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13" w:rsidRPr="00CC4A9D" w:rsidRDefault="00C27913" w:rsidP="00CC4A9D">
      <w:pPr>
        <w:tabs>
          <w:tab w:val="left" w:pos="8640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РОССИЙСКАЯ ФЕДЕРАЦИЯ</w:t>
      </w:r>
    </w:p>
    <w:p w:rsidR="00C27913" w:rsidRPr="00CC4A9D" w:rsidRDefault="00C27913" w:rsidP="00CC4A9D">
      <w:p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СОБРАНИЕ ДЕПУТАТОВ КРАСНОПАРТИЗАНСКОГО СЕЛЬСОВЕТА</w:t>
      </w:r>
    </w:p>
    <w:p w:rsidR="00C27913" w:rsidRPr="00CC4A9D" w:rsidRDefault="00C27913" w:rsidP="00CC4A9D">
      <w:p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АЛЕЙСКОГО РАЙОНА АЛТАЙСКОГО</w:t>
      </w:r>
    </w:p>
    <w:p w:rsidR="00C27913" w:rsidRPr="00CC4A9D" w:rsidRDefault="00C27913" w:rsidP="00C279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(шестой созыв)</w:t>
      </w:r>
    </w:p>
    <w:p w:rsidR="00C27913" w:rsidRPr="00CC4A9D" w:rsidRDefault="00C27913" w:rsidP="00C27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913" w:rsidRPr="00CC4A9D" w:rsidRDefault="00C27913" w:rsidP="00C27913">
      <w:pPr>
        <w:jc w:val="center"/>
        <w:rPr>
          <w:rFonts w:ascii="Times New Roman" w:hAnsi="Times New Roman"/>
          <w:b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Р Е Ш Е Н И Е</w:t>
      </w:r>
    </w:p>
    <w:p w:rsidR="00C27913" w:rsidRPr="00CC4A9D" w:rsidRDefault="00C27913" w:rsidP="00C27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913" w:rsidRPr="00CC4A9D" w:rsidRDefault="00660DC8" w:rsidP="00C27913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   </w:t>
      </w:r>
      <w:r w:rsidR="001B6DEF" w:rsidRPr="00CC4A9D">
        <w:rPr>
          <w:rFonts w:ascii="Times New Roman" w:hAnsi="Times New Roman"/>
          <w:sz w:val="28"/>
          <w:szCs w:val="28"/>
        </w:rPr>
        <w:t>26.12.2018</w:t>
      </w:r>
      <w:r w:rsidR="00C27913" w:rsidRPr="00CC4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B6DEF" w:rsidRPr="00CC4A9D">
        <w:rPr>
          <w:rFonts w:ascii="Times New Roman" w:hAnsi="Times New Roman"/>
          <w:sz w:val="28"/>
          <w:szCs w:val="28"/>
        </w:rPr>
        <w:t xml:space="preserve">                          </w:t>
      </w:r>
      <w:r w:rsidRPr="00CC4A9D">
        <w:rPr>
          <w:rFonts w:ascii="Times New Roman" w:hAnsi="Times New Roman"/>
          <w:sz w:val="28"/>
          <w:szCs w:val="28"/>
        </w:rPr>
        <w:t xml:space="preserve">     </w:t>
      </w:r>
      <w:r w:rsidR="001B6DEF" w:rsidRPr="00CC4A9D">
        <w:rPr>
          <w:rFonts w:ascii="Times New Roman" w:hAnsi="Times New Roman"/>
          <w:sz w:val="28"/>
          <w:szCs w:val="28"/>
        </w:rPr>
        <w:t xml:space="preserve"> № 27</w:t>
      </w:r>
    </w:p>
    <w:p w:rsidR="00C27913" w:rsidRPr="00CC4A9D" w:rsidRDefault="00C27913" w:rsidP="00C27913">
      <w:pPr>
        <w:jc w:val="center"/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tabs>
          <w:tab w:val="left" w:pos="1941"/>
        </w:tabs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</w:tblGrid>
      <w:tr w:rsidR="00C27913" w:rsidRPr="00CC4A9D" w:rsidTr="00C27913">
        <w:trPr>
          <w:trHeight w:val="16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913" w:rsidRPr="00CC4A9D" w:rsidRDefault="00C279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передаче органам местного самоуправления сельских </w:t>
            </w:r>
            <w:proofErr w:type="gramStart"/>
            <w:r w:rsidRPr="00CC4A9D">
              <w:rPr>
                <w:rFonts w:ascii="Times New Roman" w:hAnsi="Times New Roman"/>
                <w:sz w:val="28"/>
                <w:szCs w:val="28"/>
              </w:rPr>
              <w:t>поселений  осуществления</w:t>
            </w:r>
            <w:proofErr w:type="gramEnd"/>
            <w:r w:rsidRPr="00CC4A9D">
              <w:rPr>
                <w:rFonts w:ascii="Times New Roman" w:hAnsi="Times New Roman"/>
                <w:sz w:val="28"/>
                <w:szCs w:val="28"/>
              </w:rPr>
              <w:t xml:space="preserve"> части полномочий в организации ритуальных услуг и содержание мест захоронения»</w:t>
            </w:r>
          </w:p>
          <w:p w:rsidR="00C27913" w:rsidRPr="00CC4A9D" w:rsidRDefault="00C279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4A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C27913" w:rsidRPr="00CC4A9D" w:rsidRDefault="00C27913" w:rsidP="00C2791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      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и Порядка заключения соглашений о принятии органами местного самоуправления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частью 23 Устава муниципального образования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C27913" w:rsidRPr="00CC4A9D" w:rsidRDefault="00C27913" w:rsidP="00C2791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  </w:t>
      </w:r>
    </w:p>
    <w:p w:rsidR="00C27913" w:rsidRPr="00CC4A9D" w:rsidRDefault="001B6DEF" w:rsidP="00C27913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Принять на период с 01.01.2019 по 31.12.2019</w:t>
      </w:r>
      <w:r w:rsidR="00C27913" w:rsidRPr="00CC4A9D">
        <w:rPr>
          <w:rFonts w:ascii="Times New Roman" w:hAnsi="Times New Roman"/>
          <w:sz w:val="28"/>
          <w:szCs w:val="28"/>
        </w:rPr>
        <w:t xml:space="preserve"> органам местного </w:t>
      </w:r>
      <w:proofErr w:type="gramStart"/>
      <w:r w:rsidR="00C27913" w:rsidRPr="00CC4A9D">
        <w:rPr>
          <w:rFonts w:ascii="Times New Roman" w:hAnsi="Times New Roman"/>
          <w:sz w:val="28"/>
          <w:szCs w:val="28"/>
        </w:rPr>
        <w:t xml:space="preserve">самоуправления  </w:t>
      </w:r>
      <w:proofErr w:type="spellStart"/>
      <w:r w:rsidR="00C27913" w:rsidRPr="00CC4A9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proofErr w:type="gramEnd"/>
      <w:r w:rsidR="00C27913" w:rsidRPr="00CC4A9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27913"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C27913" w:rsidRPr="00CC4A9D">
        <w:rPr>
          <w:rFonts w:ascii="Times New Roman" w:hAnsi="Times New Roman"/>
          <w:sz w:val="28"/>
          <w:szCs w:val="28"/>
        </w:rPr>
        <w:t xml:space="preserve"> района Алтайского края к осуществлению полномочия по решению следующего вопроса местного значения муниципального района: организация ритуальных услуг и содержание мест захоронения. </w:t>
      </w:r>
    </w:p>
    <w:p w:rsidR="00C27913" w:rsidRPr="00CC4A9D" w:rsidRDefault="00C27913" w:rsidP="00C2791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           2.Утвердить прое</w:t>
      </w:r>
      <w:r w:rsidR="001B6DEF" w:rsidRPr="00CC4A9D">
        <w:rPr>
          <w:rFonts w:ascii="Times New Roman" w:hAnsi="Times New Roman"/>
          <w:sz w:val="28"/>
          <w:szCs w:val="28"/>
        </w:rPr>
        <w:t>кт соглашения о передаче на 2019</w:t>
      </w:r>
      <w:r w:rsidRPr="00CC4A9D">
        <w:rPr>
          <w:rFonts w:ascii="Times New Roman" w:hAnsi="Times New Roman"/>
          <w:sz w:val="28"/>
          <w:szCs w:val="28"/>
        </w:rPr>
        <w:t xml:space="preserve"> год органам местного самоуправления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C27913" w:rsidRPr="00CC4A9D" w:rsidRDefault="00C27913" w:rsidP="00C2791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lastRenderedPageBreak/>
        <w:t xml:space="preserve">          3.Настоящее решение обнародовать на информационном стенде Администрации сельсовета.    </w:t>
      </w:r>
    </w:p>
    <w:p w:rsidR="00C27913" w:rsidRPr="00CC4A9D" w:rsidRDefault="00C27913" w:rsidP="00C27913">
      <w:pPr>
        <w:ind w:firstLine="708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 4.Контроль за исполнением настоящего решения возложить на главу   сельсовета (С.М.</w:t>
      </w:r>
      <w:r w:rsidR="001B6DEF" w:rsidRPr="00CC4A9D">
        <w:rPr>
          <w:rFonts w:ascii="Times New Roman" w:hAnsi="Times New Roman"/>
          <w:sz w:val="28"/>
          <w:szCs w:val="28"/>
        </w:rPr>
        <w:t xml:space="preserve"> </w:t>
      </w:r>
      <w:r w:rsidRPr="00CC4A9D">
        <w:rPr>
          <w:rFonts w:ascii="Times New Roman" w:hAnsi="Times New Roman"/>
          <w:sz w:val="28"/>
          <w:szCs w:val="28"/>
        </w:rPr>
        <w:t>Емельянову).</w:t>
      </w:r>
    </w:p>
    <w:p w:rsidR="00C27913" w:rsidRPr="00CC4A9D" w:rsidRDefault="00C27913" w:rsidP="00C27913">
      <w:pPr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913" w:rsidRPr="00CC4A9D" w:rsidRDefault="00C27913" w:rsidP="00C2791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1401"/>
        <w:gridCol w:w="3158"/>
      </w:tblGrid>
      <w:tr w:rsidR="00C27913" w:rsidRPr="00CC4A9D" w:rsidTr="00C27913">
        <w:tc>
          <w:tcPr>
            <w:tcW w:w="5070" w:type="dxa"/>
            <w:hideMark/>
          </w:tcPr>
          <w:p w:rsidR="00C27913" w:rsidRPr="00CC4A9D" w:rsidRDefault="00C27913">
            <w:pPr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C27913" w:rsidRPr="00CC4A9D" w:rsidRDefault="00C27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C27913" w:rsidRPr="00CC4A9D" w:rsidRDefault="001B6DEF">
            <w:pPr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27913" w:rsidRPr="00CC4A9D">
              <w:rPr>
                <w:rFonts w:ascii="Times New Roman" w:hAnsi="Times New Roman"/>
                <w:sz w:val="28"/>
                <w:szCs w:val="28"/>
              </w:rPr>
              <w:t xml:space="preserve">  С.М.</w:t>
            </w:r>
            <w:r w:rsidRPr="00CC4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913" w:rsidRPr="00CC4A9D">
              <w:rPr>
                <w:rFonts w:ascii="Times New Roman" w:hAnsi="Times New Roman"/>
                <w:sz w:val="28"/>
                <w:szCs w:val="28"/>
              </w:rPr>
              <w:t>Емельянова</w:t>
            </w:r>
          </w:p>
        </w:tc>
      </w:tr>
    </w:tbl>
    <w:p w:rsidR="00EA46C8" w:rsidRPr="00CC4A9D" w:rsidRDefault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071186" w:rsidRPr="00CC4A9D" w:rsidRDefault="00071186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EA46C8" w:rsidRPr="00CC4A9D" w:rsidRDefault="00EA46C8" w:rsidP="00EA46C8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CC4A9D">
      <w:pPr>
        <w:tabs>
          <w:tab w:val="left" w:pos="3915"/>
          <w:tab w:val="center" w:pos="510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C4A9D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bookmarkEnd w:id="0"/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5004"/>
      </w:tblGrid>
      <w:tr w:rsidR="00F413A3" w:rsidRPr="00CC4A9D" w:rsidTr="00F413A3">
        <w:tc>
          <w:tcPr>
            <w:tcW w:w="4785" w:type="dxa"/>
            <w:hideMark/>
          </w:tcPr>
          <w:p w:rsidR="00F413A3" w:rsidRPr="00CC4A9D" w:rsidRDefault="00F413A3">
            <w:pPr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  <w:hideMark/>
          </w:tcPr>
          <w:p w:rsidR="00F413A3" w:rsidRPr="00CC4A9D" w:rsidRDefault="00F413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«   » ______ 2018 года </w:t>
            </w:r>
          </w:p>
        </w:tc>
      </w:tr>
    </w:tbl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CC4A9D">
        <w:rPr>
          <w:rFonts w:ascii="Times New Roman" w:hAnsi="Times New Roman"/>
          <w:sz w:val="28"/>
          <w:szCs w:val="28"/>
        </w:rPr>
        <w:t>Агарковой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 Алтайского края, с одной стороны, и Администрация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сельсовета», в лице главы Администрации сельсовета Емельяновой Светланы Михайловны, действующей на основании Устава муниципального образования </w:t>
      </w:r>
      <w:proofErr w:type="spellStart"/>
      <w:r w:rsidRPr="00CC4A9D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Предмет Соглашения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</w:t>
      </w:r>
      <w:r w:rsidRPr="00CC4A9D">
        <w:rPr>
          <w:rFonts w:ascii="Times New Roman" w:hAnsi="Times New Roman"/>
          <w:sz w:val="28"/>
          <w:szCs w:val="28"/>
        </w:rPr>
        <w:br/>
        <w:t xml:space="preserve">в соответствии с пунктом 22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</w:t>
      </w:r>
      <w:r w:rsidRPr="00CC4A9D">
        <w:rPr>
          <w:rFonts w:ascii="Times New Roman" w:hAnsi="Times New Roman"/>
          <w:sz w:val="28"/>
          <w:szCs w:val="28"/>
        </w:rPr>
        <w:br/>
        <w:t xml:space="preserve">а Администрация поселения принимает к осуществлению часть полномочий </w:t>
      </w:r>
      <w:r w:rsidRPr="00CC4A9D">
        <w:rPr>
          <w:rFonts w:ascii="Times New Roman" w:hAnsi="Times New Roman"/>
          <w:sz w:val="28"/>
          <w:szCs w:val="28"/>
        </w:rPr>
        <w:br/>
        <w:t xml:space="preserve">по решению вопросов местного значения, указанные в пункте 2.1. настоящего Соглашения. 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Перечень полномочий, подлежащих передаче</w:t>
      </w:r>
    </w:p>
    <w:p w:rsidR="00F413A3" w:rsidRPr="00CC4A9D" w:rsidRDefault="00F413A3" w:rsidP="00F413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t>2.1.1.</w:t>
      </w:r>
      <w:r w:rsidRPr="00CC4A9D">
        <w:rPr>
          <w:rFonts w:ascii="Times New Roman" w:hAnsi="Times New Roman"/>
          <w:bCs/>
          <w:sz w:val="28"/>
          <w:szCs w:val="28"/>
        </w:rPr>
        <w:tab/>
        <w:t>Организация ритуальных услуг;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t>2.1.2.</w:t>
      </w:r>
      <w:r w:rsidRPr="00CC4A9D">
        <w:rPr>
          <w:rFonts w:ascii="Times New Roman" w:hAnsi="Times New Roman"/>
          <w:bCs/>
          <w:sz w:val="28"/>
          <w:szCs w:val="28"/>
        </w:rPr>
        <w:tab/>
        <w:t>Содержание мест захоронения;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lastRenderedPageBreak/>
        <w:t>2.1.3.</w:t>
      </w:r>
      <w:r w:rsidRPr="00CC4A9D">
        <w:rPr>
          <w:rFonts w:ascii="Times New Roman" w:hAnsi="Times New Roman"/>
          <w:b/>
          <w:bCs/>
          <w:sz w:val="28"/>
          <w:szCs w:val="28"/>
        </w:rPr>
        <w:tab/>
      </w:r>
      <w:r w:rsidRPr="00CC4A9D">
        <w:rPr>
          <w:rFonts w:ascii="Times New Roman" w:hAnsi="Times New Roman"/>
          <w:bCs/>
          <w:sz w:val="28"/>
          <w:szCs w:val="28"/>
        </w:rPr>
        <w:t>Отвод участка земли для погребения умершего;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t>2.1.4.</w:t>
      </w:r>
      <w:r w:rsidRPr="00CC4A9D">
        <w:rPr>
          <w:rFonts w:ascii="Times New Roman" w:hAnsi="Times New Roman"/>
          <w:bCs/>
          <w:sz w:val="28"/>
          <w:szCs w:val="28"/>
        </w:rPr>
        <w:tab/>
        <w:t>Оформление разрешения на захоронение;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t>2.1.5.</w:t>
      </w:r>
      <w:r w:rsidRPr="00CC4A9D">
        <w:rPr>
          <w:rFonts w:ascii="Times New Roman" w:hAnsi="Times New Roman"/>
          <w:bCs/>
          <w:sz w:val="28"/>
          <w:szCs w:val="28"/>
        </w:rPr>
        <w:tab/>
        <w:t>Организация деятельности специализированной службы по вопросам похоронного дела;</w:t>
      </w:r>
    </w:p>
    <w:p w:rsidR="00F413A3" w:rsidRPr="00CC4A9D" w:rsidRDefault="00F413A3" w:rsidP="00F413A3">
      <w:pPr>
        <w:jc w:val="left"/>
        <w:rPr>
          <w:rFonts w:ascii="Times New Roman" w:hAnsi="Times New Roman"/>
          <w:bCs/>
          <w:sz w:val="28"/>
          <w:szCs w:val="28"/>
        </w:rPr>
      </w:pPr>
      <w:r w:rsidRPr="00CC4A9D">
        <w:rPr>
          <w:rFonts w:ascii="Times New Roman" w:hAnsi="Times New Roman"/>
          <w:b/>
          <w:bCs/>
          <w:sz w:val="28"/>
          <w:szCs w:val="28"/>
        </w:rPr>
        <w:t>2.1.6.</w:t>
      </w:r>
      <w:r w:rsidRPr="00CC4A9D">
        <w:rPr>
          <w:rFonts w:ascii="Times New Roman" w:hAnsi="Times New Roman"/>
          <w:bCs/>
          <w:sz w:val="28"/>
          <w:szCs w:val="28"/>
        </w:rPr>
        <w:tab/>
        <w:t>Разработка нормативно-правовой базы.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Права и обязанности Администрации района</w:t>
      </w:r>
    </w:p>
    <w:p w:rsidR="00F413A3" w:rsidRPr="00CC4A9D" w:rsidRDefault="00F413A3" w:rsidP="00F413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567" w:hanging="567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</w:t>
      </w:r>
      <w:r w:rsidRPr="00CC4A9D">
        <w:rPr>
          <w:rFonts w:ascii="Times New Roman" w:hAnsi="Times New Roman"/>
          <w:sz w:val="28"/>
          <w:szCs w:val="28"/>
        </w:rPr>
        <w:br/>
        <w:t xml:space="preserve">для осуществления переданных полномочий комиссий, рабочих групп и иных совещательных органов;  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Получать информацию об исполнении переданных полномочий, а также </w:t>
      </w:r>
      <w:r w:rsidRPr="00CC4A9D">
        <w:rPr>
          <w:rFonts w:ascii="Times New Roman" w:hAnsi="Times New Roman"/>
          <w:sz w:val="28"/>
          <w:szCs w:val="28"/>
        </w:rPr>
        <w:br/>
        <w:t xml:space="preserve">об использовании межбюджетных трансфертов, предоставленных </w:t>
      </w:r>
      <w:r w:rsidRPr="00CC4A9D">
        <w:rPr>
          <w:rFonts w:ascii="Times New Roman" w:hAnsi="Times New Roman"/>
          <w:sz w:val="28"/>
          <w:szCs w:val="28"/>
        </w:rPr>
        <w:br/>
        <w:t xml:space="preserve">на выполнение полномочий, передаваемых в соответствии с настоящим Соглашением. 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413A3" w:rsidRPr="00CC4A9D" w:rsidRDefault="00F413A3" w:rsidP="00F413A3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Права и обязанности Администрации сельсовета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Администрация сельсовета имеет право: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4.1.1.</w:t>
      </w:r>
      <w:r w:rsidRPr="00CC4A9D">
        <w:rPr>
          <w:rFonts w:ascii="Times New Roman" w:hAnsi="Times New Roman"/>
          <w:sz w:val="28"/>
          <w:szCs w:val="28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</w:t>
      </w:r>
      <w:r w:rsidRPr="00CC4A9D">
        <w:rPr>
          <w:rFonts w:ascii="Times New Roman" w:hAnsi="Times New Roman"/>
          <w:sz w:val="28"/>
          <w:szCs w:val="28"/>
        </w:rPr>
        <w:br/>
        <w:t xml:space="preserve">в соответствии с подпунктом 3.1.1. настоящего Соглашения. 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lastRenderedPageBreak/>
        <w:t>4.1.2.</w:t>
      </w:r>
      <w:r w:rsidRPr="00CC4A9D">
        <w:rPr>
          <w:rFonts w:ascii="Times New Roman" w:hAnsi="Times New Roman"/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</w:t>
      </w:r>
      <w:r w:rsidRPr="00CC4A9D">
        <w:rPr>
          <w:rFonts w:ascii="Times New Roman" w:hAnsi="Times New Roman"/>
          <w:sz w:val="28"/>
          <w:szCs w:val="28"/>
        </w:rPr>
        <w:br/>
        <w:t>по вопросам реализации переданных полномочий;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4.1.3.</w:t>
      </w:r>
      <w:r w:rsidRPr="00CC4A9D">
        <w:rPr>
          <w:rFonts w:ascii="Times New Roman" w:hAnsi="Times New Roman"/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</w:t>
      </w:r>
      <w:r w:rsidRPr="00CC4A9D">
        <w:rPr>
          <w:rFonts w:ascii="Times New Roman" w:hAnsi="Times New Roman"/>
          <w:sz w:val="28"/>
          <w:szCs w:val="28"/>
        </w:rPr>
        <w:t xml:space="preserve"> Администрация поселения обязана: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4.2.1.</w:t>
      </w:r>
      <w:r w:rsidRPr="00CC4A9D">
        <w:rPr>
          <w:rFonts w:ascii="Times New Roman" w:hAnsi="Times New Roman"/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4.2.2.</w:t>
      </w:r>
      <w:r w:rsidRPr="00CC4A9D">
        <w:rPr>
          <w:rFonts w:ascii="Times New Roman" w:hAnsi="Times New Roman"/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 w:rsidRPr="00CC4A9D">
        <w:rPr>
          <w:rFonts w:ascii="Times New Roman" w:hAnsi="Times New Roman"/>
          <w:sz w:val="28"/>
          <w:szCs w:val="28"/>
        </w:rPr>
        <w:br/>
        <w:t>не указан иной срок) принимать меры по устранению нарушений и информировать об этом Администрацию района;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4.2.3.</w:t>
      </w:r>
      <w:r w:rsidRPr="00CC4A9D">
        <w:rPr>
          <w:rFonts w:ascii="Times New Roman" w:hAnsi="Times New Roman"/>
          <w:sz w:val="28"/>
          <w:szCs w:val="28"/>
        </w:rPr>
        <w:t xml:space="preserve"> Направлять поступившие финансовые средства в полном объеме </w:t>
      </w:r>
      <w:r w:rsidRPr="00CC4A9D">
        <w:rPr>
          <w:rFonts w:ascii="Times New Roman" w:hAnsi="Times New Roman"/>
          <w:sz w:val="28"/>
          <w:szCs w:val="28"/>
        </w:rPr>
        <w:br/>
        <w:t>на осуществление переданных полномочий, обеспечивая их целевой использование;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4.2.4.</w:t>
      </w:r>
      <w:r w:rsidRPr="00CC4A9D">
        <w:rPr>
          <w:rFonts w:ascii="Times New Roman" w:hAnsi="Times New Roman"/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b/>
          <w:sz w:val="28"/>
          <w:szCs w:val="28"/>
        </w:rPr>
        <w:t>4.2.5.</w:t>
      </w:r>
      <w:r w:rsidRPr="00CC4A9D">
        <w:rPr>
          <w:rFonts w:ascii="Times New Roman" w:hAnsi="Times New Roman"/>
          <w:sz w:val="28"/>
          <w:szCs w:val="28"/>
        </w:rPr>
        <w:t xml:space="preserve"> Ежемесячно,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</w:t>
      </w:r>
      <w:r w:rsidRPr="00CC4A9D">
        <w:rPr>
          <w:rFonts w:ascii="Times New Roman" w:hAnsi="Times New Roman"/>
          <w:sz w:val="28"/>
          <w:szCs w:val="28"/>
        </w:rPr>
        <w:tab/>
        <w:t>.</w:t>
      </w: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Финансовое обеспечение переданных к осуществлению полномочий 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</w:t>
      </w:r>
      <w:r w:rsidRPr="00CC4A9D">
        <w:rPr>
          <w:rFonts w:ascii="Times New Roman" w:hAnsi="Times New Roman"/>
          <w:sz w:val="28"/>
          <w:szCs w:val="28"/>
        </w:rPr>
        <w:br/>
        <w:t xml:space="preserve">на реализацию полномочий, переданных в соответствии с настоящим Соглашением, осуществляется в соответствии с бюджетным законодательством </w:t>
      </w:r>
      <w:r w:rsidRPr="00CC4A9D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Межбюджетные трансферты перечисляются в бюджет сельского поселения не позднее 15 июля текущего года.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</w:t>
      </w:r>
      <w:r w:rsidRPr="00CC4A9D">
        <w:rPr>
          <w:rFonts w:ascii="Times New Roman" w:hAnsi="Times New Roman"/>
          <w:sz w:val="28"/>
          <w:szCs w:val="28"/>
        </w:rPr>
        <w:br/>
        <w:t>складывается из объемов работ по устройству площадки под контейнер для мусора, ограждения площадки, контейнера под мусор, бака для воды и ремонт звеньев ограды и составляет 43 тыс. рублей.</w:t>
      </w:r>
    </w:p>
    <w:p w:rsidR="00F413A3" w:rsidRPr="00CC4A9D" w:rsidRDefault="00F413A3" w:rsidP="00F413A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Ответственность Сторон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Установление факта ненадлежащего осуществления Администрацией сельсовета переданных полномочий,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 w:rsidRPr="00CC4A9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CC4A9D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7" w:history="1">
        <w:r w:rsidRPr="00CC4A9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CC4A9D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</w:p>
    <w:p w:rsidR="00F413A3" w:rsidRPr="00CC4A9D" w:rsidRDefault="00F413A3" w:rsidP="00F413A3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Срок действия, основания и порядок прекращения Соглашения</w:t>
      </w:r>
    </w:p>
    <w:p w:rsidR="00F413A3" w:rsidRPr="00CC4A9D" w:rsidRDefault="00F413A3" w:rsidP="00F413A3">
      <w:pPr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Срок действия настоящего соглашения устанавливается с 01.01.2019 </w:t>
      </w:r>
      <w:r w:rsidRPr="00CC4A9D">
        <w:rPr>
          <w:rFonts w:ascii="Times New Roman" w:hAnsi="Times New Roman"/>
          <w:sz w:val="28"/>
          <w:szCs w:val="28"/>
        </w:rPr>
        <w:br/>
        <w:t>по 31.12.2019.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Действие Соглашения может быть прекращено досрочно в одностороннем порядке в следующих случаях:</w:t>
      </w:r>
    </w:p>
    <w:p w:rsidR="00F413A3" w:rsidRPr="00CC4A9D" w:rsidRDefault="00F413A3" w:rsidP="00F413A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F413A3" w:rsidRPr="00CC4A9D" w:rsidRDefault="00F413A3" w:rsidP="00F413A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F413A3" w:rsidRPr="00CC4A9D" w:rsidRDefault="00F413A3" w:rsidP="00F413A3">
      <w:pPr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ind w:left="426" w:hanging="426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413A3" w:rsidRPr="00CC4A9D" w:rsidRDefault="00F413A3" w:rsidP="00F413A3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Настоящее Соглашение считается заключенным с момента принятия Собранием депутатов </w:t>
      </w:r>
      <w:proofErr w:type="spellStart"/>
      <w:r w:rsidRPr="00CC4A9D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CC4A9D">
        <w:rPr>
          <w:rFonts w:ascii="Times New Roman" w:hAnsi="Times New Roman"/>
          <w:sz w:val="28"/>
          <w:szCs w:val="28"/>
        </w:rPr>
        <w:t xml:space="preserve"> района Алтайского края решения о бюджете на 2019 год.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413A3" w:rsidRPr="00CC4A9D" w:rsidRDefault="00F413A3" w:rsidP="00F413A3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F413A3" w:rsidRPr="00CC4A9D" w:rsidRDefault="00F413A3" w:rsidP="00F413A3">
      <w:pPr>
        <w:pStyle w:val="a3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C4A9D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p w:rsidR="00F413A3" w:rsidRPr="00CC4A9D" w:rsidRDefault="00F413A3" w:rsidP="00F413A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5242"/>
        <w:gridCol w:w="4108"/>
      </w:tblGrid>
      <w:tr w:rsidR="00F413A3" w:rsidRPr="00CC4A9D" w:rsidTr="00F413A3">
        <w:tc>
          <w:tcPr>
            <w:tcW w:w="4962" w:type="dxa"/>
          </w:tcPr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C4A9D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C4A9D">
              <w:rPr>
                <w:rFonts w:ascii="Times New Roman" w:hAnsi="Times New Roman" w:cs="Times New Roman"/>
              </w:rPr>
              <w:t xml:space="preserve"> района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F413A3" w:rsidRPr="00CC4A9D" w:rsidRDefault="00F413A3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>р/с 40204810400000000100</w:t>
            </w:r>
            <w:r w:rsidRPr="00CC4A9D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F413A3" w:rsidRPr="00CC4A9D" w:rsidRDefault="00F413A3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F413A3" w:rsidRPr="00CC4A9D" w:rsidRDefault="00F413A3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г. Барнаул, БИК 040173001 л/с 03303010003                 </w:t>
            </w:r>
          </w:p>
          <w:p w:rsidR="00F413A3" w:rsidRPr="00CC4A9D" w:rsidRDefault="00F413A3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CC4A9D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CC4A9D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края)    </w:t>
            </w:r>
            <w:r w:rsidRPr="00CC4A9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413A3" w:rsidRPr="00CC4A9D" w:rsidRDefault="00F413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A9D">
              <w:rPr>
                <w:rFonts w:ascii="Times New Roman" w:hAnsi="Times New Roman"/>
                <w:sz w:val="28"/>
                <w:szCs w:val="28"/>
              </w:rPr>
              <w:t>ИНН 2231002707, КПП 223101001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hideMark/>
          </w:tcPr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C4A9D"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 w:rsidRPr="00CC4A9D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CC4A9D">
              <w:rPr>
                <w:rFonts w:ascii="Times New Roman" w:hAnsi="Times New Roman" w:cs="Times New Roman"/>
              </w:rPr>
              <w:t>Бориха</w:t>
            </w:r>
            <w:proofErr w:type="spellEnd"/>
            <w:r w:rsidRPr="00CC4A9D">
              <w:rPr>
                <w:rFonts w:ascii="Times New Roman" w:hAnsi="Times New Roman" w:cs="Times New Roman"/>
              </w:rPr>
              <w:t xml:space="preserve">, ул. Центральная, 4 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658127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ИНН 2231002810 КПП 223101001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р/с 40204810300000000103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л/с 03173034450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в ГРКЦ ГУ Банка России по Алтайскому краю г. Барнаул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>БИК 040173001</w:t>
            </w:r>
          </w:p>
        </w:tc>
        <w:tc>
          <w:tcPr>
            <w:tcW w:w="4110" w:type="dxa"/>
          </w:tcPr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13A3" w:rsidRPr="00CC4A9D" w:rsidTr="00F413A3">
        <w:tc>
          <w:tcPr>
            <w:tcW w:w="4962" w:type="dxa"/>
          </w:tcPr>
          <w:p w:rsidR="00F413A3" w:rsidRPr="00CC4A9D" w:rsidRDefault="00F413A3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Глава района  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_________________С.Я. </w:t>
            </w:r>
            <w:proofErr w:type="spellStart"/>
            <w:r w:rsidRPr="00CC4A9D"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____        ___________     </w:t>
            </w:r>
            <w:r w:rsidRPr="00CC4A9D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5244" w:type="dxa"/>
          </w:tcPr>
          <w:p w:rsidR="00F413A3" w:rsidRPr="00CC4A9D" w:rsidRDefault="00F413A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F413A3" w:rsidRPr="00CC4A9D" w:rsidRDefault="00D60AF1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4A9D">
              <w:rPr>
                <w:rFonts w:ascii="Times New Roman" w:hAnsi="Times New Roman" w:cs="Times New Roman"/>
              </w:rPr>
              <w:t xml:space="preserve">Глава </w:t>
            </w:r>
            <w:r w:rsidR="00F413A3" w:rsidRPr="00CC4A9D">
              <w:rPr>
                <w:rFonts w:ascii="Times New Roman" w:hAnsi="Times New Roman" w:cs="Times New Roman"/>
              </w:rPr>
              <w:t xml:space="preserve"> сельсовета</w:t>
            </w:r>
            <w:proofErr w:type="gramEnd"/>
            <w:r w:rsidR="00F413A3" w:rsidRPr="00CC4A9D">
              <w:rPr>
                <w:rFonts w:ascii="Times New Roman" w:hAnsi="Times New Roman" w:cs="Times New Roman"/>
              </w:rPr>
              <w:t xml:space="preserve"> 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F413A3" w:rsidRPr="00CC4A9D" w:rsidRDefault="00F413A3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 _______________ С.М. Емельянова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 </w:t>
            </w:r>
          </w:p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</w:rPr>
              <w:t xml:space="preserve"> ____      ________  2018 г.</w:t>
            </w:r>
          </w:p>
        </w:tc>
        <w:tc>
          <w:tcPr>
            <w:tcW w:w="4110" w:type="dxa"/>
          </w:tcPr>
          <w:p w:rsidR="00F413A3" w:rsidRPr="00CC4A9D" w:rsidRDefault="00F413A3">
            <w:pPr>
              <w:pStyle w:val="a4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F413A3" w:rsidRPr="00CC4A9D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F413A3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F413A3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F413A3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F413A3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F413A3" w:rsidRDefault="00F413A3" w:rsidP="00F413A3">
      <w:pPr>
        <w:rPr>
          <w:rFonts w:ascii="Times New Roman" w:hAnsi="Times New Roman"/>
          <w:b/>
          <w:sz w:val="28"/>
          <w:szCs w:val="28"/>
        </w:rPr>
      </w:pPr>
    </w:p>
    <w:p w:rsidR="00EA46C8" w:rsidRDefault="00EA46C8" w:rsidP="00EA46C8"/>
    <w:p w:rsidR="00EA46C8" w:rsidRDefault="00EA46C8" w:rsidP="00EA46C8"/>
    <w:p w:rsidR="00EA46C8" w:rsidRDefault="00EA46C8" w:rsidP="00EA46C8"/>
    <w:p w:rsidR="00EA46C8" w:rsidRDefault="00EA46C8" w:rsidP="00EA46C8"/>
    <w:p w:rsidR="00EA46C8" w:rsidRDefault="00EA46C8" w:rsidP="00EA46C8"/>
    <w:p w:rsidR="00EA46C8" w:rsidRDefault="00EA46C8" w:rsidP="00EA46C8"/>
    <w:p w:rsidR="00EA46C8" w:rsidRPr="00EA46C8" w:rsidRDefault="00EA46C8" w:rsidP="00EA46C8"/>
    <w:sectPr w:rsidR="00EA46C8" w:rsidRPr="00EA46C8" w:rsidSect="00F413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9BC"/>
    <w:multiLevelType w:val="hybridMultilevel"/>
    <w:tmpl w:val="9FFC02A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3EC6CCD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9"/>
    <w:rsid w:val="00071186"/>
    <w:rsid w:val="000D6699"/>
    <w:rsid w:val="001B6DEF"/>
    <w:rsid w:val="00660DC8"/>
    <w:rsid w:val="00C27913"/>
    <w:rsid w:val="00CC4A9D"/>
    <w:rsid w:val="00D60AF1"/>
    <w:rsid w:val="00EA46C8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1D6D"/>
  <w15:chartTrackingRefBased/>
  <w15:docId w15:val="{7B26DABD-80BB-4B41-ABD1-075A14A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1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13"/>
    <w:pPr>
      <w:ind w:left="720"/>
      <w:contextualSpacing/>
    </w:pPr>
  </w:style>
  <w:style w:type="paragraph" w:customStyle="1" w:styleId="ConsNormal">
    <w:name w:val="ConsNormal"/>
    <w:rsid w:val="00C279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413A3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413A3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41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8005-0A1E-4914-B766-C27B9AF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2018-12-26T04:30:00Z</dcterms:created>
  <dcterms:modified xsi:type="dcterms:W3CDTF">2019-01-14T08:57:00Z</dcterms:modified>
</cp:coreProperties>
</file>