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4" w:rsidRPr="00353F22" w:rsidRDefault="00C42C14" w:rsidP="00C42C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3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жители Алейского района</w:t>
      </w:r>
      <w:r w:rsidRPr="00C42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! </w:t>
      </w:r>
    </w:p>
    <w:p w:rsidR="00C42C14" w:rsidRPr="00C42C14" w:rsidRDefault="00C42C14" w:rsidP="00C42C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2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C 1 января 2019 года должна начать действовать новая система обращения с коммунальными отходами, в соответствии с которой размещение мусорных полигонов </w:t>
      </w:r>
      <w:r w:rsidR="000E7FB2" w:rsidRPr="00353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черте Алейского района</w:t>
      </w:r>
      <w:r w:rsidRPr="00C42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запрещено</w:t>
      </w:r>
    </w:p>
    <w:p w:rsidR="00C42C14" w:rsidRPr="00C42C14" w:rsidRDefault="00C42C14" w:rsidP="00C42C14">
      <w:pPr>
        <w:pStyle w:val="a4"/>
        <w:rPr>
          <w:rFonts w:ascii="Arial Narrow" w:hAnsi="Arial Narrow"/>
          <w:sz w:val="28"/>
          <w:szCs w:val="28"/>
          <w:lang w:eastAsia="ru-RU"/>
        </w:rPr>
      </w:pPr>
      <w:r w:rsidRPr="00C42C14">
        <w:rPr>
          <w:rFonts w:ascii="Arial Narrow" w:hAnsi="Arial Narrow"/>
          <w:sz w:val="28"/>
          <w:szCs w:val="28"/>
          <w:lang w:eastAsia="ru-RU"/>
        </w:rPr>
        <w:t xml:space="preserve">Твердые коммунальные отходы (ТКО) - отходы, которые образуются в жилых помещениях в процессе потребления, а также товары, утратившие свои потребительские свойства в процессе их использования в жилых помещениях в целях удовлетворения личных и бытовых нужд. К ТКО также относятся отходы, образующиеся в процессе деятельности юридических лиц и индивидуальных предпринимателей и подобные по составу отходам, образующимся в жилых помещениях в процессе потребления физическими лицами. Особенности формирования ТКО, сложность и нестабильность морфологического состава обуславливают проблемы их удаления. Ведь если раньше в составе отходов преобладали органические составляющие, то захоронение их не представляло большой проблемы. Органические отходы подвергаются естественному разложению в природе, не имеют ядовитых веществ, поэтому они не представляли угрозы. Развитие цивилизации изменило состав бытовых отходов. 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Появилось больше не</w:t>
      </w:r>
      <w:r w:rsidR="000E7FB2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C42C14">
        <w:rPr>
          <w:rFonts w:ascii="Arial Narrow" w:hAnsi="Arial Narrow"/>
          <w:sz w:val="28"/>
          <w:szCs w:val="28"/>
          <w:lang w:eastAsia="ru-RU"/>
        </w:rPr>
        <w:t xml:space="preserve">разлагаемых составляющих: стекло, керамика, металлы, резина, пластмассы, а также ядовитых веществ: ртуть, батарейки, просроченные лекарства и т. д. </w:t>
      </w:r>
      <w:r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C42C14">
        <w:rPr>
          <w:rFonts w:ascii="Arial Narrow" w:hAnsi="Arial Narrow"/>
          <w:sz w:val="28"/>
          <w:szCs w:val="28"/>
          <w:lang w:eastAsia="ru-RU"/>
        </w:rPr>
        <w:t>Для решения этих проблем законодательством введен институт регионального оператора.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 В каждом субъекте РФ определены региональные операторы. Это юридические лица, которые будут обязаны организовать сбор, транспортирование, обработку, утилизацию, обезвреживание и захоронение ТКО. </w:t>
      </w:r>
      <w:r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t xml:space="preserve">Задачи новой системы обращения с ТКО заключаются в том, чтобы минимизировать образование и снизить класс опасности отходов в местах их образования, обработки, утилизации и обезвреживания, а также безопасное захоронение отходов. Весь поток вновь образуемых отходов должен направляться на сортировку, чтобы выбрать из него отходы, пригодные для повторного использования (пластик, стекло, бумага и т. д.), и направить их на переработку. Результатом вовлечения отходов в хозяйственный оборот в качестве дополнительных источников сырья должно стать сокращение объемов захоронения отходов. При нынешней схеме обращения с отходами нет централизованного 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контроля за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 тем, как заключаются договоры на вывоз мусора с операторами, куда этот мусор вывозится. В результате имеет место бессистемное управление отходов во все места и не туда, куда необходимо, что ведет к появлению большого количества несанкционированных свалок. </w:t>
      </w:r>
      <w:r>
        <w:rPr>
          <w:rFonts w:ascii="Arial Narrow" w:hAnsi="Arial Narrow"/>
          <w:sz w:val="28"/>
          <w:szCs w:val="28"/>
          <w:lang w:eastAsia="ru-RU"/>
        </w:rPr>
        <w:t xml:space="preserve">         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 xml:space="preserve">С приходом регионального оператора схема обращения твердых коммунальных отходов должна кардинально измениться, ведь цель - уйти от «серых» схем перевозки мусора, сделать отрасль прозрачной, и региональный оператор - это тот, кто должен выступить координатором в сфере обращения ТКО на территории своей зоны деятельности, определенной Территориальной схемой, и решить задачу обеспечения населения качественными, экологически безопасными услугами по обращению с ТКО.  </w:t>
      </w:r>
      <w:proofErr w:type="gramEnd"/>
    </w:p>
    <w:p w:rsidR="00C42C14" w:rsidRPr="00353F22" w:rsidRDefault="00C42C14" w:rsidP="00C42C14">
      <w:pPr>
        <w:pStyle w:val="a4"/>
        <w:rPr>
          <w:rFonts w:ascii="Arial Narrow" w:hAnsi="Arial Narrow"/>
          <w:b/>
          <w:sz w:val="28"/>
          <w:szCs w:val="28"/>
          <w:lang w:eastAsia="ru-RU"/>
        </w:rPr>
      </w:pP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353F22">
        <w:rPr>
          <w:rFonts w:ascii="Arial Narrow" w:hAnsi="Arial Narrow"/>
          <w:b/>
          <w:sz w:val="28"/>
          <w:szCs w:val="28"/>
          <w:lang w:eastAsia="ru-RU"/>
        </w:rPr>
        <w:t xml:space="preserve">ЧТО ВАЖНО ЗНАТЬ  </w:t>
      </w:r>
    </w:p>
    <w:p w:rsidR="00C42C14" w:rsidRPr="00C42C14" w:rsidRDefault="00C42C14" w:rsidP="00C42C14">
      <w:pPr>
        <w:pStyle w:val="a4"/>
        <w:rPr>
          <w:rFonts w:ascii="Arial Narrow" w:hAnsi="Arial Narrow"/>
          <w:sz w:val="28"/>
          <w:szCs w:val="28"/>
          <w:lang w:eastAsia="ru-RU"/>
        </w:rPr>
      </w:pPr>
      <w:r w:rsidRPr="00C42C14">
        <w:rPr>
          <w:rFonts w:ascii="Arial Narrow" w:hAnsi="Arial Narrow"/>
          <w:sz w:val="28"/>
          <w:szCs w:val="28"/>
          <w:lang w:eastAsia="ru-RU"/>
        </w:rPr>
        <w:br/>
        <w:t>В августе 2018 года по результатам конкурсного отбора, который проводился органом исполнительной власти Алтайского края ООО «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Спецобслуживание-Центральное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» присвоен </w:t>
      </w:r>
      <w:r w:rsidRPr="00C42C14">
        <w:rPr>
          <w:rFonts w:ascii="Arial Narrow" w:hAnsi="Arial Narrow"/>
          <w:sz w:val="28"/>
          <w:szCs w:val="28"/>
          <w:lang w:eastAsia="ru-RU"/>
        </w:rPr>
        <w:lastRenderedPageBreak/>
        <w:t xml:space="preserve">статус регионального оператора по обращению с ТКО на территории Алейского управленческого округа Алтайского края. В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Алейскую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 зону входят городской округ город Алейск и территории сельских поселений 9 муниципальных районов (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Алейский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Завьяловский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Мамонтовский, Романовский,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Топчихинский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Усть-Калманский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Усть-Пристанский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Чарышский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,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Шипуновский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).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>ООО «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Спецобслуживание-Центральное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» приступает к работе в качестве регионального оператора в полном объеме с 1 января 2019 года. Соглашение с региональным оператором заключено на 3 года.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С 01.01.2019 года все физические и юридические лица обязаны заключить договор с региональным оператором. За отказ от заключения договора предусмотрена административная ответственность. Договор с физическими лицами будет в форме публичной оферты. Это значит, что после оплаты выставленного региональным оператором счета договор считается заключенным.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353F22">
        <w:rPr>
          <w:rFonts w:ascii="Arial Narrow" w:hAnsi="Arial Narrow"/>
          <w:b/>
          <w:sz w:val="28"/>
          <w:szCs w:val="28"/>
          <w:lang w:eastAsia="ru-RU"/>
        </w:rPr>
        <w:t xml:space="preserve">Заключить договоры обязаны: </w:t>
      </w:r>
      <w:r w:rsidRPr="00353F22">
        <w:rPr>
          <w:rFonts w:ascii="Arial Narrow" w:hAnsi="Arial Narrow"/>
          <w:b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>- собственники частных жилых домов и частей жилых домов (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ч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. 5 ст. 30 ЖК РФ);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- собственники нежилых помещений в многоквартирных домах (магазинов, офисов и пр.), исключение - собственники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машино-мест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 (п. 148 (1) постановления Правительства РФ № 354);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- управляющие компании, ТСЖ, жилищные кооперативы (ч.12 ст. 161 ЖК РФ);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>- собственники помещений и квартир в многоквартирном доме, если в доме непосредственное управление (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ч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. 2 ст. 164 ЖК РФ);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- все прочие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образователи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 отходов (юридические лица, некоммерческие организации, муниципальные структуры и пр.).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Переходя к порядку осуществления сбора ТКО, следует отметить, что собственники ТКО (физические и юридические лица) обязаны осуществлять складирование твердых коммунальных отходов в местах сбора и накопления таких отходов, определенных договором, а также организовать и содержать в чистоте контейнерные площадки.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 xml:space="preserve">Складирование осуществляется в контейнеры, расположенные на контейнерных площадках. 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На сегодняшний день жители сельских населенных пунктов по-разному решают проблему бытовых отходов: кто-то заключает договор с коммунальной организацией на пользование контейнером, кто-то покупает контейнер сам и заказывает его вывоз по мере наполнения, кто-то накапливает мусор, после чего закапывает или сжигает его, кто-то сам вывозит отходы на свалку либо в несанкционированное место.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 При этом за вывоз и захоронение отходов все платили по-разному или не платили вовсе.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lastRenderedPageBreak/>
        <w:t>С 1 января 2019 года они будут обязаны заключить договор с региональным оператором на оказание услуги по обращению с твердыми коммунальными отходами и оплатить данную услугу, ведь в соответствии с законодательством организацию обращения с ТКО (сбор, транспортирование, обработка, утилизация, обезвреживание, захоронение) должен организовать именно региональный оператор. Для собственников жилых домов заключение договоров на услугу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санитарно- эпидемиологическим нормам. Сжигать отходы без специального оборудования, которое</w:t>
      </w:r>
      <w:r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C42C14">
        <w:rPr>
          <w:rFonts w:ascii="Arial Narrow" w:hAnsi="Arial Narrow"/>
          <w:sz w:val="28"/>
          <w:szCs w:val="28"/>
          <w:lang w:eastAsia="ru-RU"/>
        </w:rPr>
        <w:t xml:space="preserve">очищает выбросы, запрещено.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При этом важно помнить, что при обнаружении несанкционированного места складирования ТКО объемом более 1 кубометра региональный оператор обязан пожаловаться в уполномоченные органы и выслать собственнику земельного участка уведомление о необходимости ликвидации этой свалки. Собственнику участка надо будет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участка свои расходы.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Обращение с твердыми коммунальными отходами (сбор, транспортирование, обработка, утилизация, обезвреживание, захоронение) станет отдельной коммунальной услугой.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 Соответственно, при осуществлении расчетов за обращение с ТКО пользователи имеют право на льготы и скидки, как и по прочим жилищно-коммунальным услугам. Оплата за нее будет производиться не с квадратного метра, а с каждого человека, зарегистрированного в квартире или частном жилом доме. Если в квартире (доме) никто не зарегистрирован, то оплата будет начисляться по количеству собственников, исходя из норм накопления отходов и единого тарифа. </w:t>
      </w:r>
      <w:r w:rsidRPr="00C42C14">
        <w:rPr>
          <w:rFonts w:ascii="Arial Narrow" w:hAnsi="Arial Narrow"/>
          <w:sz w:val="28"/>
          <w:szCs w:val="28"/>
          <w:lang w:eastAsia="ru-RU"/>
        </w:rPr>
        <w:br/>
      </w:r>
      <w:r w:rsidRPr="00C42C14">
        <w:rPr>
          <w:rFonts w:ascii="Arial Narrow" w:hAnsi="Arial Narrow"/>
          <w:sz w:val="28"/>
          <w:szCs w:val="28"/>
          <w:lang w:eastAsia="ru-RU"/>
        </w:rPr>
        <w:br/>
        <w:t>Сейчас люди платят управляющим компаниям за перевозку мусора от контейнерной площадки и захоронение его на полигоне. Эта плата входит в тариф, и у всех эта составляющая тарифа разная. В новый тариф войдут транспортирование, сортировка отходов, захоронение и плата за негативное воздействие на окружающую среду. В настоящее время актуализируется (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 xml:space="preserve">выверяется) 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территориальная схема вывоза отходов, производится инвентаризация контейнерных площадок, коммунальной тары, специалисты компании составляют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логистические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 схемы транспортировки отходов. ООО «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Спецобслуживание-Центральное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» планирует заключить договоры с перевозчиками отходов. Работа будет вестись под четким контролем: все машины оборудованы системой ГЛОНАСС, на каждом выезде проводится 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фотофиксация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>, весь мусор отвозится на законные объекты. Ожидается, что осенью установят единый тариф на услугу оператора по обращению с ТКО, после чег</w:t>
      </w:r>
      <w:proofErr w:type="gramStart"/>
      <w:r w:rsidRPr="00C42C14">
        <w:rPr>
          <w:rFonts w:ascii="Arial Narrow" w:hAnsi="Arial Narrow"/>
          <w:sz w:val="28"/>
          <w:szCs w:val="28"/>
          <w:lang w:eastAsia="ru-RU"/>
        </w:rPr>
        <w:t>о ООО</w:t>
      </w:r>
      <w:proofErr w:type="gramEnd"/>
      <w:r w:rsidRPr="00C42C14">
        <w:rPr>
          <w:rFonts w:ascii="Arial Narrow" w:hAnsi="Arial Narrow"/>
          <w:sz w:val="28"/>
          <w:szCs w:val="28"/>
          <w:lang w:eastAsia="ru-RU"/>
        </w:rPr>
        <w:t xml:space="preserve"> «</w:t>
      </w:r>
      <w:proofErr w:type="spellStart"/>
      <w:r w:rsidRPr="00C42C14">
        <w:rPr>
          <w:rFonts w:ascii="Arial Narrow" w:hAnsi="Arial Narrow"/>
          <w:sz w:val="28"/>
          <w:szCs w:val="28"/>
          <w:lang w:eastAsia="ru-RU"/>
        </w:rPr>
        <w:t>Спецобслуживание-Центральное</w:t>
      </w:r>
      <w:proofErr w:type="spellEnd"/>
      <w:r w:rsidRPr="00C42C14">
        <w:rPr>
          <w:rFonts w:ascii="Arial Narrow" w:hAnsi="Arial Narrow"/>
          <w:sz w:val="28"/>
          <w:szCs w:val="28"/>
          <w:lang w:eastAsia="ru-RU"/>
        </w:rPr>
        <w:t xml:space="preserve">» начнет кампанию по заключению договоров, чтобы с 1 января 2019 года каждый потребитель мог воспользоваться своим правом на получение услуги по обращению с твердыми коммунальными отходами. </w:t>
      </w:r>
    </w:p>
    <w:p w:rsidR="00526D50" w:rsidRDefault="00526D50" w:rsidP="00C42C14">
      <w:pPr>
        <w:pStyle w:val="a4"/>
        <w:jc w:val="both"/>
      </w:pPr>
    </w:p>
    <w:sectPr w:rsidR="00526D50" w:rsidSect="00C42C1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0CF"/>
    <w:multiLevelType w:val="multilevel"/>
    <w:tmpl w:val="07D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14"/>
    <w:rsid w:val="0004771E"/>
    <w:rsid w:val="000E7FB2"/>
    <w:rsid w:val="00353F22"/>
    <w:rsid w:val="00526D50"/>
    <w:rsid w:val="00C42C14"/>
    <w:rsid w:val="00D22F77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0"/>
  </w:style>
  <w:style w:type="paragraph" w:styleId="1">
    <w:name w:val="heading 1"/>
    <w:basedOn w:val="a"/>
    <w:link w:val="10"/>
    <w:uiPriority w:val="9"/>
    <w:qFormat/>
    <w:rsid w:val="00C4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4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2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2019-04-11T08:07:00Z</dcterms:created>
  <dcterms:modified xsi:type="dcterms:W3CDTF">2019-04-11T08:15:00Z</dcterms:modified>
</cp:coreProperties>
</file>