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Pr="00507CCD" w:rsidRDefault="008C7428" w:rsidP="00507CCD">
      <w:pPr>
        <w:jc w:val="right"/>
        <w:rPr>
          <w:rFonts w:ascii="Arial" w:hAnsi="Arial" w:cs="Arial"/>
          <w:color w:val="595959"/>
          <w:sz w:val="24"/>
        </w:rPr>
      </w:pPr>
      <w:r>
        <w:rPr>
          <w:rFonts w:ascii="Arial" w:hAnsi="Arial" w:cs="Arial"/>
          <w:color w:val="595959"/>
          <w:sz w:val="24"/>
        </w:rPr>
        <w:t>10.12.2020</w:t>
      </w:r>
    </w:p>
    <w:p w:rsidR="008C7428" w:rsidRDefault="008C7428" w:rsidP="008162CD">
      <w:pPr>
        <w:shd w:val="clear" w:color="auto" w:fill="FFFFFF"/>
        <w:spacing w:after="0" w:line="240" w:lineRule="auto"/>
        <w:outlineLvl w:val="0"/>
        <w:rPr>
          <w:rFonts w:ascii="Arial" w:hAnsi="Arial" w:cs="Arial"/>
          <w:b/>
          <w:sz w:val="40"/>
          <w:szCs w:val="40"/>
        </w:rPr>
      </w:pPr>
      <w:r w:rsidRPr="008C7428">
        <w:rPr>
          <w:rFonts w:ascii="Arial" w:hAnsi="Arial" w:cs="Arial"/>
          <w:b/>
          <w:sz w:val="40"/>
          <w:szCs w:val="40"/>
        </w:rPr>
        <w:t xml:space="preserve">ПОДГОТОВКА </w:t>
      </w:r>
      <w:r>
        <w:rPr>
          <w:rFonts w:ascii="Arial" w:hAnsi="Arial" w:cs="Arial"/>
          <w:b/>
          <w:sz w:val="40"/>
          <w:szCs w:val="40"/>
        </w:rPr>
        <w:t>К ПЕРЕПИСИ</w:t>
      </w:r>
    </w:p>
    <w:p w:rsidR="008C7428" w:rsidRDefault="008C7428" w:rsidP="008162CD">
      <w:pPr>
        <w:shd w:val="clear" w:color="auto" w:fill="FFFFFF"/>
        <w:spacing w:after="0" w:line="240" w:lineRule="auto"/>
        <w:outlineLvl w:val="0"/>
        <w:rPr>
          <w:rFonts w:ascii="Arial" w:hAnsi="Arial" w:cs="Arial"/>
          <w:b/>
          <w:sz w:val="40"/>
          <w:szCs w:val="40"/>
        </w:rPr>
      </w:pPr>
      <w:r>
        <w:rPr>
          <w:rFonts w:ascii="Arial" w:hAnsi="Arial" w:cs="Arial"/>
          <w:b/>
          <w:sz w:val="40"/>
          <w:szCs w:val="40"/>
        </w:rPr>
        <w:t>ИДЕТ ПОЛНЫМ ХОДОМ</w:t>
      </w:r>
    </w:p>
    <w:p w:rsidR="008C7428" w:rsidRPr="008C7428" w:rsidRDefault="008C7428" w:rsidP="008162CD">
      <w:pPr>
        <w:shd w:val="clear" w:color="auto" w:fill="FFFFFF"/>
        <w:spacing w:after="0" w:line="240" w:lineRule="auto"/>
        <w:outlineLvl w:val="0"/>
        <w:rPr>
          <w:rFonts w:ascii="Arial" w:hAnsi="Arial" w:cs="Arial"/>
          <w:b/>
          <w:sz w:val="28"/>
          <w:szCs w:val="28"/>
        </w:rPr>
      </w:pPr>
    </w:p>
    <w:p w:rsidR="008162CD" w:rsidRPr="007F2B98" w:rsidRDefault="008C7428" w:rsidP="008C7428">
      <w:pPr>
        <w:shd w:val="clear" w:color="auto" w:fill="FFFFFF"/>
        <w:spacing w:after="0" w:line="240" w:lineRule="auto"/>
        <w:ind w:left="1276"/>
        <w:jc w:val="both"/>
        <w:outlineLvl w:val="3"/>
        <w:rPr>
          <w:rFonts w:ascii="Arial" w:eastAsia="Times New Roman" w:hAnsi="Arial" w:cs="Arial"/>
          <w:b/>
          <w:bCs/>
          <w:sz w:val="28"/>
          <w:szCs w:val="28"/>
          <w:lang w:eastAsia="ru-RU"/>
        </w:rPr>
      </w:pPr>
      <w:r w:rsidRPr="008C7428">
        <w:rPr>
          <w:rFonts w:ascii="Arial" w:hAnsi="Arial" w:cs="Arial"/>
          <w:b/>
          <w:sz w:val="28"/>
          <w:szCs w:val="28"/>
        </w:rPr>
        <w:t xml:space="preserve">Специальные комиссии в </w:t>
      </w:r>
      <w:r>
        <w:rPr>
          <w:rFonts w:ascii="Arial" w:hAnsi="Arial" w:cs="Arial"/>
          <w:b/>
          <w:sz w:val="28"/>
          <w:szCs w:val="28"/>
        </w:rPr>
        <w:t xml:space="preserve">городах и муниципальных </w:t>
      </w:r>
      <w:r w:rsidRPr="008C7428">
        <w:rPr>
          <w:rFonts w:ascii="Arial" w:hAnsi="Arial" w:cs="Arial"/>
          <w:b/>
          <w:sz w:val="28"/>
          <w:szCs w:val="28"/>
        </w:rPr>
        <w:t xml:space="preserve">районах Алтайского края проводят подготовку к </w:t>
      </w:r>
      <w:r>
        <w:rPr>
          <w:rFonts w:ascii="Arial" w:hAnsi="Arial" w:cs="Arial"/>
          <w:b/>
          <w:sz w:val="28"/>
          <w:szCs w:val="28"/>
        </w:rPr>
        <w:t xml:space="preserve">предстоящей Всероссийской </w:t>
      </w:r>
      <w:r w:rsidRPr="008C7428">
        <w:rPr>
          <w:rFonts w:ascii="Arial" w:hAnsi="Arial" w:cs="Arial"/>
          <w:b/>
          <w:sz w:val="28"/>
          <w:szCs w:val="28"/>
        </w:rPr>
        <w:t>переписи населения</w:t>
      </w:r>
      <w:r w:rsidRPr="008C7428">
        <w:rPr>
          <w:rFonts w:ascii="Arial" w:eastAsia="Times New Roman" w:hAnsi="Arial" w:cs="Arial"/>
          <w:b/>
          <w:bCs/>
          <w:sz w:val="28"/>
          <w:szCs w:val="28"/>
          <w:lang w:eastAsia="ru-RU"/>
        </w:rPr>
        <w:t xml:space="preserve"> </w:t>
      </w:r>
    </w:p>
    <w:p w:rsidR="008C7428" w:rsidRDefault="008C7428" w:rsidP="008C7428">
      <w:pPr>
        <w:spacing w:after="0"/>
        <w:jc w:val="both"/>
        <w:rPr>
          <w:rFonts w:ascii="Arial" w:hAnsi="Arial" w:cs="Arial"/>
          <w:sz w:val="28"/>
          <w:szCs w:val="28"/>
        </w:rPr>
      </w:pPr>
    </w:p>
    <w:p w:rsidR="008C7428" w:rsidRPr="008C7428" w:rsidRDefault="008C7428" w:rsidP="008C7428">
      <w:pPr>
        <w:jc w:val="both"/>
        <w:rPr>
          <w:rFonts w:ascii="Arial" w:hAnsi="Arial" w:cs="Arial"/>
          <w:sz w:val="28"/>
          <w:szCs w:val="28"/>
        </w:rPr>
      </w:pPr>
      <w:r w:rsidRPr="008C7428">
        <w:rPr>
          <w:rFonts w:ascii="Arial" w:hAnsi="Arial" w:cs="Arial"/>
          <w:sz w:val="28"/>
          <w:szCs w:val="28"/>
        </w:rPr>
        <w:t>Представители органов местного самоуправления, специалисты - уполномоченные по вопросам ВПН-2020 координируют основные направления работы на местах.</w:t>
      </w:r>
    </w:p>
    <w:p w:rsidR="008C7428" w:rsidRPr="008C7428" w:rsidRDefault="008C7428" w:rsidP="008C7428">
      <w:pPr>
        <w:jc w:val="both"/>
        <w:rPr>
          <w:rFonts w:ascii="Arial" w:hAnsi="Arial" w:cs="Arial"/>
          <w:sz w:val="28"/>
          <w:szCs w:val="28"/>
        </w:rPr>
      </w:pPr>
      <w:r w:rsidRPr="008C7428">
        <w:rPr>
          <w:rFonts w:ascii="Arial" w:hAnsi="Arial" w:cs="Arial"/>
          <w:sz w:val="28"/>
          <w:szCs w:val="28"/>
        </w:rPr>
        <w:t xml:space="preserve">В частности, на заседаниях комиссий были рассмотрены результаты работы регистраторов по уточнению списков адресов домов </w:t>
      </w:r>
      <w:r w:rsidR="00976602">
        <w:rPr>
          <w:rFonts w:ascii="Arial" w:hAnsi="Arial" w:cs="Arial"/>
          <w:sz w:val="28"/>
          <w:szCs w:val="28"/>
        </w:rPr>
        <w:t xml:space="preserve">и состоянию адресного хозяйства </w:t>
      </w:r>
      <w:r w:rsidRPr="008C7428">
        <w:rPr>
          <w:rFonts w:ascii="Arial" w:hAnsi="Arial" w:cs="Arial"/>
          <w:sz w:val="28"/>
          <w:szCs w:val="28"/>
        </w:rPr>
        <w:t>в населенн</w:t>
      </w:r>
      <w:r w:rsidR="00976602">
        <w:rPr>
          <w:rFonts w:ascii="Arial" w:hAnsi="Arial" w:cs="Arial"/>
          <w:sz w:val="28"/>
          <w:szCs w:val="28"/>
        </w:rPr>
        <w:t>ых</w:t>
      </w:r>
      <w:r w:rsidRPr="008C7428">
        <w:rPr>
          <w:rFonts w:ascii="Arial" w:hAnsi="Arial" w:cs="Arial"/>
          <w:sz w:val="28"/>
          <w:szCs w:val="28"/>
        </w:rPr>
        <w:t xml:space="preserve"> пункт</w:t>
      </w:r>
      <w:r w:rsidR="00976602">
        <w:rPr>
          <w:rFonts w:ascii="Arial" w:hAnsi="Arial" w:cs="Arial"/>
          <w:sz w:val="28"/>
          <w:szCs w:val="28"/>
        </w:rPr>
        <w:t>ах края</w:t>
      </w:r>
      <w:r w:rsidRPr="008C7428">
        <w:rPr>
          <w:rFonts w:ascii="Arial" w:hAnsi="Arial" w:cs="Arial"/>
          <w:sz w:val="28"/>
          <w:szCs w:val="28"/>
        </w:rPr>
        <w:t>. По итогам даны поручения по устранению выявленных недо</w:t>
      </w:r>
      <w:r>
        <w:rPr>
          <w:rFonts w:ascii="Arial" w:hAnsi="Arial" w:cs="Arial"/>
          <w:sz w:val="28"/>
          <w:szCs w:val="28"/>
        </w:rPr>
        <w:t>статков</w:t>
      </w:r>
      <w:r w:rsidR="00976602">
        <w:rPr>
          <w:rFonts w:ascii="Arial" w:hAnsi="Arial" w:cs="Arial"/>
          <w:sz w:val="28"/>
          <w:szCs w:val="28"/>
        </w:rPr>
        <w:t xml:space="preserve"> в адресном </w:t>
      </w:r>
      <w:proofErr w:type="gramStart"/>
      <w:r w:rsidR="00976602">
        <w:rPr>
          <w:rFonts w:ascii="Arial" w:hAnsi="Arial" w:cs="Arial"/>
          <w:sz w:val="28"/>
          <w:szCs w:val="28"/>
        </w:rPr>
        <w:t>хозяйстве</w:t>
      </w:r>
      <w:proofErr w:type="gramEnd"/>
      <w:r>
        <w:rPr>
          <w:rFonts w:ascii="Arial" w:hAnsi="Arial" w:cs="Arial"/>
          <w:sz w:val="28"/>
          <w:szCs w:val="28"/>
        </w:rPr>
        <w:t>, сам</w:t>
      </w:r>
      <w:r w:rsidR="00976602">
        <w:rPr>
          <w:rFonts w:ascii="Arial" w:hAnsi="Arial" w:cs="Arial"/>
          <w:sz w:val="28"/>
          <w:szCs w:val="28"/>
        </w:rPr>
        <w:t>ы</w:t>
      </w:r>
      <w:r w:rsidR="00D46AB8">
        <w:rPr>
          <w:rFonts w:ascii="Arial" w:hAnsi="Arial" w:cs="Arial"/>
          <w:sz w:val="28"/>
          <w:szCs w:val="28"/>
        </w:rPr>
        <w:t>й</w:t>
      </w:r>
      <w:r>
        <w:rPr>
          <w:rFonts w:ascii="Arial" w:hAnsi="Arial" w:cs="Arial"/>
          <w:sz w:val="28"/>
          <w:szCs w:val="28"/>
        </w:rPr>
        <w:t xml:space="preserve"> распространенн</w:t>
      </w:r>
      <w:r w:rsidR="00976602">
        <w:rPr>
          <w:rFonts w:ascii="Arial" w:hAnsi="Arial" w:cs="Arial"/>
          <w:sz w:val="28"/>
          <w:szCs w:val="28"/>
        </w:rPr>
        <w:t>ы</w:t>
      </w:r>
      <w:r w:rsidR="00D46AB8">
        <w:rPr>
          <w:rFonts w:ascii="Arial" w:hAnsi="Arial" w:cs="Arial"/>
          <w:sz w:val="28"/>
          <w:szCs w:val="28"/>
        </w:rPr>
        <w:t>й</w:t>
      </w:r>
      <w:r>
        <w:rPr>
          <w:rFonts w:ascii="Arial" w:hAnsi="Arial" w:cs="Arial"/>
          <w:sz w:val="28"/>
          <w:szCs w:val="28"/>
        </w:rPr>
        <w:t xml:space="preserve"> из которых -</w:t>
      </w:r>
      <w:r w:rsidRPr="008C7428">
        <w:rPr>
          <w:rFonts w:ascii="Arial" w:hAnsi="Arial" w:cs="Arial"/>
          <w:sz w:val="28"/>
          <w:szCs w:val="28"/>
        </w:rPr>
        <w:t xml:space="preserve"> отсутстви</w:t>
      </w:r>
      <w:r>
        <w:rPr>
          <w:rFonts w:ascii="Arial" w:hAnsi="Arial" w:cs="Arial"/>
          <w:sz w:val="28"/>
          <w:szCs w:val="28"/>
        </w:rPr>
        <w:t>е</w:t>
      </w:r>
      <w:r w:rsidRPr="008C7428">
        <w:rPr>
          <w:rFonts w:ascii="Arial" w:hAnsi="Arial" w:cs="Arial"/>
          <w:sz w:val="28"/>
          <w:szCs w:val="28"/>
        </w:rPr>
        <w:t xml:space="preserve"> номер</w:t>
      </w:r>
      <w:r w:rsidR="00976602">
        <w:rPr>
          <w:rFonts w:ascii="Arial" w:hAnsi="Arial" w:cs="Arial"/>
          <w:sz w:val="28"/>
          <w:szCs w:val="28"/>
        </w:rPr>
        <w:t>ных знаков на домах</w:t>
      </w:r>
      <w:r w:rsidRPr="008C7428">
        <w:rPr>
          <w:rFonts w:ascii="Arial" w:hAnsi="Arial" w:cs="Arial"/>
          <w:sz w:val="28"/>
          <w:szCs w:val="28"/>
        </w:rPr>
        <w:t xml:space="preserve"> и  </w:t>
      </w:r>
      <w:r w:rsidR="00976602">
        <w:rPr>
          <w:rFonts w:ascii="Arial" w:hAnsi="Arial" w:cs="Arial"/>
          <w:sz w:val="28"/>
          <w:szCs w:val="28"/>
        </w:rPr>
        <w:t xml:space="preserve">аншлагов с </w:t>
      </w:r>
      <w:r w:rsidRPr="008C7428">
        <w:rPr>
          <w:rFonts w:ascii="Arial" w:hAnsi="Arial" w:cs="Arial"/>
          <w:sz w:val="28"/>
          <w:szCs w:val="28"/>
        </w:rPr>
        <w:t>на</w:t>
      </w:r>
      <w:r w:rsidR="00DB06BA">
        <w:rPr>
          <w:rFonts w:ascii="Arial" w:hAnsi="Arial" w:cs="Arial"/>
          <w:sz w:val="28"/>
          <w:szCs w:val="28"/>
        </w:rPr>
        <w:t>звани</w:t>
      </w:r>
      <w:r w:rsidR="00976602">
        <w:rPr>
          <w:rFonts w:ascii="Arial" w:hAnsi="Arial" w:cs="Arial"/>
          <w:sz w:val="28"/>
          <w:szCs w:val="28"/>
        </w:rPr>
        <w:t>ем</w:t>
      </w:r>
      <w:r w:rsidRPr="008C7428">
        <w:rPr>
          <w:rFonts w:ascii="Arial" w:hAnsi="Arial" w:cs="Arial"/>
          <w:sz w:val="28"/>
          <w:szCs w:val="28"/>
        </w:rPr>
        <w:t xml:space="preserve"> улиц.</w:t>
      </w:r>
    </w:p>
    <w:p w:rsidR="008C7428" w:rsidRPr="008C7428" w:rsidRDefault="008C7428" w:rsidP="008C7428">
      <w:pPr>
        <w:jc w:val="both"/>
        <w:rPr>
          <w:rFonts w:ascii="Arial" w:hAnsi="Arial" w:cs="Arial"/>
          <w:sz w:val="28"/>
          <w:szCs w:val="28"/>
        </w:rPr>
      </w:pPr>
      <w:r w:rsidRPr="008C7428">
        <w:rPr>
          <w:rFonts w:ascii="Arial" w:hAnsi="Arial" w:cs="Arial"/>
          <w:sz w:val="28"/>
          <w:szCs w:val="28"/>
        </w:rPr>
        <w:t xml:space="preserve">В настоящее время комиссиями </w:t>
      </w:r>
      <w:r w:rsidR="00DB06BA">
        <w:rPr>
          <w:rFonts w:ascii="Arial" w:hAnsi="Arial" w:cs="Arial"/>
          <w:sz w:val="28"/>
          <w:szCs w:val="28"/>
        </w:rPr>
        <w:t xml:space="preserve">контролируется </w:t>
      </w:r>
      <w:r w:rsidRPr="008C7428">
        <w:rPr>
          <w:rFonts w:ascii="Arial" w:hAnsi="Arial" w:cs="Arial"/>
          <w:sz w:val="28"/>
          <w:szCs w:val="28"/>
        </w:rPr>
        <w:t>пров</w:t>
      </w:r>
      <w:r w:rsidR="00DB06BA">
        <w:rPr>
          <w:rFonts w:ascii="Arial" w:hAnsi="Arial" w:cs="Arial"/>
          <w:sz w:val="28"/>
          <w:szCs w:val="28"/>
        </w:rPr>
        <w:t>едение</w:t>
      </w:r>
      <w:r w:rsidRPr="008C7428">
        <w:rPr>
          <w:rFonts w:ascii="Arial" w:hAnsi="Arial" w:cs="Arial"/>
          <w:sz w:val="28"/>
          <w:szCs w:val="28"/>
        </w:rPr>
        <w:t xml:space="preserve"> работ по формированию организационного плана проведения переписи</w:t>
      </w:r>
      <w:r>
        <w:rPr>
          <w:rFonts w:ascii="Arial" w:hAnsi="Arial" w:cs="Arial"/>
          <w:sz w:val="28"/>
          <w:szCs w:val="28"/>
        </w:rPr>
        <w:t xml:space="preserve"> и </w:t>
      </w:r>
      <w:r w:rsidRPr="008C7428">
        <w:rPr>
          <w:rFonts w:ascii="Arial" w:hAnsi="Arial" w:cs="Arial"/>
          <w:sz w:val="28"/>
          <w:szCs w:val="28"/>
        </w:rPr>
        <w:t xml:space="preserve"> созданию </w:t>
      </w:r>
      <w:r w:rsidR="00976602">
        <w:rPr>
          <w:rFonts w:ascii="Arial" w:hAnsi="Arial" w:cs="Arial"/>
          <w:sz w:val="28"/>
          <w:szCs w:val="28"/>
        </w:rPr>
        <w:t xml:space="preserve"> цифровых </w:t>
      </w:r>
      <w:r w:rsidRPr="008C7428">
        <w:rPr>
          <w:rFonts w:ascii="Arial" w:hAnsi="Arial" w:cs="Arial"/>
          <w:sz w:val="28"/>
          <w:szCs w:val="28"/>
        </w:rPr>
        <w:t>карт, которые будут загружены в планшеты переписчиков.</w:t>
      </w:r>
    </w:p>
    <w:p w:rsidR="008C7428" w:rsidRPr="008C7428" w:rsidRDefault="008C7428" w:rsidP="008C7428">
      <w:pPr>
        <w:jc w:val="both"/>
        <w:rPr>
          <w:rFonts w:ascii="Arial" w:hAnsi="Arial" w:cs="Arial"/>
          <w:sz w:val="28"/>
          <w:szCs w:val="28"/>
        </w:rPr>
      </w:pPr>
      <w:r w:rsidRPr="008C7428">
        <w:rPr>
          <w:rFonts w:ascii="Arial" w:hAnsi="Arial" w:cs="Arial"/>
          <w:sz w:val="28"/>
          <w:szCs w:val="28"/>
        </w:rPr>
        <w:t>Напомним, что 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162CD" w:rsidRPr="008C7428" w:rsidRDefault="008162CD" w:rsidP="008C7428">
      <w:pPr>
        <w:spacing w:after="0"/>
        <w:jc w:val="both"/>
        <w:rPr>
          <w:rFonts w:ascii="Arial" w:hAnsi="Arial" w:cs="Arial"/>
          <w:sz w:val="16"/>
          <w:szCs w:val="16"/>
        </w:rPr>
      </w:pPr>
    </w:p>
    <w:p w:rsidR="008162CD" w:rsidRPr="008C7428" w:rsidRDefault="008162CD" w:rsidP="008162CD">
      <w:pPr>
        <w:spacing w:after="0"/>
        <w:rPr>
          <w:rFonts w:ascii="Arial" w:hAnsi="Arial" w:cs="Arial"/>
          <w:sz w:val="16"/>
          <w:szCs w:val="16"/>
        </w:rPr>
      </w:pPr>
      <w:r w:rsidRPr="008C7428">
        <w:rPr>
          <w:rFonts w:ascii="Arial" w:hAnsi="Arial" w:cs="Arial"/>
          <w:sz w:val="16"/>
          <w:szCs w:val="16"/>
        </w:rPr>
        <w:t>Исп. Доценко Е.В.</w:t>
      </w:r>
    </w:p>
    <w:p w:rsidR="00E86E1E" w:rsidRPr="008C7428" w:rsidRDefault="008162CD" w:rsidP="008C7428">
      <w:pPr>
        <w:spacing w:after="0"/>
        <w:rPr>
          <w:rFonts w:ascii="Arial" w:hAnsi="Arial" w:cs="Arial"/>
          <w:sz w:val="16"/>
          <w:szCs w:val="16"/>
        </w:rPr>
      </w:pPr>
      <w:r w:rsidRPr="008C7428">
        <w:rPr>
          <w:rFonts w:ascii="Arial" w:hAnsi="Arial" w:cs="Arial"/>
          <w:sz w:val="16"/>
          <w:szCs w:val="16"/>
        </w:rPr>
        <w:t>89059255036</w:t>
      </w:r>
      <w:bookmarkStart w:id="0" w:name="_GoBack"/>
      <w:bookmarkEnd w:id="0"/>
    </w:p>
    <w:sectPr w:rsidR="00E86E1E" w:rsidRPr="008C7428"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6BC" w:rsidRDefault="00F406BC" w:rsidP="00A02726">
      <w:pPr>
        <w:spacing w:after="0" w:line="240" w:lineRule="auto"/>
      </w:pPr>
      <w:r>
        <w:separator/>
      </w:r>
    </w:p>
  </w:endnote>
  <w:endnote w:type="continuationSeparator" w:id="0">
    <w:p w:rsidR="00F406BC" w:rsidRDefault="00F406B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67469">
          <w:fldChar w:fldCharType="begin"/>
        </w:r>
        <w:r w:rsidR="00A02726">
          <w:instrText>PAGE   \* MERGEFORMAT</w:instrText>
        </w:r>
        <w:r w:rsidR="00267469">
          <w:fldChar w:fldCharType="separate"/>
        </w:r>
        <w:r w:rsidR="00D46AB8">
          <w:rPr>
            <w:noProof/>
          </w:rPr>
          <w:t>1</w:t>
        </w:r>
        <w:r w:rsidR="0026746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6BC" w:rsidRDefault="00F406BC" w:rsidP="00A02726">
      <w:pPr>
        <w:spacing w:after="0" w:line="240" w:lineRule="auto"/>
      </w:pPr>
      <w:r>
        <w:separator/>
      </w:r>
    </w:p>
  </w:footnote>
  <w:footnote w:type="continuationSeparator" w:id="0">
    <w:p w:rsidR="00F406BC" w:rsidRDefault="00F406B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6746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856D05" w:rsidP="00A02726">
    <w:pPr>
      <w:pStyle w:val="a3"/>
      <w:ind w:left="-1701"/>
    </w:pPr>
    <w:r>
      <w:rPr>
        <w:noProof/>
        <w:lang w:eastAsia="ru-RU"/>
      </w:rPr>
      <w:drawing>
        <wp:inline distT="0" distB="0" distL="0" distR="0">
          <wp:extent cx="443230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32300" cy="1562100"/>
                  </a:xfrm>
                  <a:prstGeom prst="rect">
                    <a:avLst/>
                  </a:prstGeom>
                  <a:noFill/>
                  <a:ln>
                    <a:noFill/>
                  </a:ln>
                </pic:spPr>
              </pic:pic>
            </a:graphicData>
          </a:graphic>
        </wp:inline>
      </w:drawing>
    </w:r>
    <w:r w:rsidR="0026746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6746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12E94"/>
    <w:rsid w:val="00013B69"/>
    <w:rsid w:val="00045215"/>
    <w:rsid w:val="000C7BB7"/>
    <w:rsid w:val="00106693"/>
    <w:rsid w:val="0012008B"/>
    <w:rsid w:val="001A0D01"/>
    <w:rsid w:val="001A67BE"/>
    <w:rsid w:val="001F0598"/>
    <w:rsid w:val="00226B2F"/>
    <w:rsid w:val="002409E7"/>
    <w:rsid w:val="00267469"/>
    <w:rsid w:val="002B4EE8"/>
    <w:rsid w:val="002B7060"/>
    <w:rsid w:val="002F118C"/>
    <w:rsid w:val="003213F3"/>
    <w:rsid w:val="00341B22"/>
    <w:rsid w:val="003B6F3C"/>
    <w:rsid w:val="003D56ED"/>
    <w:rsid w:val="004075BB"/>
    <w:rsid w:val="00454EAA"/>
    <w:rsid w:val="00461A4C"/>
    <w:rsid w:val="004707DB"/>
    <w:rsid w:val="00475AF7"/>
    <w:rsid w:val="004B0D2F"/>
    <w:rsid w:val="004D0EF3"/>
    <w:rsid w:val="004D533D"/>
    <w:rsid w:val="004E096C"/>
    <w:rsid w:val="00504B55"/>
    <w:rsid w:val="00507CCD"/>
    <w:rsid w:val="00545707"/>
    <w:rsid w:val="00560370"/>
    <w:rsid w:val="005F78D1"/>
    <w:rsid w:val="00600846"/>
    <w:rsid w:val="00615C25"/>
    <w:rsid w:val="007108E2"/>
    <w:rsid w:val="008162CD"/>
    <w:rsid w:val="00816770"/>
    <w:rsid w:val="00847513"/>
    <w:rsid w:val="00856D05"/>
    <w:rsid w:val="008C7428"/>
    <w:rsid w:val="008E179C"/>
    <w:rsid w:val="00962C5A"/>
    <w:rsid w:val="00970E67"/>
    <w:rsid w:val="00976602"/>
    <w:rsid w:val="009C2C8A"/>
    <w:rsid w:val="00A02726"/>
    <w:rsid w:val="00A12E94"/>
    <w:rsid w:val="00A30260"/>
    <w:rsid w:val="00AD35FC"/>
    <w:rsid w:val="00B66894"/>
    <w:rsid w:val="00B80983"/>
    <w:rsid w:val="00BF51E4"/>
    <w:rsid w:val="00C063B8"/>
    <w:rsid w:val="00C52CF6"/>
    <w:rsid w:val="00C72944"/>
    <w:rsid w:val="00CA2ECF"/>
    <w:rsid w:val="00CB68FB"/>
    <w:rsid w:val="00CC45DB"/>
    <w:rsid w:val="00CD69F5"/>
    <w:rsid w:val="00CF4F7E"/>
    <w:rsid w:val="00D13B1D"/>
    <w:rsid w:val="00D2164E"/>
    <w:rsid w:val="00D46AB8"/>
    <w:rsid w:val="00DA5B5B"/>
    <w:rsid w:val="00DB06BA"/>
    <w:rsid w:val="00DB5B9F"/>
    <w:rsid w:val="00E407B2"/>
    <w:rsid w:val="00E65CE3"/>
    <w:rsid w:val="00E86E1E"/>
    <w:rsid w:val="00EB2421"/>
    <w:rsid w:val="00EE36DC"/>
    <w:rsid w:val="00F07B09"/>
    <w:rsid w:val="00F13DA8"/>
    <w:rsid w:val="00F16E13"/>
    <w:rsid w:val="00F406BC"/>
    <w:rsid w:val="00F524E0"/>
    <w:rsid w:val="00F74BB2"/>
    <w:rsid w:val="00F95635"/>
    <w:rsid w:val="00FF7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2F"/>
  </w:style>
  <w:style w:type="paragraph" w:styleId="1">
    <w:name w:val="heading 1"/>
    <w:basedOn w:val="a"/>
    <w:next w:val="a"/>
    <w:link w:val="10"/>
    <w:uiPriority w:val="9"/>
    <w:qFormat/>
    <w:rsid w:val="00856D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8C7428"/>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10">
    <w:name w:val="Заголовок 1 Знак"/>
    <w:basedOn w:val="a0"/>
    <w:link w:val="1"/>
    <w:uiPriority w:val="9"/>
    <w:rsid w:val="00856D05"/>
    <w:rPr>
      <w:rFonts w:asciiTheme="majorHAnsi" w:eastAsiaTheme="majorEastAsia" w:hAnsiTheme="majorHAnsi" w:cstheme="majorBidi"/>
      <w:b/>
      <w:bCs/>
      <w:color w:val="2E74B5" w:themeColor="accent1" w:themeShade="BF"/>
      <w:sz w:val="28"/>
      <w:szCs w:val="28"/>
    </w:rPr>
  </w:style>
  <w:style w:type="paragraph" w:styleId="aa">
    <w:name w:val="Normal (Web)"/>
    <w:basedOn w:val="a"/>
    <w:uiPriority w:val="99"/>
    <w:unhideWhenUsed/>
    <w:rsid w:val="00856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6D05"/>
    <w:rPr>
      <w:i/>
      <w:iCs/>
    </w:rPr>
  </w:style>
  <w:style w:type="character" w:customStyle="1" w:styleId="30">
    <w:name w:val="Заголовок 3 Знак"/>
    <w:basedOn w:val="a0"/>
    <w:link w:val="3"/>
    <w:uiPriority w:val="9"/>
    <w:semiHidden/>
    <w:rsid w:val="008C7428"/>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6D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10">
    <w:name w:val="Заголовок 1 Знак"/>
    <w:basedOn w:val="a0"/>
    <w:link w:val="1"/>
    <w:uiPriority w:val="9"/>
    <w:rsid w:val="00856D05"/>
    <w:rPr>
      <w:rFonts w:asciiTheme="majorHAnsi" w:eastAsiaTheme="majorEastAsia" w:hAnsiTheme="majorHAnsi" w:cstheme="majorBidi"/>
      <w:b/>
      <w:bCs/>
      <w:color w:val="2E74B5" w:themeColor="accent1" w:themeShade="BF"/>
      <w:sz w:val="28"/>
      <w:szCs w:val="28"/>
    </w:rPr>
  </w:style>
  <w:style w:type="paragraph" w:styleId="aa">
    <w:name w:val="Normal (Web)"/>
    <w:basedOn w:val="a"/>
    <w:uiPriority w:val="99"/>
    <w:semiHidden/>
    <w:unhideWhenUsed/>
    <w:rsid w:val="00856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6D0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C268-3D45-41E5-B7B2-405A88B9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p22_AlkovaNI</cp:lastModifiedBy>
  <cp:revision>4</cp:revision>
  <cp:lastPrinted>2019-12-10T00:59:00Z</cp:lastPrinted>
  <dcterms:created xsi:type="dcterms:W3CDTF">2019-12-10T01:02:00Z</dcterms:created>
  <dcterms:modified xsi:type="dcterms:W3CDTF">2019-12-10T03:35:00Z</dcterms:modified>
</cp:coreProperties>
</file>