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6" w:rsidRDefault="00F04B16" w:rsidP="00F04B16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512923"/>
          <w:sz w:val="42"/>
          <w:szCs w:val="42"/>
        </w:rPr>
      </w:pPr>
      <w:r>
        <w:rPr>
          <w:rFonts w:ascii="Arial" w:hAnsi="Arial" w:cs="Arial"/>
          <w:color w:val="512923"/>
          <w:sz w:val="42"/>
          <w:szCs w:val="42"/>
        </w:rPr>
        <w:t>Страхование от клещевого энцефалита в центрах «Мои Документы»</w:t>
      </w:r>
    </w:p>
    <w:p w:rsidR="00F04B16" w:rsidRDefault="00F04B16" w:rsidP="00F04B1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Ежегодно в весенне-летний период в медицинские учреждения обращаются сотни тысяч людей, пострадавших от укуса клеща. Медицинское страхование – это гарантированный пакет услуг, позволяющий получить своевременную медицинскую помощь.</w:t>
      </w:r>
    </w:p>
    <w:p w:rsidR="00F04B16" w:rsidRDefault="00F04B16" w:rsidP="00F04B1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оформления страхового полиса достаточно обратиться в любой центр «Мои Документы» (в том числе офис «Мои Документы» в ТРЦ «Весна»). При этом заявителю необходимо иметь при себе паспорт; для страхования детей – паспорт родителя и свидетельство о рождении ребенка.</w:t>
      </w:r>
    </w:p>
    <w:p w:rsidR="00F04B16" w:rsidRDefault="00F04B16" w:rsidP="00F04B1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Напоминаем, действие страховой защиты наступает через 5 дней после оформления и оплаты полиса; период действия страхования - до конца календарного года (31.12.2020 г.).</w:t>
      </w:r>
    </w:p>
    <w:p w:rsidR="00F04B16" w:rsidRDefault="00F04B16" w:rsidP="00F04B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Тарифы:</w:t>
      </w:r>
    </w:p>
    <w:p w:rsidR="00F04B16" w:rsidRDefault="00F04B16" w:rsidP="00F04B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взрослый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250 рублей</w:t>
      </w:r>
      <w:r>
        <w:rPr>
          <w:rFonts w:ascii="Arial" w:hAnsi="Arial" w:cs="Arial"/>
          <w:color w:val="333333"/>
          <w:sz w:val="26"/>
          <w:szCs w:val="26"/>
        </w:rPr>
        <w:t>,</w:t>
      </w:r>
    </w:p>
    <w:p w:rsidR="00F04B16" w:rsidRDefault="00F04B16" w:rsidP="00F04B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детский (до 13 лет включительно)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200 рублей.</w:t>
      </w:r>
    </w:p>
    <w:p w:rsidR="00F04B16" w:rsidRDefault="00F04B16" w:rsidP="00F04B1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Действует скидка 10%</w:t>
      </w:r>
      <w:r>
        <w:rPr>
          <w:rFonts w:ascii="Arial" w:hAnsi="Arial" w:cs="Arial"/>
          <w:color w:val="333333"/>
          <w:sz w:val="26"/>
          <w:szCs w:val="26"/>
        </w:rPr>
        <w:t> при оформлении полиса на двух человек одновременно,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15%</w:t>
      </w:r>
      <w:r>
        <w:rPr>
          <w:rFonts w:ascii="Arial" w:hAnsi="Arial" w:cs="Arial"/>
          <w:color w:val="333333"/>
          <w:sz w:val="26"/>
          <w:szCs w:val="26"/>
        </w:rPr>
        <w:t> - за трех и более человек.</w:t>
      </w:r>
    </w:p>
    <w:p w:rsidR="00F04B16" w:rsidRPr="00F04B16" w:rsidRDefault="00F04B16" w:rsidP="00F04B16">
      <w:pPr>
        <w:shd w:val="clear" w:color="auto" w:fill="FFFFFF"/>
        <w:rPr>
          <w:rFonts w:ascii="Arial" w:hAnsi="Arial" w:cs="Arial"/>
          <w:color w:val="333333"/>
          <w:sz w:val="26"/>
          <w:szCs w:val="26"/>
          <w:lang w:val="ru-RU"/>
        </w:rPr>
      </w:pPr>
      <w:r w:rsidRPr="00F04B16">
        <w:rPr>
          <w:rFonts w:ascii="Arial" w:hAnsi="Arial" w:cs="Arial"/>
          <w:color w:val="333333"/>
          <w:sz w:val="26"/>
          <w:szCs w:val="26"/>
          <w:lang w:val="ru-RU"/>
        </w:rPr>
        <w:t>Подробнее об услуге: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4" w:history="1">
        <w:r w:rsidRPr="00F04B16">
          <w:rPr>
            <w:rStyle w:val="a6"/>
            <w:rFonts w:ascii="Arial" w:hAnsi="Arial" w:cs="Arial"/>
            <w:color w:val="5F3727"/>
            <w:sz w:val="26"/>
            <w:szCs w:val="26"/>
            <w:bdr w:val="none" w:sz="0" w:space="0" w:color="auto" w:frame="1"/>
            <w:lang w:val="ru-RU"/>
          </w:rPr>
          <w:t>Медицинское страхование на случай укуса клеща</w:t>
        </w:r>
      </w:hyperlink>
      <w:r w:rsidRPr="00F04B16">
        <w:rPr>
          <w:rFonts w:ascii="Arial" w:hAnsi="Arial" w:cs="Arial"/>
          <w:color w:val="333333"/>
          <w:sz w:val="26"/>
          <w:szCs w:val="26"/>
          <w:lang w:val="ru-RU"/>
        </w:rPr>
        <w:t>.</w:t>
      </w:r>
    </w:p>
    <w:p w:rsidR="00F04B16" w:rsidRPr="00F04B16" w:rsidRDefault="00F04B16" w:rsidP="00F04B16">
      <w:pPr>
        <w:shd w:val="clear" w:color="auto" w:fill="FFFFFF"/>
        <w:jc w:val="right"/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  <w:lang w:val="ru-RU"/>
        </w:rPr>
      </w:pPr>
    </w:p>
    <w:p w:rsidR="00F04B16" w:rsidRPr="00F04B16" w:rsidRDefault="00F04B16" w:rsidP="00F04B16">
      <w:pPr>
        <w:shd w:val="clear" w:color="auto" w:fill="FFFFFF"/>
        <w:jc w:val="right"/>
        <w:rPr>
          <w:rFonts w:ascii="Arial" w:hAnsi="Arial" w:cs="Arial"/>
          <w:color w:val="333333"/>
          <w:sz w:val="26"/>
          <w:szCs w:val="26"/>
          <w:lang w:val="ru-RU"/>
        </w:rPr>
      </w:pPr>
      <w:r w:rsidRPr="00F04B16"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  <w:lang w:val="ru-RU"/>
        </w:rPr>
        <w:t>Источник: Пресс-служба КАУ "МФЦ Алтайского края"</w:t>
      </w:r>
    </w:p>
    <w:p w:rsidR="00AD70F0" w:rsidRPr="00F04B16" w:rsidRDefault="00AD70F0" w:rsidP="00F04B16">
      <w:pPr>
        <w:rPr>
          <w:lang w:val="ru-RU"/>
        </w:rPr>
      </w:pPr>
      <w:bookmarkStart w:id="0" w:name="_GoBack"/>
      <w:bookmarkEnd w:id="0"/>
    </w:p>
    <w:sectPr w:rsidR="00AD70F0" w:rsidRPr="00F0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0"/>
    <w:rsid w:val="0038635E"/>
    <w:rsid w:val="005856C8"/>
    <w:rsid w:val="00941E6E"/>
    <w:rsid w:val="00AD70F0"/>
    <w:rsid w:val="00F04B16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B892-7EE4-45AF-8C6B-ED0CA69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F04B1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F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4B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F04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services/43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cp:lastPrinted>2020-02-12T06:41:00Z</cp:lastPrinted>
  <dcterms:created xsi:type="dcterms:W3CDTF">2020-02-12T06:17:00Z</dcterms:created>
  <dcterms:modified xsi:type="dcterms:W3CDTF">2020-02-12T06:46:00Z</dcterms:modified>
</cp:coreProperties>
</file>