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92" w:rsidRPr="00340E92" w:rsidRDefault="00340E92" w:rsidP="00340E92">
      <w:pPr>
        <w:pStyle w:val="1"/>
        <w:shd w:val="clear" w:color="auto" w:fill="FFFFFF"/>
        <w:spacing w:before="300" w:beforeAutospacing="0" w:after="225" w:afterAutospacing="0"/>
        <w:jc w:val="center"/>
        <w:textAlignment w:val="baseline"/>
        <w:rPr>
          <w:rFonts w:ascii="Arial" w:hAnsi="Arial" w:cs="Arial"/>
          <w:b w:val="0"/>
          <w:color w:val="512923"/>
          <w:sz w:val="42"/>
          <w:szCs w:val="42"/>
        </w:rPr>
      </w:pPr>
      <w:r>
        <w:rPr>
          <w:rFonts w:ascii="Arial" w:hAnsi="Arial" w:cs="Arial"/>
          <w:b w:val="0"/>
          <w:color w:val="512923"/>
          <w:sz w:val="42"/>
          <w:szCs w:val="42"/>
        </w:rPr>
        <w:t>Об индексации страховых</w:t>
      </w:r>
      <w:r w:rsidRPr="00340E92">
        <w:rPr>
          <w:rFonts w:ascii="Arial" w:hAnsi="Arial" w:cs="Arial"/>
          <w:b w:val="0"/>
          <w:color w:val="512923"/>
          <w:sz w:val="42"/>
          <w:szCs w:val="42"/>
        </w:rPr>
        <w:t xml:space="preserve"> пенси</w:t>
      </w:r>
      <w:r>
        <w:rPr>
          <w:rFonts w:ascii="Arial" w:hAnsi="Arial" w:cs="Arial"/>
          <w:b w:val="0"/>
          <w:color w:val="512923"/>
          <w:sz w:val="42"/>
          <w:szCs w:val="42"/>
        </w:rPr>
        <w:t>й</w:t>
      </w:r>
      <w:r w:rsidRPr="00340E92">
        <w:rPr>
          <w:rFonts w:ascii="Arial" w:hAnsi="Arial" w:cs="Arial"/>
          <w:b w:val="0"/>
          <w:color w:val="512923"/>
          <w:sz w:val="42"/>
          <w:szCs w:val="42"/>
        </w:rPr>
        <w:t xml:space="preserve"> неработающих пенсионеров </w:t>
      </w:r>
      <w:bookmarkStart w:id="0" w:name="_GoBack"/>
      <w:bookmarkEnd w:id="0"/>
      <w:r w:rsidRPr="00340E92">
        <w:rPr>
          <w:rFonts w:ascii="Arial" w:hAnsi="Arial" w:cs="Arial"/>
          <w:b w:val="0"/>
          <w:color w:val="512923"/>
          <w:sz w:val="42"/>
          <w:szCs w:val="42"/>
        </w:rPr>
        <w:t>с 1 января 2020 года</w:t>
      </w:r>
    </w:p>
    <w:p w:rsidR="00340E92" w:rsidRDefault="00340E92" w:rsidP="00340E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 1 января 2020 года страховые пенсии неработающих пенсионеров проиндексированы на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6,6%</w:t>
      </w:r>
      <w:r>
        <w:rPr>
          <w:rFonts w:ascii="Arial" w:hAnsi="Arial" w:cs="Arial"/>
          <w:color w:val="333333"/>
          <w:sz w:val="26"/>
          <w:szCs w:val="26"/>
        </w:rPr>
        <w:t>, что выше показателя прогнозной инфляции по итогам 2019 года. Размер фиксированной выплаты и стоимость пенсионного коэффициента, исходя из которых складывается страховая пенсия, после индексации составляют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5 686, 25 руб. </w:t>
      </w:r>
      <w:r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 93 руб.</w:t>
      </w:r>
      <w:r>
        <w:rPr>
          <w:rFonts w:ascii="Arial" w:hAnsi="Arial" w:cs="Arial"/>
          <w:color w:val="333333"/>
          <w:sz w:val="26"/>
          <w:szCs w:val="26"/>
        </w:rPr>
        <w:t> соответственно.</w:t>
      </w:r>
    </w:p>
    <w:p w:rsidR="00340E92" w:rsidRDefault="00340E92" w:rsidP="00340E9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результате индексации страховая пенсия по старости большинства неработающих пенсионеров выросла, при этом у каждого пенсионера прибавка индивидуальна и зависит от размера получаемой пенсии. К примеру, если страховая пенсия по инвалидности неработающего пенсионера на конец 2019-го составляла 10 137 руб., после индексации она увеличилась на 669 руб. и теперь составляет 10 806 руб. Если страховая пенсия по старости неработающего пенсионера на конец года равнялась 16 437 руб., после индексации она увеличилась на 1 085 руб. и составляет 17 522 руб.</w:t>
      </w:r>
    </w:p>
    <w:p w:rsidR="00340E92" w:rsidRDefault="00340E92" w:rsidP="00340E9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Особо отметим, что выплаты пенсионеров, которые в течение 2020 года завершат работу, также будут повышены, на все пропущенные индексации.</w:t>
      </w:r>
    </w:p>
    <w:p w:rsidR="00340E92" w:rsidRDefault="00340E92" w:rsidP="00340E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 </w:t>
      </w:r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Страховые пенсии в январе повысились в соответствии с введенным в 2019 году механизмом индексации сверх прожиточного минимума, - </w:t>
      </w:r>
      <w:r>
        <w:rPr>
          <w:rFonts w:ascii="inherit" w:hAnsi="inherit" w:cs="Arial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уточняет начальник управления организации назначения и выплаты пенсий Отделения Пенсионного фонда РФ по Алтайскому краю Ирина Неверова</w:t>
      </w:r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. – Этот механизм обеспечивает прибавку к выплатам даже в том случае, если пенсионеру установлена социальная доплата. Сначала доходы пенсионера, включающие пенсию и другие выплаты, доводятся социальной доплатой до прожиточного минимума пенсионера в регионе, а затем к этой сумме устанавливается прибавка по итогам индексации. Таким образом, все неработающие пенсионеры, кому положена индексация, гарантированно получают повышение выплат в январе.</w:t>
      </w:r>
    </w:p>
    <w:p w:rsidR="00340E92" w:rsidRDefault="00340E92" w:rsidP="00340E9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Справочно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>: январская индексация коснулась 568 909 неработающих пенсионеров.</w:t>
      </w:r>
    </w:p>
    <w:p w:rsidR="00340E92" w:rsidRDefault="00340E92" w:rsidP="00340E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u w:val="single"/>
          <w:bdr w:val="none" w:sz="0" w:space="0" w:color="auto" w:frame="1"/>
        </w:rPr>
        <w:t>Информация об услуге:</w:t>
      </w:r>
      <w:r>
        <w:rPr>
          <w:rFonts w:ascii="Arial" w:hAnsi="Arial" w:cs="Arial"/>
          <w:color w:val="333333"/>
          <w:sz w:val="26"/>
          <w:szCs w:val="26"/>
        </w:rPr>
        <w:t> </w:t>
      </w:r>
      <w:hyperlink r:id="rId4" w:history="1">
        <w:r>
          <w:rPr>
            <w:rStyle w:val="a4"/>
            <w:rFonts w:ascii="Arial" w:hAnsi="Arial" w:cs="Arial"/>
            <w:color w:val="5F3727"/>
            <w:sz w:val="26"/>
            <w:szCs w:val="26"/>
            <w:bdr w:val="none" w:sz="0" w:space="0" w:color="auto" w:frame="1"/>
          </w:rPr>
          <w:t>Выплата страховых пенсий, накопительной пенсии и пенсий по государственному пенсионному обеспечению</w:t>
        </w:r>
      </w:hyperlink>
      <w:r>
        <w:rPr>
          <w:rFonts w:ascii="Arial" w:hAnsi="Arial" w:cs="Arial"/>
          <w:color w:val="333333"/>
          <w:sz w:val="26"/>
          <w:szCs w:val="26"/>
        </w:rPr>
        <w:t>. </w:t>
      </w:r>
    </w:p>
    <w:p w:rsidR="00340E92" w:rsidRDefault="00340E92" w:rsidP="00340E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u w:val="single"/>
          <w:bdr w:val="none" w:sz="0" w:space="0" w:color="auto" w:frame="1"/>
        </w:rPr>
        <w:t>Запись на прием в центр "Мои Документы":</w:t>
      </w:r>
      <w:r>
        <w:rPr>
          <w:rFonts w:ascii="Arial" w:hAnsi="Arial" w:cs="Arial"/>
          <w:color w:val="333333"/>
          <w:sz w:val="26"/>
          <w:szCs w:val="26"/>
        </w:rPr>
        <w:t>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+7 (3852) 200 550</w:t>
      </w:r>
      <w:r>
        <w:rPr>
          <w:rFonts w:ascii="Arial" w:hAnsi="Arial" w:cs="Arial"/>
          <w:color w:val="333333"/>
          <w:sz w:val="26"/>
          <w:szCs w:val="26"/>
        </w:rPr>
        <w:t>. </w:t>
      </w:r>
    </w:p>
    <w:p w:rsidR="00340E92" w:rsidRDefault="00340E92" w:rsidP="00340E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u w:val="single"/>
          <w:bdr w:val="none" w:sz="0" w:space="0" w:color="auto" w:frame="1"/>
        </w:rPr>
        <w:t>Адреса и телефоны центров:</w:t>
      </w:r>
      <w:r>
        <w:rPr>
          <w:rFonts w:ascii="Arial" w:hAnsi="Arial" w:cs="Arial"/>
          <w:color w:val="333333"/>
          <w:sz w:val="26"/>
          <w:szCs w:val="26"/>
        </w:rPr>
        <w:t> </w:t>
      </w:r>
      <w:hyperlink r:id="rId5" w:history="1">
        <w:r>
          <w:rPr>
            <w:rStyle w:val="a4"/>
            <w:rFonts w:ascii="Arial" w:hAnsi="Arial" w:cs="Arial"/>
            <w:color w:val="5F3727"/>
            <w:sz w:val="26"/>
            <w:szCs w:val="26"/>
            <w:bdr w:val="none" w:sz="0" w:space="0" w:color="auto" w:frame="1"/>
          </w:rPr>
          <w:t>Центры и офисы</w:t>
        </w:r>
      </w:hyperlink>
      <w:r>
        <w:rPr>
          <w:rFonts w:ascii="Arial" w:hAnsi="Arial" w:cs="Arial"/>
          <w:color w:val="333333"/>
          <w:sz w:val="26"/>
          <w:szCs w:val="26"/>
        </w:rPr>
        <w:t>.</w:t>
      </w:r>
    </w:p>
    <w:p w:rsidR="00340E92" w:rsidRDefault="00340E92" w:rsidP="00340E9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340E92" w:rsidRDefault="00340E92" w:rsidP="00340E9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340E92" w:rsidRDefault="00340E92" w:rsidP="00340E92">
      <w:pPr>
        <w:shd w:val="clear" w:color="auto" w:fill="FFFFFF"/>
        <w:jc w:val="righ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Источник: Группа по взаимодействию со СМИ Отделения ПФР по Алтайскому краю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92"/>
    <w:rsid w:val="00340E92"/>
    <w:rsid w:val="0038635E"/>
    <w:rsid w:val="005856C8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42369-4959-4C81-8440-65640B57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92"/>
  </w:style>
  <w:style w:type="paragraph" w:styleId="1">
    <w:name w:val="heading 1"/>
    <w:basedOn w:val="a"/>
    <w:link w:val="10"/>
    <w:uiPriority w:val="9"/>
    <w:qFormat/>
    <w:rsid w:val="00340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40E92"/>
  </w:style>
  <w:style w:type="paragraph" w:styleId="a3">
    <w:name w:val="Normal (Web)"/>
    <w:basedOn w:val="a"/>
    <w:uiPriority w:val="99"/>
    <w:semiHidden/>
    <w:unhideWhenUsed/>
    <w:rsid w:val="0034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22.ru/filials/" TargetMode="External"/><Relationship Id="rId4" Type="http://schemas.openxmlformats.org/officeDocument/2006/relationships/hyperlink" Target="https://mfc22.ru/services/29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2020-02-12T06:52:00Z</dcterms:created>
  <dcterms:modified xsi:type="dcterms:W3CDTF">2020-02-12T06:53:00Z</dcterms:modified>
</cp:coreProperties>
</file>