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2F" w:rsidRDefault="00BA2E2F" w:rsidP="00BA2E2F">
      <w:pPr>
        <w:pStyle w:val="a3"/>
        <w:rPr>
          <w:b w:val="0"/>
          <w:sz w:val="28"/>
          <w:szCs w:val="28"/>
        </w:rPr>
      </w:pPr>
      <w:r>
        <w:rPr>
          <w:b w:val="0"/>
          <w:sz w:val="28"/>
          <w:szCs w:val="28"/>
        </w:rPr>
        <w:t>АДМИНИСТРАЦИЯ  АЛЕЙСКОГО  РАЙОНА</w:t>
      </w:r>
    </w:p>
    <w:p w:rsidR="00BA2E2F" w:rsidRDefault="00BA2E2F" w:rsidP="00BA2E2F">
      <w:pPr>
        <w:pStyle w:val="a5"/>
        <w:rPr>
          <w:b w:val="0"/>
          <w:sz w:val="28"/>
          <w:szCs w:val="28"/>
        </w:rPr>
      </w:pPr>
      <w:r>
        <w:rPr>
          <w:b w:val="0"/>
          <w:sz w:val="28"/>
          <w:szCs w:val="28"/>
        </w:rPr>
        <w:t xml:space="preserve">АЛТАЙСКОГО КРАЯ </w:t>
      </w:r>
    </w:p>
    <w:p w:rsidR="00BA2E2F" w:rsidRDefault="00BA2E2F" w:rsidP="00BA2E2F">
      <w:pPr>
        <w:jc w:val="center"/>
        <w:rPr>
          <w:sz w:val="28"/>
          <w:szCs w:val="28"/>
        </w:rPr>
      </w:pPr>
    </w:p>
    <w:p w:rsidR="00BA2E2F" w:rsidRDefault="00BA2E2F" w:rsidP="00BA2E2F">
      <w:pPr>
        <w:pStyle w:val="2"/>
        <w:rPr>
          <w:sz w:val="36"/>
          <w:szCs w:val="36"/>
        </w:rPr>
      </w:pPr>
      <w:r>
        <w:rPr>
          <w:sz w:val="36"/>
          <w:szCs w:val="36"/>
        </w:rPr>
        <w:t>П О С Т А Н О В Л Е Н И Е</w:t>
      </w:r>
    </w:p>
    <w:p w:rsidR="00BA2E2F" w:rsidRDefault="00BA2E2F" w:rsidP="00BA2E2F">
      <w:pPr>
        <w:rPr>
          <w:sz w:val="36"/>
          <w:szCs w:val="36"/>
        </w:rPr>
      </w:pPr>
    </w:p>
    <w:p w:rsidR="00BA2E2F" w:rsidRDefault="00C802E4" w:rsidP="00BA2E2F">
      <w:pPr>
        <w:rPr>
          <w:sz w:val="28"/>
        </w:rPr>
      </w:pPr>
      <w:r>
        <w:rPr>
          <w:sz w:val="28"/>
        </w:rPr>
        <w:t>29.01.2021</w:t>
      </w:r>
      <w:r w:rsidR="00BA2E2F">
        <w:rPr>
          <w:sz w:val="28"/>
        </w:rPr>
        <w:tab/>
      </w:r>
      <w:r w:rsidR="00BA2E2F">
        <w:rPr>
          <w:sz w:val="28"/>
        </w:rPr>
        <w:tab/>
      </w:r>
      <w:r w:rsidR="00BA2E2F">
        <w:rPr>
          <w:sz w:val="28"/>
        </w:rPr>
        <w:tab/>
      </w:r>
      <w:r w:rsidR="00BA2E2F">
        <w:rPr>
          <w:sz w:val="28"/>
        </w:rPr>
        <w:tab/>
      </w:r>
      <w:r w:rsidR="00BA2E2F">
        <w:rPr>
          <w:sz w:val="28"/>
        </w:rPr>
        <w:tab/>
        <w:t xml:space="preserve">              </w:t>
      </w:r>
      <w:r>
        <w:rPr>
          <w:sz w:val="28"/>
        </w:rPr>
        <w:t xml:space="preserve">                                          </w:t>
      </w:r>
      <w:proofErr w:type="gramStart"/>
      <w:r>
        <w:rPr>
          <w:sz w:val="28"/>
        </w:rPr>
        <w:t>№  58</w:t>
      </w:r>
      <w:proofErr w:type="gramEnd"/>
      <w:r w:rsidR="00BA2E2F">
        <w:rPr>
          <w:sz w:val="28"/>
        </w:rPr>
        <w:t xml:space="preserve">                       </w:t>
      </w:r>
    </w:p>
    <w:p w:rsidR="00BA2E2F" w:rsidRDefault="00BA2E2F" w:rsidP="00BA2E2F">
      <w:pPr>
        <w:jc w:val="center"/>
        <w:rPr>
          <w:sz w:val="24"/>
          <w:szCs w:val="24"/>
        </w:rPr>
      </w:pPr>
      <w:r>
        <w:rPr>
          <w:sz w:val="24"/>
          <w:szCs w:val="24"/>
        </w:rPr>
        <w:t>г. Алейск</w:t>
      </w:r>
    </w:p>
    <w:p w:rsidR="00BA2E2F" w:rsidRDefault="00BA2E2F" w:rsidP="00BA2E2F"/>
    <w:p w:rsidR="00BA2E2F" w:rsidRDefault="002826A4" w:rsidP="00BA2E2F">
      <w:r>
        <w:rPr>
          <w:noProof/>
        </w:rPr>
        <mc:AlternateContent>
          <mc:Choice Requires="wps">
            <w:drawing>
              <wp:anchor distT="0" distB="0" distL="114300" distR="114300" simplePos="0" relativeHeight="251659264" behindDoc="0" locked="0" layoutInCell="1" allowOverlap="1" wp14:anchorId="53F36276" wp14:editId="3B152D59">
                <wp:simplePos x="0" y="0"/>
                <wp:positionH relativeFrom="column">
                  <wp:posOffset>-70485</wp:posOffset>
                </wp:positionH>
                <wp:positionV relativeFrom="paragraph">
                  <wp:posOffset>139064</wp:posOffset>
                </wp:positionV>
                <wp:extent cx="3362325" cy="714375"/>
                <wp:effectExtent l="0" t="0" r="28575"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14375"/>
                        </a:xfrm>
                        <a:prstGeom prst="rect">
                          <a:avLst/>
                        </a:prstGeom>
                        <a:solidFill>
                          <a:srgbClr val="FFFFFF"/>
                        </a:solidFill>
                        <a:ln w="9525">
                          <a:solidFill>
                            <a:srgbClr val="FFFFFF"/>
                          </a:solidFill>
                          <a:miter lim="800000"/>
                          <a:headEnd/>
                          <a:tailEnd/>
                        </a:ln>
                      </wps:spPr>
                      <wps:txbx>
                        <w:txbxContent>
                          <w:p w:rsidR="00BA2E2F" w:rsidRDefault="00D930D5" w:rsidP="00D930D5">
                            <w:pPr>
                              <w:jc w:val="both"/>
                              <w:rPr>
                                <w:sz w:val="28"/>
                                <w:szCs w:val="28"/>
                              </w:rPr>
                            </w:pPr>
                            <w:proofErr w:type="gramStart"/>
                            <w:r>
                              <w:rPr>
                                <w:sz w:val="28"/>
                                <w:szCs w:val="28"/>
                              </w:rPr>
                              <w:t>О</w:t>
                            </w:r>
                            <w:r w:rsidR="002826A4">
                              <w:rPr>
                                <w:sz w:val="28"/>
                                <w:szCs w:val="28"/>
                              </w:rPr>
                              <w:t xml:space="preserve"> </w:t>
                            </w:r>
                            <w:r>
                              <w:rPr>
                                <w:sz w:val="28"/>
                                <w:szCs w:val="28"/>
                              </w:rPr>
                              <w:t xml:space="preserve"> районном</w:t>
                            </w:r>
                            <w:proofErr w:type="gramEnd"/>
                            <w:r w:rsidR="002826A4">
                              <w:rPr>
                                <w:sz w:val="28"/>
                                <w:szCs w:val="28"/>
                              </w:rPr>
                              <w:t xml:space="preserve">   </w:t>
                            </w:r>
                            <w:r>
                              <w:rPr>
                                <w:sz w:val="28"/>
                                <w:szCs w:val="28"/>
                              </w:rPr>
                              <w:t>конкурсе  «Лучший ответственный за архив</w:t>
                            </w:r>
                            <w:r w:rsidR="00D626CB">
                              <w:rPr>
                                <w:sz w:val="28"/>
                                <w:szCs w:val="28"/>
                              </w:rPr>
                              <w:t xml:space="preserve"> и </w:t>
                            </w:r>
                            <w:r>
                              <w:rPr>
                                <w:sz w:val="28"/>
                                <w:szCs w:val="28"/>
                              </w:rPr>
                              <w:t xml:space="preserve"> делопроизводство»</w:t>
                            </w:r>
                          </w:p>
                          <w:p w:rsidR="00BA2E2F" w:rsidRDefault="00BA2E2F" w:rsidP="00D930D5">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36276" id="_x0000_t202" coordsize="21600,21600" o:spt="202" path="m,l,21600r21600,l21600,xe">
                <v:stroke joinstyle="miter"/>
                <v:path gradientshapeok="t" o:connecttype="rect"/>
              </v:shapetype>
              <v:shape id="Поле 1" o:spid="_x0000_s1026" type="#_x0000_t202" style="position:absolute;margin-left:-5.55pt;margin-top:10.95pt;width:264.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" strokecolor="white">
                <v:textbox>
                  <w:txbxContent>
                    <w:p w:rsidR="00BA2E2F" w:rsidRDefault="00D930D5" w:rsidP="00D930D5">
                      <w:pPr>
                        <w:jc w:val="both"/>
                        <w:rPr>
                          <w:sz w:val="28"/>
                          <w:szCs w:val="28"/>
                        </w:rPr>
                      </w:pPr>
                      <w:proofErr w:type="gramStart"/>
                      <w:r>
                        <w:rPr>
                          <w:sz w:val="28"/>
                          <w:szCs w:val="28"/>
                        </w:rPr>
                        <w:t>О</w:t>
                      </w:r>
                      <w:r w:rsidR="002826A4">
                        <w:rPr>
                          <w:sz w:val="28"/>
                          <w:szCs w:val="28"/>
                        </w:rPr>
                        <w:t xml:space="preserve"> </w:t>
                      </w:r>
                      <w:r>
                        <w:rPr>
                          <w:sz w:val="28"/>
                          <w:szCs w:val="28"/>
                        </w:rPr>
                        <w:t xml:space="preserve"> районном</w:t>
                      </w:r>
                      <w:proofErr w:type="gramEnd"/>
                      <w:r w:rsidR="002826A4">
                        <w:rPr>
                          <w:sz w:val="28"/>
                          <w:szCs w:val="28"/>
                        </w:rPr>
                        <w:t xml:space="preserve">   </w:t>
                      </w:r>
                      <w:r>
                        <w:rPr>
                          <w:sz w:val="28"/>
                          <w:szCs w:val="28"/>
                        </w:rPr>
                        <w:t>конкурсе  «Лучший ответственный за архив</w:t>
                      </w:r>
                      <w:r w:rsidR="00D626CB">
                        <w:rPr>
                          <w:sz w:val="28"/>
                          <w:szCs w:val="28"/>
                        </w:rPr>
                        <w:t xml:space="preserve"> и </w:t>
                      </w:r>
                      <w:r>
                        <w:rPr>
                          <w:sz w:val="28"/>
                          <w:szCs w:val="28"/>
                        </w:rPr>
                        <w:t xml:space="preserve"> делопроизводство»</w:t>
                      </w:r>
                    </w:p>
                    <w:p w:rsidR="00BA2E2F" w:rsidRDefault="00BA2E2F" w:rsidP="00D930D5">
                      <w:pPr>
                        <w:jc w:val="both"/>
                        <w:rPr>
                          <w:sz w:val="28"/>
                          <w:szCs w:val="28"/>
                        </w:rPr>
                      </w:pPr>
                    </w:p>
                  </w:txbxContent>
                </v:textbox>
              </v:shape>
            </w:pict>
          </mc:Fallback>
        </mc:AlternateContent>
      </w:r>
    </w:p>
    <w:p w:rsidR="00BA2E2F" w:rsidRDefault="00BA2E2F" w:rsidP="00BA2E2F"/>
    <w:p w:rsidR="00BA2E2F" w:rsidRDefault="00BA2E2F" w:rsidP="00BA2E2F"/>
    <w:p w:rsidR="00BA2E2F" w:rsidRDefault="00BA2E2F" w:rsidP="00BA2E2F">
      <w:pPr>
        <w:ind w:firstLine="567"/>
        <w:jc w:val="both"/>
        <w:rPr>
          <w:sz w:val="27"/>
          <w:szCs w:val="27"/>
        </w:rPr>
      </w:pPr>
    </w:p>
    <w:p w:rsidR="00BA2E2F" w:rsidRDefault="00BA2E2F" w:rsidP="00BA2E2F">
      <w:pPr>
        <w:ind w:firstLine="720"/>
        <w:jc w:val="both"/>
        <w:rPr>
          <w:sz w:val="28"/>
          <w:szCs w:val="28"/>
        </w:rPr>
      </w:pPr>
    </w:p>
    <w:p w:rsidR="00BA2E2F" w:rsidRDefault="00BA2E2F" w:rsidP="00BA2E2F">
      <w:pPr>
        <w:ind w:firstLine="720"/>
        <w:jc w:val="both"/>
        <w:rPr>
          <w:sz w:val="28"/>
          <w:szCs w:val="28"/>
        </w:rPr>
      </w:pPr>
    </w:p>
    <w:p w:rsidR="00BA2E2F" w:rsidRDefault="00D930D5" w:rsidP="00BA2E2F">
      <w:pPr>
        <w:tabs>
          <w:tab w:val="center" w:pos="4947"/>
        </w:tabs>
        <w:ind w:firstLine="540"/>
        <w:jc w:val="both"/>
        <w:rPr>
          <w:sz w:val="28"/>
          <w:szCs w:val="28"/>
        </w:rPr>
      </w:pPr>
      <w:r>
        <w:rPr>
          <w:sz w:val="28"/>
          <w:szCs w:val="28"/>
        </w:rPr>
        <w:t>С</w:t>
      </w:r>
      <w:r w:rsidRPr="008175DB">
        <w:rPr>
          <w:sz w:val="28"/>
          <w:szCs w:val="28"/>
        </w:rPr>
        <w:t xml:space="preserve"> целью </w:t>
      </w:r>
      <w:r>
        <w:rPr>
          <w:sz w:val="28"/>
          <w:szCs w:val="28"/>
        </w:rPr>
        <w:t xml:space="preserve">изучения состояния архивного дела и его </w:t>
      </w:r>
      <w:r w:rsidRPr="008175DB">
        <w:rPr>
          <w:sz w:val="28"/>
          <w:szCs w:val="28"/>
        </w:rPr>
        <w:t xml:space="preserve">развития </w:t>
      </w:r>
      <w:r>
        <w:rPr>
          <w:sz w:val="28"/>
          <w:szCs w:val="28"/>
        </w:rPr>
        <w:t xml:space="preserve">на территории муниципального образования </w:t>
      </w:r>
      <w:proofErr w:type="spellStart"/>
      <w:r>
        <w:rPr>
          <w:sz w:val="28"/>
          <w:szCs w:val="28"/>
        </w:rPr>
        <w:t>Алейский</w:t>
      </w:r>
      <w:proofErr w:type="spellEnd"/>
      <w:r>
        <w:rPr>
          <w:sz w:val="28"/>
          <w:szCs w:val="28"/>
        </w:rPr>
        <w:t xml:space="preserve"> район Алтайского края</w:t>
      </w:r>
      <w:r w:rsidRPr="008175DB">
        <w:rPr>
          <w:sz w:val="28"/>
          <w:szCs w:val="28"/>
        </w:rPr>
        <w:t>, улучшения организации хранения</w:t>
      </w:r>
      <w:r>
        <w:rPr>
          <w:sz w:val="28"/>
          <w:szCs w:val="28"/>
        </w:rPr>
        <w:t xml:space="preserve">, комплектования, учёта и использования документов </w:t>
      </w:r>
      <w:r w:rsidRPr="008175DB">
        <w:rPr>
          <w:sz w:val="28"/>
          <w:szCs w:val="28"/>
        </w:rPr>
        <w:t xml:space="preserve"> архивн</w:t>
      </w:r>
      <w:r>
        <w:rPr>
          <w:sz w:val="28"/>
          <w:szCs w:val="28"/>
        </w:rPr>
        <w:t>ого фонда Российской Федерации</w:t>
      </w:r>
      <w:r w:rsidRPr="008175DB">
        <w:rPr>
          <w:sz w:val="28"/>
          <w:szCs w:val="28"/>
        </w:rPr>
        <w:t>, обобщения и распространения положительного опыта работы архивов</w:t>
      </w:r>
      <w:r>
        <w:rPr>
          <w:sz w:val="28"/>
          <w:szCs w:val="28"/>
        </w:rPr>
        <w:t xml:space="preserve"> организаций</w:t>
      </w:r>
      <w:r w:rsidRPr="008175DB">
        <w:rPr>
          <w:sz w:val="28"/>
          <w:szCs w:val="28"/>
        </w:rPr>
        <w:t>, выявл</w:t>
      </w:r>
      <w:r>
        <w:rPr>
          <w:sz w:val="28"/>
          <w:szCs w:val="28"/>
        </w:rPr>
        <w:t>ения и поощрения победителей конкурса</w:t>
      </w:r>
      <w:r w:rsidR="00BA2E2F">
        <w:rPr>
          <w:sz w:val="28"/>
          <w:szCs w:val="28"/>
        </w:rPr>
        <w:t>,</w:t>
      </w:r>
    </w:p>
    <w:p w:rsidR="00BA2E2F" w:rsidRDefault="00BA2E2F" w:rsidP="00BA2E2F">
      <w:pPr>
        <w:tabs>
          <w:tab w:val="center" w:pos="4947"/>
        </w:tabs>
        <w:ind w:firstLine="540"/>
        <w:jc w:val="both"/>
        <w:rPr>
          <w:sz w:val="28"/>
          <w:szCs w:val="28"/>
        </w:rPr>
      </w:pPr>
      <w:r>
        <w:rPr>
          <w:sz w:val="28"/>
          <w:szCs w:val="28"/>
        </w:rPr>
        <w:t xml:space="preserve">п о с </w:t>
      </w:r>
      <w:proofErr w:type="gramStart"/>
      <w:r>
        <w:rPr>
          <w:sz w:val="28"/>
          <w:szCs w:val="28"/>
        </w:rPr>
        <w:t>т</w:t>
      </w:r>
      <w:proofErr w:type="gramEnd"/>
      <w:r>
        <w:rPr>
          <w:sz w:val="28"/>
          <w:szCs w:val="28"/>
        </w:rPr>
        <w:t xml:space="preserve"> а н о в л я ю:</w:t>
      </w:r>
      <w:r>
        <w:rPr>
          <w:sz w:val="28"/>
          <w:szCs w:val="28"/>
        </w:rPr>
        <w:tab/>
      </w:r>
    </w:p>
    <w:p w:rsidR="00BA2E2F" w:rsidRDefault="00D930D5" w:rsidP="00D930D5">
      <w:pPr>
        <w:pStyle w:val="a7"/>
        <w:numPr>
          <w:ilvl w:val="0"/>
          <w:numId w:val="1"/>
        </w:numPr>
        <w:ind w:left="0" w:firstLine="0"/>
        <w:jc w:val="both"/>
        <w:rPr>
          <w:sz w:val="28"/>
          <w:szCs w:val="28"/>
        </w:rPr>
      </w:pPr>
      <w:r>
        <w:rPr>
          <w:sz w:val="28"/>
          <w:szCs w:val="28"/>
        </w:rPr>
        <w:t xml:space="preserve">Провести среди учреждений, организаций, предприятий – источников комплектования архивного отдела Администрации </w:t>
      </w:r>
      <w:proofErr w:type="spellStart"/>
      <w:r>
        <w:rPr>
          <w:sz w:val="28"/>
          <w:szCs w:val="28"/>
        </w:rPr>
        <w:t>Алейского</w:t>
      </w:r>
      <w:proofErr w:type="spellEnd"/>
      <w:r>
        <w:rPr>
          <w:sz w:val="28"/>
          <w:szCs w:val="28"/>
        </w:rPr>
        <w:t xml:space="preserve"> района Алтайского края районный конкурс  «Лучший ответственный за архив и делопроизводство»</w:t>
      </w:r>
      <w:r w:rsidR="00BA2E2F">
        <w:rPr>
          <w:sz w:val="28"/>
          <w:szCs w:val="28"/>
        </w:rPr>
        <w:t>.</w:t>
      </w:r>
    </w:p>
    <w:p w:rsidR="00D930D5" w:rsidRPr="00D930D5" w:rsidRDefault="00D930D5" w:rsidP="00D930D5">
      <w:pPr>
        <w:pStyle w:val="a7"/>
        <w:numPr>
          <w:ilvl w:val="0"/>
          <w:numId w:val="1"/>
        </w:numPr>
        <w:ind w:left="0" w:firstLine="0"/>
        <w:jc w:val="both"/>
        <w:rPr>
          <w:sz w:val="28"/>
          <w:szCs w:val="28"/>
        </w:rPr>
      </w:pPr>
      <w:r w:rsidRPr="00D930D5">
        <w:rPr>
          <w:sz w:val="28"/>
          <w:szCs w:val="28"/>
        </w:rPr>
        <w:t xml:space="preserve">Утвердить Положение о проведении районного конкурса </w:t>
      </w:r>
      <w:r>
        <w:rPr>
          <w:sz w:val="28"/>
          <w:szCs w:val="28"/>
        </w:rPr>
        <w:t xml:space="preserve">«Лучший ответственный за архив и делопроизводство» </w:t>
      </w:r>
      <w:r w:rsidRPr="00D930D5">
        <w:rPr>
          <w:sz w:val="28"/>
          <w:szCs w:val="28"/>
        </w:rPr>
        <w:t>(Приложение № 1).</w:t>
      </w:r>
    </w:p>
    <w:p w:rsidR="00BA2E2F" w:rsidRDefault="00D930D5" w:rsidP="00D930D5">
      <w:pPr>
        <w:pStyle w:val="a7"/>
        <w:numPr>
          <w:ilvl w:val="0"/>
          <w:numId w:val="1"/>
        </w:numPr>
        <w:ind w:left="0" w:firstLine="0"/>
        <w:jc w:val="both"/>
        <w:rPr>
          <w:sz w:val="28"/>
          <w:szCs w:val="28"/>
        </w:rPr>
      </w:pPr>
      <w:r>
        <w:rPr>
          <w:sz w:val="28"/>
          <w:szCs w:val="28"/>
        </w:rPr>
        <w:t xml:space="preserve">Утвердить состав </w:t>
      </w:r>
      <w:r w:rsidR="002826A4">
        <w:rPr>
          <w:sz w:val="28"/>
          <w:szCs w:val="28"/>
        </w:rPr>
        <w:t xml:space="preserve">конкурсной </w:t>
      </w:r>
      <w:r>
        <w:rPr>
          <w:sz w:val="28"/>
          <w:szCs w:val="28"/>
        </w:rPr>
        <w:t>комиссии по проведению  конкурса (Приложение № 2).</w:t>
      </w:r>
    </w:p>
    <w:p w:rsidR="002826A4" w:rsidRPr="00745979" w:rsidRDefault="002826A4" w:rsidP="002826A4">
      <w:pPr>
        <w:pStyle w:val="a7"/>
        <w:numPr>
          <w:ilvl w:val="0"/>
          <w:numId w:val="1"/>
        </w:numPr>
        <w:ind w:left="0" w:firstLine="0"/>
        <w:jc w:val="both"/>
        <w:rPr>
          <w:sz w:val="28"/>
          <w:szCs w:val="28"/>
        </w:rPr>
      </w:pPr>
      <w:r>
        <w:rPr>
          <w:sz w:val="28"/>
          <w:szCs w:val="28"/>
        </w:rPr>
        <w:t xml:space="preserve">Контроль исполнения настоящего постановления  возложить на заведующего архивным отделом Администрации </w:t>
      </w:r>
      <w:proofErr w:type="spellStart"/>
      <w:r>
        <w:rPr>
          <w:sz w:val="28"/>
          <w:szCs w:val="28"/>
        </w:rPr>
        <w:t>Алейского</w:t>
      </w:r>
      <w:proofErr w:type="spellEnd"/>
      <w:r>
        <w:rPr>
          <w:sz w:val="28"/>
          <w:szCs w:val="28"/>
        </w:rPr>
        <w:t xml:space="preserve"> района    Пауль А.А.</w:t>
      </w:r>
    </w:p>
    <w:p w:rsidR="00BA2E2F" w:rsidRDefault="00BA2E2F" w:rsidP="00BA2E2F">
      <w:pPr>
        <w:pStyle w:val="a7"/>
        <w:ind w:left="0"/>
        <w:jc w:val="both"/>
        <w:rPr>
          <w:sz w:val="28"/>
          <w:szCs w:val="28"/>
        </w:rPr>
      </w:pPr>
    </w:p>
    <w:p w:rsidR="00BA2E2F" w:rsidRDefault="00BA2E2F" w:rsidP="00BA2E2F">
      <w:pPr>
        <w:pStyle w:val="a7"/>
        <w:ind w:left="0"/>
        <w:jc w:val="both"/>
        <w:rPr>
          <w:sz w:val="28"/>
          <w:szCs w:val="28"/>
        </w:rPr>
      </w:pPr>
    </w:p>
    <w:p w:rsidR="00BA2E2F" w:rsidRDefault="00BA2E2F" w:rsidP="00BA2E2F">
      <w:pPr>
        <w:jc w:val="both"/>
        <w:rPr>
          <w:sz w:val="28"/>
          <w:szCs w:val="28"/>
        </w:rPr>
      </w:pPr>
    </w:p>
    <w:p w:rsidR="00BA2E2F" w:rsidRDefault="00BA2E2F" w:rsidP="00BA2E2F">
      <w:pPr>
        <w:ind w:right="-16"/>
        <w:rPr>
          <w:sz w:val="28"/>
          <w:szCs w:val="28"/>
        </w:rPr>
      </w:pPr>
      <w:r>
        <w:rPr>
          <w:sz w:val="28"/>
          <w:szCs w:val="28"/>
        </w:rPr>
        <w:t xml:space="preserve">Глава района                                                                                      С.Я. </w:t>
      </w:r>
      <w:proofErr w:type="spellStart"/>
      <w:r>
        <w:rPr>
          <w:sz w:val="28"/>
          <w:szCs w:val="28"/>
        </w:rPr>
        <w:t>Агаркова</w:t>
      </w:r>
      <w:proofErr w:type="spellEnd"/>
    </w:p>
    <w:p w:rsidR="00BA2E2F" w:rsidRDefault="00BA2E2F" w:rsidP="00BA2E2F">
      <w:pPr>
        <w:jc w:val="both"/>
        <w:rPr>
          <w:sz w:val="28"/>
          <w:szCs w:val="28"/>
        </w:rPr>
      </w:pPr>
    </w:p>
    <w:p w:rsidR="00BA2E2F" w:rsidRDefault="00BA2E2F" w:rsidP="00BA2E2F">
      <w:pPr>
        <w:jc w:val="both"/>
        <w:rPr>
          <w:sz w:val="28"/>
          <w:szCs w:val="28"/>
        </w:rPr>
      </w:pPr>
    </w:p>
    <w:p w:rsidR="00D930D5" w:rsidRDefault="00D930D5" w:rsidP="00BA2E2F">
      <w:pPr>
        <w:jc w:val="both"/>
        <w:rPr>
          <w:sz w:val="28"/>
          <w:szCs w:val="28"/>
        </w:rPr>
      </w:pPr>
    </w:p>
    <w:p w:rsidR="00C802E4" w:rsidRDefault="00C802E4" w:rsidP="00BA2E2F">
      <w:pPr>
        <w:jc w:val="both"/>
        <w:rPr>
          <w:sz w:val="28"/>
          <w:szCs w:val="28"/>
        </w:rPr>
      </w:pPr>
    </w:p>
    <w:p w:rsidR="00C802E4" w:rsidRDefault="00C802E4" w:rsidP="00BA2E2F">
      <w:pPr>
        <w:jc w:val="both"/>
        <w:rPr>
          <w:sz w:val="28"/>
          <w:szCs w:val="28"/>
        </w:rPr>
      </w:pPr>
    </w:p>
    <w:p w:rsidR="00C802E4" w:rsidRDefault="00C802E4" w:rsidP="00BA2E2F">
      <w:pPr>
        <w:jc w:val="both"/>
        <w:rPr>
          <w:sz w:val="28"/>
          <w:szCs w:val="28"/>
        </w:rPr>
      </w:pPr>
    </w:p>
    <w:p w:rsidR="00C802E4" w:rsidRDefault="00C802E4" w:rsidP="00BA2E2F">
      <w:pPr>
        <w:jc w:val="both"/>
        <w:rPr>
          <w:sz w:val="28"/>
          <w:szCs w:val="28"/>
        </w:rPr>
      </w:pPr>
    </w:p>
    <w:p w:rsidR="00C802E4" w:rsidRDefault="00C802E4" w:rsidP="00BA2E2F">
      <w:pPr>
        <w:jc w:val="both"/>
        <w:rPr>
          <w:sz w:val="28"/>
          <w:szCs w:val="28"/>
        </w:rPr>
      </w:pPr>
    </w:p>
    <w:p w:rsidR="00C802E4" w:rsidRDefault="00C802E4" w:rsidP="00BA2E2F">
      <w:pPr>
        <w:jc w:val="both"/>
        <w:rPr>
          <w:sz w:val="28"/>
          <w:szCs w:val="28"/>
        </w:rPr>
      </w:pPr>
    </w:p>
    <w:p w:rsidR="00C802E4" w:rsidRDefault="00C802E4" w:rsidP="00BA2E2F">
      <w:pPr>
        <w:jc w:val="both"/>
        <w:rPr>
          <w:sz w:val="28"/>
          <w:szCs w:val="28"/>
        </w:rPr>
      </w:pPr>
    </w:p>
    <w:p w:rsidR="00C802E4" w:rsidRDefault="00C802E4" w:rsidP="00BA2E2F">
      <w:pPr>
        <w:jc w:val="both"/>
        <w:rPr>
          <w:sz w:val="28"/>
          <w:szCs w:val="28"/>
        </w:rPr>
      </w:pPr>
      <w:bookmarkStart w:id="0" w:name="_GoBack"/>
      <w:bookmarkEnd w:id="0"/>
    </w:p>
    <w:p w:rsidR="002826A4" w:rsidRPr="00534AA6" w:rsidRDefault="002826A4" w:rsidP="002826A4">
      <w:pPr>
        <w:jc w:val="right"/>
        <w:rPr>
          <w:sz w:val="24"/>
          <w:szCs w:val="24"/>
        </w:rPr>
      </w:pPr>
      <w:r w:rsidRPr="00534AA6">
        <w:rPr>
          <w:sz w:val="24"/>
          <w:szCs w:val="24"/>
        </w:rPr>
        <w:lastRenderedPageBreak/>
        <w:t>Приложение №1</w:t>
      </w:r>
    </w:p>
    <w:p w:rsidR="002826A4" w:rsidRDefault="002826A4" w:rsidP="002826A4">
      <w:pPr>
        <w:ind w:right="-143"/>
        <w:rPr>
          <w:sz w:val="24"/>
          <w:szCs w:val="24"/>
        </w:rPr>
      </w:pPr>
      <w:r w:rsidRPr="00534AA6">
        <w:rPr>
          <w:sz w:val="24"/>
          <w:szCs w:val="24"/>
        </w:rPr>
        <w:t xml:space="preserve">                                                                                            </w:t>
      </w:r>
      <w:r>
        <w:rPr>
          <w:sz w:val="24"/>
          <w:szCs w:val="24"/>
        </w:rPr>
        <w:t xml:space="preserve">    </w:t>
      </w:r>
      <w:r w:rsidRPr="00534AA6">
        <w:rPr>
          <w:sz w:val="24"/>
          <w:szCs w:val="24"/>
        </w:rPr>
        <w:t>к постановлению администрации</w:t>
      </w:r>
    </w:p>
    <w:p w:rsidR="002826A4" w:rsidRDefault="002826A4" w:rsidP="002826A4">
      <w:pPr>
        <w:ind w:right="-143"/>
        <w:rPr>
          <w:sz w:val="24"/>
          <w:szCs w:val="24"/>
        </w:rPr>
      </w:pPr>
      <w:r>
        <w:rPr>
          <w:sz w:val="24"/>
          <w:szCs w:val="24"/>
        </w:rPr>
        <w:t xml:space="preserve">                                                                                 </w:t>
      </w:r>
      <w:r w:rsidR="00C802E4">
        <w:rPr>
          <w:sz w:val="24"/>
          <w:szCs w:val="24"/>
        </w:rPr>
        <w:t xml:space="preserve">              от 29.02.2021№ 58</w:t>
      </w:r>
    </w:p>
    <w:p w:rsidR="00424BDE" w:rsidRDefault="00424BDE">
      <w:pPr>
        <w:rPr>
          <w:sz w:val="24"/>
          <w:szCs w:val="24"/>
        </w:rPr>
      </w:pPr>
    </w:p>
    <w:p w:rsidR="002826A4" w:rsidRDefault="002826A4" w:rsidP="002826A4">
      <w:pPr>
        <w:jc w:val="center"/>
        <w:rPr>
          <w:b/>
          <w:sz w:val="28"/>
          <w:szCs w:val="28"/>
        </w:rPr>
      </w:pPr>
      <w:r>
        <w:rPr>
          <w:b/>
          <w:sz w:val="28"/>
          <w:szCs w:val="28"/>
        </w:rPr>
        <w:t>ПОЛОЖЕНИЕ</w:t>
      </w:r>
    </w:p>
    <w:p w:rsidR="002826A4" w:rsidRDefault="002826A4" w:rsidP="002826A4">
      <w:pPr>
        <w:jc w:val="center"/>
        <w:rPr>
          <w:sz w:val="28"/>
          <w:szCs w:val="28"/>
        </w:rPr>
      </w:pPr>
      <w:r>
        <w:rPr>
          <w:sz w:val="28"/>
          <w:szCs w:val="28"/>
        </w:rPr>
        <w:t xml:space="preserve">о районном конкурсе </w:t>
      </w:r>
    </w:p>
    <w:p w:rsidR="002826A4" w:rsidRPr="002826A4" w:rsidRDefault="002826A4" w:rsidP="002826A4">
      <w:pPr>
        <w:jc w:val="center"/>
        <w:rPr>
          <w:b/>
          <w:sz w:val="28"/>
          <w:szCs w:val="28"/>
        </w:rPr>
      </w:pPr>
      <w:r>
        <w:rPr>
          <w:sz w:val="28"/>
          <w:szCs w:val="28"/>
        </w:rPr>
        <w:t>«Лучший ответственный за архив и делопроизводство»</w:t>
      </w:r>
    </w:p>
    <w:p w:rsidR="002826A4" w:rsidRDefault="002826A4" w:rsidP="002826A4">
      <w:pPr>
        <w:jc w:val="center"/>
        <w:rPr>
          <w:b/>
          <w:sz w:val="28"/>
          <w:szCs w:val="28"/>
        </w:rPr>
      </w:pPr>
    </w:p>
    <w:p w:rsidR="002826A4" w:rsidRPr="00E21BDF" w:rsidRDefault="002826A4" w:rsidP="002826A4">
      <w:pPr>
        <w:jc w:val="center"/>
        <w:rPr>
          <w:b/>
          <w:sz w:val="28"/>
          <w:szCs w:val="28"/>
        </w:rPr>
      </w:pPr>
      <w:r w:rsidRPr="00E21BDF">
        <w:rPr>
          <w:b/>
          <w:sz w:val="28"/>
          <w:szCs w:val="28"/>
          <w:lang w:val="en-US"/>
        </w:rPr>
        <w:t>I</w:t>
      </w:r>
      <w:r w:rsidRPr="00E21BDF">
        <w:rPr>
          <w:b/>
          <w:sz w:val="28"/>
          <w:szCs w:val="28"/>
        </w:rPr>
        <w:t>. Общие положения</w:t>
      </w:r>
    </w:p>
    <w:p w:rsidR="002826A4" w:rsidRDefault="002826A4" w:rsidP="002826A4">
      <w:pPr>
        <w:jc w:val="center"/>
        <w:rPr>
          <w:sz w:val="28"/>
          <w:szCs w:val="28"/>
        </w:rPr>
      </w:pPr>
    </w:p>
    <w:p w:rsidR="002826A4" w:rsidRDefault="002826A4" w:rsidP="002826A4">
      <w:pPr>
        <w:widowControl w:val="0"/>
        <w:suppressAutoHyphens/>
        <w:ind w:firstLine="709"/>
        <w:jc w:val="both"/>
        <w:rPr>
          <w:sz w:val="28"/>
          <w:szCs w:val="28"/>
        </w:rPr>
      </w:pPr>
      <w:r>
        <w:rPr>
          <w:sz w:val="28"/>
          <w:szCs w:val="28"/>
        </w:rPr>
        <w:t>1.1. Настоящее Положение определяет порядок подготовки и проведения конкурса на звание «Лучший ответственный за архив и делопроизводство» (далее — конкурс).</w:t>
      </w:r>
    </w:p>
    <w:p w:rsidR="002826A4" w:rsidRPr="008175DB" w:rsidRDefault="002826A4" w:rsidP="002826A4">
      <w:pPr>
        <w:ind w:firstLine="709"/>
        <w:jc w:val="both"/>
        <w:rPr>
          <w:sz w:val="28"/>
          <w:szCs w:val="28"/>
        </w:rPr>
      </w:pPr>
      <w:r>
        <w:rPr>
          <w:sz w:val="28"/>
          <w:szCs w:val="28"/>
        </w:rPr>
        <w:t xml:space="preserve">1.2. </w:t>
      </w:r>
      <w:r w:rsidRPr="008175DB">
        <w:rPr>
          <w:sz w:val="28"/>
          <w:szCs w:val="28"/>
        </w:rPr>
        <w:t>Конкурс проводится с целью развития архивного дела в районе, улучшения организации хранения</w:t>
      </w:r>
      <w:r>
        <w:rPr>
          <w:sz w:val="28"/>
          <w:szCs w:val="28"/>
        </w:rPr>
        <w:t>, комплектования, учета и использования</w:t>
      </w:r>
      <w:r w:rsidRPr="008175DB">
        <w:rPr>
          <w:sz w:val="28"/>
          <w:szCs w:val="28"/>
        </w:rPr>
        <w:t xml:space="preserve"> архивных документов, обобщения и распространения положительного опыта работы архивов</w:t>
      </w:r>
      <w:r>
        <w:rPr>
          <w:sz w:val="28"/>
          <w:szCs w:val="28"/>
        </w:rPr>
        <w:t xml:space="preserve"> организаций</w:t>
      </w:r>
      <w:r w:rsidRPr="008175DB">
        <w:rPr>
          <w:sz w:val="28"/>
          <w:szCs w:val="28"/>
        </w:rPr>
        <w:t xml:space="preserve">, выявления и поощрения </w:t>
      </w:r>
      <w:r>
        <w:rPr>
          <w:sz w:val="28"/>
          <w:szCs w:val="28"/>
        </w:rPr>
        <w:t>победителей конкурса</w:t>
      </w:r>
      <w:r w:rsidRPr="008175DB">
        <w:rPr>
          <w:sz w:val="28"/>
          <w:szCs w:val="28"/>
        </w:rPr>
        <w:t>.</w:t>
      </w:r>
    </w:p>
    <w:p w:rsidR="002826A4" w:rsidRDefault="002826A4" w:rsidP="002826A4">
      <w:pPr>
        <w:widowControl w:val="0"/>
        <w:suppressAutoHyphens/>
        <w:ind w:firstLine="709"/>
        <w:jc w:val="both"/>
        <w:rPr>
          <w:sz w:val="28"/>
          <w:szCs w:val="28"/>
        </w:rPr>
      </w:pPr>
      <w:r>
        <w:rPr>
          <w:sz w:val="28"/>
          <w:szCs w:val="28"/>
        </w:rPr>
        <w:t xml:space="preserve">1.3. Конкурс проводится среди специалистов, ответственных за архив, и делопроизводство в </w:t>
      </w:r>
      <w:r w:rsidR="003E403A">
        <w:rPr>
          <w:sz w:val="28"/>
          <w:szCs w:val="28"/>
        </w:rPr>
        <w:t xml:space="preserve">учреждениях, </w:t>
      </w:r>
      <w:r>
        <w:rPr>
          <w:sz w:val="28"/>
          <w:szCs w:val="28"/>
        </w:rPr>
        <w:t xml:space="preserve">организациях </w:t>
      </w:r>
      <w:r w:rsidR="003E403A">
        <w:rPr>
          <w:sz w:val="28"/>
          <w:szCs w:val="28"/>
        </w:rPr>
        <w:t xml:space="preserve"> предприятиях - </w:t>
      </w:r>
      <w:r>
        <w:rPr>
          <w:sz w:val="28"/>
          <w:szCs w:val="28"/>
        </w:rPr>
        <w:t xml:space="preserve"> источников комплектования </w:t>
      </w:r>
      <w:r w:rsidR="003E403A">
        <w:rPr>
          <w:sz w:val="28"/>
          <w:szCs w:val="28"/>
        </w:rPr>
        <w:t xml:space="preserve">архивного отдела Администрации </w:t>
      </w:r>
      <w:proofErr w:type="spellStart"/>
      <w:r w:rsidR="003E403A">
        <w:rPr>
          <w:sz w:val="28"/>
          <w:szCs w:val="28"/>
        </w:rPr>
        <w:t>Алейского</w:t>
      </w:r>
      <w:proofErr w:type="spellEnd"/>
      <w:r w:rsidR="003E403A">
        <w:rPr>
          <w:sz w:val="28"/>
          <w:szCs w:val="28"/>
        </w:rPr>
        <w:t xml:space="preserve"> района.</w:t>
      </w:r>
    </w:p>
    <w:p w:rsidR="002826A4" w:rsidRDefault="002826A4" w:rsidP="002826A4">
      <w:pPr>
        <w:ind w:firstLine="709"/>
        <w:jc w:val="both"/>
        <w:rPr>
          <w:sz w:val="28"/>
          <w:szCs w:val="28"/>
        </w:rPr>
      </w:pPr>
    </w:p>
    <w:p w:rsidR="002826A4" w:rsidRPr="006318A8" w:rsidRDefault="002826A4" w:rsidP="002826A4">
      <w:pPr>
        <w:ind w:firstLine="709"/>
        <w:jc w:val="center"/>
        <w:rPr>
          <w:b/>
          <w:sz w:val="28"/>
          <w:szCs w:val="28"/>
        </w:rPr>
      </w:pPr>
      <w:r w:rsidRPr="006318A8">
        <w:rPr>
          <w:b/>
          <w:sz w:val="28"/>
          <w:szCs w:val="28"/>
          <w:lang w:val="en-US"/>
        </w:rPr>
        <w:t>II</w:t>
      </w:r>
      <w:r w:rsidRPr="006318A8">
        <w:rPr>
          <w:b/>
          <w:sz w:val="28"/>
          <w:szCs w:val="28"/>
        </w:rPr>
        <w:t>. Подготовка проведения конкурса</w:t>
      </w:r>
    </w:p>
    <w:p w:rsidR="002826A4" w:rsidRPr="00F62488" w:rsidRDefault="002826A4" w:rsidP="002826A4">
      <w:pPr>
        <w:jc w:val="center"/>
        <w:rPr>
          <w:sz w:val="28"/>
          <w:szCs w:val="28"/>
        </w:rPr>
      </w:pPr>
    </w:p>
    <w:p w:rsidR="002826A4" w:rsidRDefault="002826A4" w:rsidP="003E403A">
      <w:pPr>
        <w:widowControl w:val="0"/>
        <w:suppressAutoHyphens/>
        <w:ind w:firstLine="709"/>
        <w:jc w:val="both"/>
        <w:rPr>
          <w:sz w:val="28"/>
          <w:szCs w:val="28"/>
        </w:rPr>
      </w:pPr>
      <w:r>
        <w:rPr>
          <w:sz w:val="28"/>
          <w:szCs w:val="28"/>
        </w:rPr>
        <w:t xml:space="preserve">2.1. В конкурсе принимают участие </w:t>
      </w:r>
      <w:r w:rsidR="003E403A">
        <w:rPr>
          <w:sz w:val="28"/>
          <w:szCs w:val="28"/>
        </w:rPr>
        <w:t xml:space="preserve">специалисты, ответственные за архив, и делопроизводство в учреждениях, организациях  предприятиях -  источников комплектования архивного отдела Администрации </w:t>
      </w:r>
      <w:proofErr w:type="spellStart"/>
      <w:r w:rsidR="003E403A">
        <w:rPr>
          <w:sz w:val="28"/>
          <w:szCs w:val="28"/>
        </w:rPr>
        <w:t>Алейского</w:t>
      </w:r>
      <w:proofErr w:type="spellEnd"/>
      <w:r w:rsidR="003E403A">
        <w:rPr>
          <w:sz w:val="28"/>
          <w:szCs w:val="28"/>
        </w:rPr>
        <w:t xml:space="preserve"> района.</w:t>
      </w:r>
    </w:p>
    <w:p w:rsidR="002826A4" w:rsidRDefault="002826A4" w:rsidP="003E403A">
      <w:pPr>
        <w:widowControl w:val="0"/>
        <w:suppressAutoHyphens/>
        <w:ind w:firstLine="709"/>
        <w:jc w:val="both"/>
        <w:rPr>
          <w:sz w:val="28"/>
          <w:szCs w:val="28"/>
        </w:rPr>
      </w:pPr>
      <w:r>
        <w:rPr>
          <w:sz w:val="28"/>
          <w:szCs w:val="28"/>
        </w:rPr>
        <w:t>2.2. Выдвижение кандидатов, участников конкурса, осуществляется:</w:t>
      </w:r>
    </w:p>
    <w:p w:rsidR="002826A4" w:rsidRDefault="002826A4" w:rsidP="003E403A">
      <w:pPr>
        <w:ind w:firstLine="709"/>
        <w:jc w:val="both"/>
        <w:rPr>
          <w:sz w:val="28"/>
          <w:szCs w:val="28"/>
        </w:rPr>
      </w:pPr>
      <w:r>
        <w:rPr>
          <w:sz w:val="28"/>
          <w:szCs w:val="28"/>
        </w:rPr>
        <w:t>2.2.1. посредством самовыдвижения.</w:t>
      </w:r>
    </w:p>
    <w:p w:rsidR="002826A4" w:rsidRDefault="002826A4" w:rsidP="003E403A">
      <w:pPr>
        <w:ind w:firstLine="709"/>
        <w:jc w:val="both"/>
        <w:rPr>
          <w:sz w:val="28"/>
          <w:szCs w:val="28"/>
        </w:rPr>
      </w:pPr>
      <w:r w:rsidRPr="00F62488">
        <w:rPr>
          <w:sz w:val="28"/>
          <w:szCs w:val="28"/>
        </w:rPr>
        <w:t xml:space="preserve">2.2.2. по рекомендации глав </w:t>
      </w:r>
      <w:r w:rsidR="003E403A">
        <w:rPr>
          <w:sz w:val="28"/>
          <w:szCs w:val="28"/>
        </w:rPr>
        <w:t>сельсоветов</w:t>
      </w:r>
      <w:r w:rsidRPr="00F62488">
        <w:rPr>
          <w:sz w:val="28"/>
          <w:szCs w:val="28"/>
        </w:rPr>
        <w:t xml:space="preserve">, руководителей </w:t>
      </w:r>
      <w:r w:rsidR="003E403A">
        <w:rPr>
          <w:sz w:val="28"/>
          <w:szCs w:val="28"/>
        </w:rPr>
        <w:t xml:space="preserve"> </w:t>
      </w:r>
      <w:r>
        <w:rPr>
          <w:sz w:val="28"/>
          <w:szCs w:val="28"/>
        </w:rPr>
        <w:t>структурных подразделений</w:t>
      </w:r>
      <w:r w:rsidRPr="00F62488">
        <w:rPr>
          <w:sz w:val="28"/>
          <w:szCs w:val="28"/>
        </w:rPr>
        <w:t xml:space="preserve"> органов местного самоуправления района, </w:t>
      </w:r>
      <w:r>
        <w:rPr>
          <w:sz w:val="28"/>
          <w:szCs w:val="28"/>
        </w:rPr>
        <w:t xml:space="preserve"> руководителей предприятий, учреждений и </w:t>
      </w:r>
      <w:r w:rsidR="003E403A">
        <w:rPr>
          <w:sz w:val="28"/>
          <w:szCs w:val="28"/>
        </w:rPr>
        <w:t xml:space="preserve">организаций всех форм  </w:t>
      </w:r>
      <w:r>
        <w:rPr>
          <w:sz w:val="28"/>
          <w:szCs w:val="28"/>
        </w:rPr>
        <w:t>собственности.</w:t>
      </w:r>
    </w:p>
    <w:p w:rsidR="002826A4" w:rsidRDefault="003E403A" w:rsidP="003E403A">
      <w:pPr>
        <w:widowControl w:val="0"/>
        <w:suppressAutoHyphens/>
        <w:ind w:firstLine="709"/>
        <w:jc w:val="both"/>
        <w:rPr>
          <w:sz w:val="28"/>
          <w:szCs w:val="28"/>
        </w:rPr>
      </w:pPr>
      <w:r>
        <w:rPr>
          <w:sz w:val="28"/>
          <w:szCs w:val="28"/>
        </w:rPr>
        <w:t xml:space="preserve"> </w:t>
      </w:r>
      <w:r w:rsidR="002826A4">
        <w:rPr>
          <w:sz w:val="28"/>
          <w:szCs w:val="28"/>
        </w:rPr>
        <w:t>2.3. Для подготовки и проведения конкурса формируется конкурсная комиссия, которая состоит из председателя, заместителя председателя, секретаря и членов комиссии.</w:t>
      </w:r>
    </w:p>
    <w:p w:rsidR="002826A4" w:rsidRDefault="002826A4" w:rsidP="003E403A">
      <w:pPr>
        <w:widowControl w:val="0"/>
        <w:suppressAutoHyphens/>
        <w:ind w:firstLine="709"/>
        <w:jc w:val="both"/>
        <w:rPr>
          <w:sz w:val="28"/>
          <w:szCs w:val="28"/>
        </w:rPr>
      </w:pPr>
      <w:r>
        <w:rPr>
          <w:sz w:val="28"/>
          <w:szCs w:val="28"/>
        </w:rPr>
        <w:t>2.4. Конкурсная комиссия:</w:t>
      </w:r>
    </w:p>
    <w:p w:rsidR="002826A4" w:rsidRDefault="002826A4" w:rsidP="003E403A">
      <w:pPr>
        <w:ind w:firstLine="709"/>
        <w:jc w:val="both"/>
        <w:rPr>
          <w:sz w:val="28"/>
          <w:szCs w:val="28"/>
        </w:rPr>
      </w:pPr>
      <w:r>
        <w:rPr>
          <w:sz w:val="28"/>
          <w:szCs w:val="28"/>
        </w:rPr>
        <w:t>- принимает и рассматривает анкеты участников конкурса, иные           документы, представляемые для участия в конкурсе (далее — конкурсные           документы);</w:t>
      </w:r>
    </w:p>
    <w:p w:rsidR="002826A4" w:rsidRDefault="003E403A" w:rsidP="003E403A">
      <w:pPr>
        <w:ind w:firstLine="709"/>
        <w:jc w:val="both"/>
        <w:rPr>
          <w:sz w:val="28"/>
          <w:szCs w:val="28"/>
        </w:rPr>
      </w:pPr>
      <w:r>
        <w:rPr>
          <w:sz w:val="28"/>
          <w:szCs w:val="28"/>
        </w:rPr>
        <w:t xml:space="preserve"> </w:t>
      </w:r>
      <w:r w:rsidR="002826A4">
        <w:rPr>
          <w:sz w:val="28"/>
          <w:szCs w:val="28"/>
        </w:rPr>
        <w:t>- определяет победителей конкурса;</w:t>
      </w:r>
    </w:p>
    <w:p w:rsidR="002826A4" w:rsidRDefault="002826A4" w:rsidP="003E403A">
      <w:pPr>
        <w:ind w:firstLine="708"/>
        <w:jc w:val="both"/>
        <w:rPr>
          <w:sz w:val="28"/>
          <w:szCs w:val="28"/>
        </w:rPr>
      </w:pPr>
      <w:r>
        <w:rPr>
          <w:sz w:val="28"/>
          <w:szCs w:val="28"/>
        </w:rPr>
        <w:t xml:space="preserve"> -  рассматривает замечания и предложения о ходе и результатах конкурса.</w:t>
      </w:r>
    </w:p>
    <w:p w:rsidR="002826A4" w:rsidRDefault="002826A4" w:rsidP="003E403A">
      <w:pPr>
        <w:widowControl w:val="0"/>
        <w:suppressAutoHyphens/>
        <w:ind w:firstLine="708"/>
        <w:jc w:val="both"/>
        <w:rPr>
          <w:sz w:val="28"/>
          <w:szCs w:val="28"/>
        </w:rPr>
      </w:pPr>
      <w:r>
        <w:rPr>
          <w:sz w:val="28"/>
          <w:szCs w:val="28"/>
        </w:rPr>
        <w:t>2.5. В случае отсутствия председателя конкурсной комиссии его обязанности исполняет заместитель председателя.</w:t>
      </w:r>
    </w:p>
    <w:p w:rsidR="002826A4" w:rsidRDefault="002826A4" w:rsidP="003E403A">
      <w:pPr>
        <w:widowControl w:val="0"/>
        <w:suppressAutoHyphens/>
        <w:ind w:firstLine="708"/>
        <w:jc w:val="both"/>
        <w:rPr>
          <w:sz w:val="28"/>
          <w:szCs w:val="28"/>
        </w:rPr>
      </w:pPr>
      <w:r>
        <w:rPr>
          <w:sz w:val="28"/>
          <w:szCs w:val="28"/>
        </w:rPr>
        <w:lastRenderedPageBreak/>
        <w:t>2.6. Секретарь конкурсной комиссии осуществляет прием конкурсных документов, их обобщение и анализ, подготовку предложений к заседаниям конкурсной комиссии.</w:t>
      </w:r>
    </w:p>
    <w:p w:rsidR="002826A4" w:rsidRDefault="002826A4" w:rsidP="003E403A">
      <w:pPr>
        <w:widowControl w:val="0"/>
        <w:suppressAutoHyphens/>
        <w:ind w:firstLine="708"/>
        <w:jc w:val="both"/>
        <w:rPr>
          <w:sz w:val="28"/>
          <w:szCs w:val="28"/>
        </w:rPr>
      </w:pPr>
      <w:r>
        <w:rPr>
          <w:sz w:val="28"/>
          <w:szCs w:val="28"/>
        </w:rPr>
        <w:t>2.7. Заседание конкурсной комиссии считается правомочным, если на нем присутствуют более половины ее состава. Решения конкурсной комиссии принимаются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w:t>
      </w:r>
    </w:p>
    <w:p w:rsidR="002826A4" w:rsidRDefault="002826A4" w:rsidP="003E403A">
      <w:pPr>
        <w:widowControl w:val="0"/>
        <w:suppressAutoHyphens/>
        <w:ind w:firstLine="708"/>
        <w:jc w:val="both"/>
        <w:rPr>
          <w:sz w:val="28"/>
          <w:szCs w:val="28"/>
        </w:rPr>
      </w:pPr>
      <w:r>
        <w:rPr>
          <w:sz w:val="28"/>
          <w:szCs w:val="28"/>
        </w:rPr>
        <w:t>2.8. Решения конкурсной комиссии оформляются протоколами.</w:t>
      </w:r>
    </w:p>
    <w:p w:rsidR="002826A4" w:rsidRDefault="002826A4" w:rsidP="003E403A">
      <w:pPr>
        <w:widowControl w:val="0"/>
        <w:suppressAutoHyphens/>
        <w:ind w:firstLine="708"/>
        <w:jc w:val="both"/>
        <w:rPr>
          <w:sz w:val="28"/>
          <w:szCs w:val="28"/>
        </w:rPr>
      </w:pPr>
      <w:r>
        <w:rPr>
          <w:sz w:val="28"/>
          <w:szCs w:val="28"/>
        </w:rPr>
        <w:t>2.9. Организационное и документационное обеспечение деятельности конкурсной комисс</w:t>
      </w:r>
      <w:r w:rsidR="00CA6E75">
        <w:rPr>
          <w:sz w:val="28"/>
          <w:szCs w:val="28"/>
        </w:rPr>
        <w:t>ии осуществляет архивный отдел А</w:t>
      </w:r>
      <w:r>
        <w:rPr>
          <w:sz w:val="28"/>
          <w:szCs w:val="28"/>
        </w:rPr>
        <w:t>дминистрации района.</w:t>
      </w:r>
      <w:r w:rsidR="003E403A">
        <w:rPr>
          <w:sz w:val="28"/>
          <w:szCs w:val="28"/>
        </w:rPr>
        <w:tab/>
      </w:r>
      <w:r>
        <w:rPr>
          <w:sz w:val="28"/>
          <w:szCs w:val="28"/>
        </w:rPr>
        <w:t xml:space="preserve"> 2.10. Конкурс является открытым и проводится в соответствии с настоящим   Положением.</w:t>
      </w:r>
    </w:p>
    <w:p w:rsidR="00CA6E75" w:rsidRPr="00D626CB" w:rsidRDefault="00CA6E75" w:rsidP="00CA6E75">
      <w:pPr>
        <w:ind w:firstLine="709"/>
        <w:jc w:val="center"/>
        <w:rPr>
          <w:b/>
          <w:sz w:val="28"/>
          <w:szCs w:val="28"/>
        </w:rPr>
      </w:pPr>
    </w:p>
    <w:p w:rsidR="00CA6E75" w:rsidRPr="006318A8" w:rsidRDefault="00CA6E75" w:rsidP="00CA6E75">
      <w:pPr>
        <w:ind w:firstLine="709"/>
        <w:jc w:val="center"/>
        <w:rPr>
          <w:b/>
          <w:sz w:val="28"/>
          <w:szCs w:val="28"/>
        </w:rPr>
      </w:pPr>
      <w:r w:rsidRPr="006318A8">
        <w:rPr>
          <w:b/>
          <w:sz w:val="28"/>
          <w:szCs w:val="28"/>
          <w:lang w:val="en-US"/>
        </w:rPr>
        <w:t>I</w:t>
      </w:r>
      <w:r>
        <w:rPr>
          <w:b/>
          <w:sz w:val="28"/>
          <w:szCs w:val="28"/>
          <w:lang w:val="en-US"/>
        </w:rPr>
        <w:t>I</w:t>
      </w:r>
      <w:r w:rsidRPr="006318A8">
        <w:rPr>
          <w:b/>
          <w:sz w:val="28"/>
          <w:szCs w:val="28"/>
          <w:lang w:val="en-US"/>
        </w:rPr>
        <w:t>I</w:t>
      </w:r>
      <w:r>
        <w:rPr>
          <w:b/>
          <w:sz w:val="28"/>
          <w:szCs w:val="28"/>
        </w:rPr>
        <w:t xml:space="preserve">. Условия </w:t>
      </w:r>
      <w:r w:rsidRPr="006318A8">
        <w:rPr>
          <w:b/>
          <w:sz w:val="28"/>
          <w:szCs w:val="28"/>
        </w:rPr>
        <w:t>проведения конкурса</w:t>
      </w:r>
    </w:p>
    <w:p w:rsidR="00CA6E75" w:rsidRPr="008175DB" w:rsidRDefault="007E10F1" w:rsidP="007E10F1">
      <w:pPr>
        <w:overflowPunct/>
        <w:autoSpaceDE/>
        <w:autoSpaceDN/>
        <w:adjustRightInd/>
        <w:ind w:firstLine="708"/>
        <w:jc w:val="both"/>
        <w:rPr>
          <w:sz w:val="28"/>
          <w:szCs w:val="28"/>
        </w:rPr>
      </w:pPr>
      <w:r>
        <w:rPr>
          <w:sz w:val="28"/>
          <w:szCs w:val="28"/>
        </w:rPr>
        <w:t xml:space="preserve">3.1. </w:t>
      </w:r>
      <w:r w:rsidR="00CA6E75" w:rsidRPr="008175DB">
        <w:rPr>
          <w:sz w:val="28"/>
          <w:szCs w:val="28"/>
        </w:rPr>
        <w:t xml:space="preserve">Конкурс проводится с </w:t>
      </w:r>
      <w:r w:rsidR="00591DC2">
        <w:rPr>
          <w:sz w:val="28"/>
          <w:szCs w:val="28"/>
        </w:rPr>
        <w:t>8</w:t>
      </w:r>
      <w:r w:rsidR="00CA6E75" w:rsidRPr="008175DB">
        <w:rPr>
          <w:sz w:val="28"/>
          <w:szCs w:val="28"/>
        </w:rPr>
        <w:t xml:space="preserve"> </w:t>
      </w:r>
      <w:r w:rsidR="00CA6E75">
        <w:rPr>
          <w:sz w:val="28"/>
          <w:szCs w:val="28"/>
        </w:rPr>
        <w:t>февраля</w:t>
      </w:r>
      <w:r w:rsidR="00CA6E75" w:rsidRPr="008175DB">
        <w:rPr>
          <w:sz w:val="28"/>
          <w:szCs w:val="28"/>
        </w:rPr>
        <w:t xml:space="preserve"> по </w:t>
      </w:r>
      <w:r>
        <w:rPr>
          <w:sz w:val="28"/>
          <w:szCs w:val="28"/>
        </w:rPr>
        <w:t>15</w:t>
      </w:r>
      <w:r w:rsidR="00CA6E75">
        <w:rPr>
          <w:sz w:val="28"/>
          <w:szCs w:val="28"/>
        </w:rPr>
        <w:t xml:space="preserve"> </w:t>
      </w:r>
      <w:r>
        <w:rPr>
          <w:sz w:val="28"/>
          <w:szCs w:val="28"/>
        </w:rPr>
        <w:t xml:space="preserve">апреля </w:t>
      </w:r>
      <w:r w:rsidR="00CA6E75" w:rsidRPr="008175DB">
        <w:rPr>
          <w:sz w:val="28"/>
          <w:szCs w:val="28"/>
        </w:rPr>
        <w:t xml:space="preserve"> 20</w:t>
      </w:r>
      <w:r>
        <w:rPr>
          <w:sz w:val="28"/>
          <w:szCs w:val="28"/>
        </w:rPr>
        <w:t>21</w:t>
      </w:r>
      <w:r w:rsidR="000D22F1">
        <w:rPr>
          <w:sz w:val="28"/>
          <w:szCs w:val="28"/>
        </w:rPr>
        <w:t xml:space="preserve"> года</w:t>
      </w:r>
      <w:r w:rsidR="00CA6E75" w:rsidRPr="008175DB">
        <w:rPr>
          <w:sz w:val="28"/>
          <w:szCs w:val="28"/>
        </w:rPr>
        <w:t>.</w:t>
      </w:r>
    </w:p>
    <w:p w:rsidR="007E10F1" w:rsidRDefault="007E10F1" w:rsidP="007E10F1">
      <w:pPr>
        <w:widowControl w:val="0"/>
        <w:suppressAutoHyphens/>
        <w:ind w:firstLine="708"/>
        <w:jc w:val="both"/>
        <w:rPr>
          <w:sz w:val="28"/>
          <w:szCs w:val="28"/>
        </w:rPr>
      </w:pPr>
      <w:r>
        <w:rPr>
          <w:sz w:val="28"/>
          <w:szCs w:val="28"/>
        </w:rPr>
        <w:t xml:space="preserve">3.2. Конкурс проводится в </w:t>
      </w:r>
      <w:r w:rsidR="00591DC2">
        <w:rPr>
          <w:sz w:val="28"/>
          <w:szCs w:val="28"/>
        </w:rPr>
        <w:t>4</w:t>
      </w:r>
      <w:r>
        <w:rPr>
          <w:sz w:val="28"/>
          <w:szCs w:val="28"/>
        </w:rPr>
        <w:t xml:space="preserve"> этапа. </w:t>
      </w:r>
      <w:r w:rsidR="00CA6E75" w:rsidRPr="008175DB">
        <w:rPr>
          <w:sz w:val="28"/>
          <w:szCs w:val="28"/>
        </w:rPr>
        <w:t xml:space="preserve">На первом этапе участники конкурса не позднее </w:t>
      </w:r>
      <w:r w:rsidR="00591DC2">
        <w:rPr>
          <w:sz w:val="28"/>
          <w:szCs w:val="28"/>
        </w:rPr>
        <w:t>26</w:t>
      </w:r>
      <w:r w:rsidR="00CA6E75" w:rsidRPr="008175DB">
        <w:rPr>
          <w:sz w:val="28"/>
          <w:szCs w:val="28"/>
        </w:rPr>
        <w:t xml:space="preserve"> </w:t>
      </w:r>
      <w:r w:rsidR="001A292A">
        <w:rPr>
          <w:sz w:val="28"/>
          <w:szCs w:val="28"/>
        </w:rPr>
        <w:t xml:space="preserve">февраля </w:t>
      </w:r>
      <w:r w:rsidR="00CA6E75" w:rsidRPr="008175DB">
        <w:rPr>
          <w:sz w:val="28"/>
          <w:szCs w:val="28"/>
        </w:rPr>
        <w:t xml:space="preserve"> 20</w:t>
      </w:r>
      <w:r w:rsidR="001A292A">
        <w:rPr>
          <w:sz w:val="28"/>
          <w:szCs w:val="28"/>
        </w:rPr>
        <w:t>21</w:t>
      </w:r>
      <w:r w:rsidR="00CA6E75" w:rsidRPr="008175DB">
        <w:rPr>
          <w:sz w:val="28"/>
          <w:szCs w:val="28"/>
        </w:rPr>
        <w:t xml:space="preserve"> года </w:t>
      </w:r>
      <w:r w:rsidR="00847362">
        <w:rPr>
          <w:sz w:val="28"/>
          <w:szCs w:val="28"/>
        </w:rPr>
        <w:t xml:space="preserve"> направляю</w:t>
      </w:r>
      <w:r>
        <w:rPr>
          <w:sz w:val="28"/>
          <w:szCs w:val="28"/>
        </w:rPr>
        <w:t>т в конкурсную комиссию на имя председателя конкурсной комиссии анкету-заявку участника конкурса (приложение</w:t>
      </w:r>
      <w:r w:rsidR="00356C2D">
        <w:rPr>
          <w:sz w:val="28"/>
          <w:szCs w:val="28"/>
        </w:rPr>
        <w:t xml:space="preserve"> </w:t>
      </w:r>
      <w:r w:rsidR="000D22F1">
        <w:rPr>
          <w:sz w:val="28"/>
          <w:szCs w:val="28"/>
        </w:rPr>
        <w:t xml:space="preserve">№ </w:t>
      </w:r>
      <w:r w:rsidR="00356C2D">
        <w:rPr>
          <w:sz w:val="28"/>
          <w:szCs w:val="28"/>
        </w:rPr>
        <w:t>3</w:t>
      </w:r>
      <w:r>
        <w:rPr>
          <w:sz w:val="28"/>
          <w:szCs w:val="28"/>
        </w:rPr>
        <w:t>).</w:t>
      </w:r>
    </w:p>
    <w:p w:rsidR="00CA6E75" w:rsidRDefault="00CA6E75" w:rsidP="00847362">
      <w:pPr>
        <w:ind w:firstLine="708"/>
        <w:jc w:val="both"/>
        <w:rPr>
          <w:sz w:val="28"/>
          <w:szCs w:val="28"/>
        </w:rPr>
      </w:pPr>
      <w:r w:rsidRPr="008175DB">
        <w:rPr>
          <w:sz w:val="28"/>
          <w:szCs w:val="28"/>
        </w:rPr>
        <w:t>Поступившие</w:t>
      </w:r>
      <w:r>
        <w:rPr>
          <w:sz w:val="28"/>
          <w:szCs w:val="28"/>
        </w:rPr>
        <w:t xml:space="preserve"> в архивный отдел</w:t>
      </w:r>
      <w:r w:rsidRPr="008175DB">
        <w:rPr>
          <w:sz w:val="28"/>
          <w:szCs w:val="28"/>
        </w:rPr>
        <w:t xml:space="preserve"> анкеты</w:t>
      </w:r>
      <w:r w:rsidR="00847362" w:rsidRPr="00847362">
        <w:rPr>
          <w:sz w:val="28"/>
          <w:szCs w:val="28"/>
        </w:rPr>
        <w:t xml:space="preserve"> </w:t>
      </w:r>
      <w:r w:rsidR="00847362">
        <w:rPr>
          <w:sz w:val="28"/>
          <w:szCs w:val="28"/>
        </w:rPr>
        <w:t xml:space="preserve">регистрируются и </w:t>
      </w:r>
      <w:r w:rsidR="00847362" w:rsidRPr="008175DB">
        <w:rPr>
          <w:sz w:val="28"/>
          <w:szCs w:val="28"/>
        </w:rPr>
        <w:t>передаются для рассмотрения в комиссию</w:t>
      </w:r>
      <w:r w:rsidRPr="008175DB">
        <w:rPr>
          <w:sz w:val="28"/>
          <w:szCs w:val="28"/>
        </w:rPr>
        <w:t xml:space="preserve"> </w:t>
      </w:r>
      <w:r>
        <w:rPr>
          <w:sz w:val="28"/>
          <w:szCs w:val="28"/>
        </w:rPr>
        <w:t>в день поступления</w:t>
      </w:r>
      <w:r w:rsidRPr="008175DB">
        <w:rPr>
          <w:sz w:val="28"/>
          <w:szCs w:val="28"/>
        </w:rPr>
        <w:t>.</w:t>
      </w:r>
    </w:p>
    <w:p w:rsidR="00FB5A36" w:rsidRDefault="00847362" w:rsidP="00847362">
      <w:pPr>
        <w:widowControl w:val="0"/>
        <w:suppressAutoHyphens/>
        <w:ind w:firstLine="708"/>
        <w:jc w:val="both"/>
        <w:rPr>
          <w:sz w:val="28"/>
          <w:szCs w:val="28"/>
        </w:rPr>
      </w:pPr>
      <w:r>
        <w:rPr>
          <w:sz w:val="28"/>
          <w:szCs w:val="28"/>
        </w:rPr>
        <w:t xml:space="preserve">3.3.  Второй этап проведения конкурса: с </w:t>
      </w:r>
      <w:r w:rsidR="00591DC2">
        <w:rPr>
          <w:sz w:val="28"/>
          <w:szCs w:val="28"/>
        </w:rPr>
        <w:t>26</w:t>
      </w:r>
      <w:r w:rsidR="00A2708F">
        <w:rPr>
          <w:sz w:val="28"/>
          <w:szCs w:val="28"/>
        </w:rPr>
        <w:t xml:space="preserve"> </w:t>
      </w:r>
      <w:r>
        <w:rPr>
          <w:sz w:val="28"/>
          <w:szCs w:val="28"/>
        </w:rPr>
        <w:t xml:space="preserve"> </w:t>
      </w:r>
      <w:r w:rsidR="00A2708F">
        <w:rPr>
          <w:sz w:val="28"/>
          <w:szCs w:val="28"/>
        </w:rPr>
        <w:t xml:space="preserve">февраля  по </w:t>
      </w:r>
      <w:r w:rsidR="00591DC2">
        <w:rPr>
          <w:sz w:val="28"/>
          <w:szCs w:val="28"/>
        </w:rPr>
        <w:t>15</w:t>
      </w:r>
      <w:r>
        <w:rPr>
          <w:sz w:val="28"/>
          <w:szCs w:val="28"/>
        </w:rPr>
        <w:t xml:space="preserve"> </w:t>
      </w:r>
      <w:r w:rsidR="00A2708F">
        <w:rPr>
          <w:sz w:val="28"/>
          <w:szCs w:val="28"/>
        </w:rPr>
        <w:t>марта 2021</w:t>
      </w:r>
      <w:r>
        <w:rPr>
          <w:sz w:val="28"/>
          <w:szCs w:val="28"/>
        </w:rPr>
        <w:t xml:space="preserve"> года. В этот период </w:t>
      </w:r>
      <w:proofErr w:type="gramStart"/>
      <w:r>
        <w:rPr>
          <w:sz w:val="28"/>
          <w:szCs w:val="28"/>
        </w:rPr>
        <w:t>участник  предоставляет</w:t>
      </w:r>
      <w:proofErr w:type="gramEnd"/>
      <w:r>
        <w:rPr>
          <w:sz w:val="28"/>
          <w:szCs w:val="28"/>
        </w:rPr>
        <w:t xml:space="preserve"> на рассмотрение </w:t>
      </w:r>
      <w:r w:rsidR="00591DC2">
        <w:rPr>
          <w:sz w:val="28"/>
          <w:szCs w:val="28"/>
        </w:rPr>
        <w:t>конкурсной комиссии опись</w:t>
      </w:r>
      <w:r>
        <w:rPr>
          <w:sz w:val="28"/>
          <w:szCs w:val="28"/>
        </w:rPr>
        <w:t xml:space="preserve"> по личному составу за 201</w:t>
      </w:r>
      <w:r w:rsidR="00A2708F">
        <w:rPr>
          <w:sz w:val="28"/>
          <w:szCs w:val="28"/>
        </w:rPr>
        <w:t>7</w:t>
      </w:r>
      <w:r>
        <w:rPr>
          <w:sz w:val="28"/>
          <w:szCs w:val="28"/>
        </w:rPr>
        <w:t xml:space="preserve"> год и сдает документы постоянного хранения за 201</w:t>
      </w:r>
      <w:r w:rsidR="00A2708F">
        <w:rPr>
          <w:sz w:val="28"/>
          <w:szCs w:val="28"/>
        </w:rPr>
        <w:t>5</w:t>
      </w:r>
      <w:r>
        <w:rPr>
          <w:sz w:val="28"/>
          <w:szCs w:val="28"/>
        </w:rPr>
        <w:t xml:space="preserve"> год в соответствии с Правилами </w:t>
      </w:r>
      <w:r w:rsidR="00A2708F">
        <w:rPr>
          <w:sz w:val="28"/>
          <w:szCs w:val="28"/>
        </w:rPr>
        <w:t xml:space="preserve">организации хранения, комплектования, учета и использования документов архивного фонда Российской Федерации и других архивных документов в органах власти, органов местного самоуправления и организациях, утвержденных приказом Министерства </w:t>
      </w:r>
      <w:r w:rsidR="00FB5A36">
        <w:rPr>
          <w:sz w:val="28"/>
          <w:szCs w:val="28"/>
        </w:rPr>
        <w:t>культуры РФ от 31.03.2015 № 526.</w:t>
      </w:r>
    </w:p>
    <w:p w:rsidR="00CA6E75" w:rsidRDefault="00591DC2" w:rsidP="007E10F1">
      <w:pPr>
        <w:tabs>
          <w:tab w:val="num" w:pos="0"/>
        </w:tabs>
        <w:jc w:val="both"/>
        <w:rPr>
          <w:sz w:val="28"/>
          <w:szCs w:val="28"/>
        </w:rPr>
      </w:pPr>
      <w:r>
        <w:rPr>
          <w:sz w:val="28"/>
          <w:szCs w:val="28"/>
        </w:rPr>
        <w:tab/>
      </w:r>
      <w:r w:rsidR="00CA6E75">
        <w:rPr>
          <w:sz w:val="28"/>
          <w:szCs w:val="28"/>
        </w:rPr>
        <w:t xml:space="preserve">Комиссия информирует участников конкурса признанных претендентами  </w:t>
      </w:r>
      <w:r w:rsidR="00CA6E75" w:rsidRPr="008175DB">
        <w:rPr>
          <w:sz w:val="28"/>
          <w:szCs w:val="28"/>
        </w:rPr>
        <w:t>на участие в третьем</w:t>
      </w:r>
      <w:r w:rsidR="00CA6E75">
        <w:rPr>
          <w:sz w:val="28"/>
          <w:szCs w:val="28"/>
        </w:rPr>
        <w:t>, финальном этапе конкурса.</w:t>
      </w:r>
    </w:p>
    <w:p w:rsidR="00CA6E75" w:rsidRDefault="00CA6E75" w:rsidP="00CA6E75">
      <w:pPr>
        <w:tabs>
          <w:tab w:val="num" w:pos="0"/>
        </w:tabs>
        <w:jc w:val="both"/>
        <w:rPr>
          <w:sz w:val="28"/>
          <w:szCs w:val="28"/>
        </w:rPr>
      </w:pPr>
      <w:r>
        <w:rPr>
          <w:sz w:val="28"/>
          <w:szCs w:val="28"/>
        </w:rPr>
        <w:tab/>
      </w:r>
      <w:r w:rsidR="00591DC2">
        <w:rPr>
          <w:sz w:val="28"/>
          <w:szCs w:val="28"/>
        </w:rPr>
        <w:t>3.</w:t>
      </w:r>
      <w:r>
        <w:rPr>
          <w:sz w:val="28"/>
          <w:szCs w:val="28"/>
        </w:rPr>
        <w:t>4</w:t>
      </w:r>
      <w:r w:rsidRPr="008175DB">
        <w:rPr>
          <w:sz w:val="28"/>
          <w:szCs w:val="28"/>
        </w:rPr>
        <w:t xml:space="preserve">. Третий, финальный этап конкура состоится с </w:t>
      </w:r>
      <w:r w:rsidR="00591DC2">
        <w:rPr>
          <w:sz w:val="28"/>
          <w:szCs w:val="28"/>
        </w:rPr>
        <w:t>16 марта</w:t>
      </w:r>
      <w:r>
        <w:rPr>
          <w:sz w:val="28"/>
          <w:szCs w:val="28"/>
        </w:rPr>
        <w:t xml:space="preserve"> </w:t>
      </w:r>
      <w:r w:rsidR="00591DC2">
        <w:rPr>
          <w:sz w:val="28"/>
          <w:szCs w:val="28"/>
        </w:rPr>
        <w:t xml:space="preserve"> по 5 апреля </w:t>
      </w:r>
      <w:r w:rsidRPr="008175DB">
        <w:rPr>
          <w:sz w:val="28"/>
          <w:szCs w:val="28"/>
        </w:rPr>
        <w:t xml:space="preserve"> 20</w:t>
      </w:r>
      <w:r w:rsidR="00591DC2">
        <w:rPr>
          <w:sz w:val="28"/>
          <w:szCs w:val="28"/>
        </w:rPr>
        <w:t>21</w:t>
      </w:r>
      <w:r w:rsidRPr="008175DB">
        <w:rPr>
          <w:sz w:val="28"/>
          <w:szCs w:val="28"/>
        </w:rPr>
        <w:t xml:space="preserve"> года</w:t>
      </w:r>
      <w:r w:rsidR="00591DC2" w:rsidRPr="00591DC2">
        <w:rPr>
          <w:sz w:val="28"/>
          <w:szCs w:val="28"/>
        </w:rPr>
        <w:t xml:space="preserve"> </w:t>
      </w:r>
      <w:r w:rsidR="00591DC2">
        <w:rPr>
          <w:sz w:val="28"/>
          <w:szCs w:val="28"/>
        </w:rPr>
        <w:t xml:space="preserve">в форме тестирования по вопросам организации хранения, комплектования, учета и использования документов в органах государственной власти, органах местного самоуправления и организациях,  и </w:t>
      </w:r>
      <w:r w:rsidRPr="008175DB">
        <w:rPr>
          <w:sz w:val="28"/>
          <w:szCs w:val="28"/>
        </w:rPr>
        <w:t>выездом</w:t>
      </w:r>
      <w:r w:rsidR="00591DC2">
        <w:rPr>
          <w:sz w:val="28"/>
          <w:szCs w:val="28"/>
        </w:rPr>
        <w:t xml:space="preserve"> конкурсной комиссии  </w:t>
      </w:r>
      <w:r w:rsidRPr="008175DB">
        <w:rPr>
          <w:sz w:val="28"/>
          <w:szCs w:val="28"/>
        </w:rPr>
        <w:t xml:space="preserve"> в организации</w:t>
      </w:r>
      <w:r w:rsidR="00591DC2">
        <w:rPr>
          <w:sz w:val="28"/>
          <w:szCs w:val="28"/>
        </w:rPr>
        <w:t>.</w:t>
      </w:r>
      <w:r w:rsidRPr="008175DB">
        <w:rPr>
          <w:sz w:val="28"/>
          <w:szCs w:val="28"/>
        </w:rPr>
        <w:t xml:space="preserve"> </w:t>
      </w:r>
    </w:p>
    <w:p w:rsidR="002826A4" w:rsidRDefault="00591DC2" w:rsidP="00591DC2">
      <w:pPr>
        <w:widowControl w:val="0"/>
        <w:suppressAutoHyphens/>
        <w:ind w:firstLine="708"/>
        <w:jc w:val="both"/>
        <w:rPr>
          <w:sz w:val="28"/>
          <w:szCs w:val="28"/>
        </w:rPr>
      </w:pPr>
      <w:r>
        <w:rPr>
          <w:sz w:val="28"/>
          <w:szCs w:val="28"/>
        </w:rPr>
        <w:t xml:space="preserve">3.5. </w:t>
      </w:r>
      <w:r w:rsidR="002826A4">
        <w:rPr>
          <w:sz w:val="28"/>
          <w:szCs w:val="28"/>
        </w:rPr>
        <w:t xml:space="preserve">Четвертый этап проводится  с </w:t>
      </w:r>
      <w:r>
        <w:rPr>
          <w:sz w:val="28"/>
          <w:szCs w:val="28"/>
        </w:rPr>
        <w:t>6 апреля</w:t>
      </w:r>
      <w:r w:rsidR="002826A4">
        <w:rPr>
          <w:sz w:val="28"/>
          <w:szCs w:val="28"/>
        </w:rPr>
        <w:t xml:space="preserve"> по </w:t>
      </w:r>
      <w:r>
        <w:rPr>
          <w:sz w:val="28"/>
          <w:szCs w:val="28"/>
        </w:rPr>
        <w:t>15</w:t>
      </w:r>
      <w:r w:rsidR="002826A4">
        <w:rPr>
          <w:sz w:val="28"/>
          <w:szCs w:val="28"/>
        </w:rPr>
        <w:t xml:space="preserve"> </w:t>
      </w:r>
      <w:r>
        <w:rPr>
          <w:sz w:val="28"/>
          <w:szCs w:val="28"/>
        </w:rPr>
        <w:t>апреля</w:t>
      </w:r>
      <w:r w:rsidR="002826A4">
        <w:rPr>
          <w:sz w:val="28"/>
          <w:szCs w:val="28"/>
        </w:rPr>
        <w:t xml:space="preserve"> 20</w:t>
      </w:r>
      <w:r>
        <w:rPr>
          <w:sz w:val="28"/>
          <w:szCs w:val="28"/>
        </w:rPr>
        <w:t>21</w:t>
      </w:r>
      <w:r w:rsidR="002826A4">
        <w:rPr>
          <w:sz w:val="28"/>
          <w:szCs w:val="28"/>
        </w:rPr>
        <w:t xml:space="preserve"> года в форме оценки конкурсной комиссией полученных результатов тестирования, качества представленных описей и документов</w:t>
      </w:r>
      <w:r w:rsidR="000D22F1" w:rsidRPr="000D22F1">
        <w:rPr>
          <w:sz w:val="28"/>
          <w:szCs w:val="28"/>
        </w:rPr>
        <w:t xml:space="preserve"> </w:t>
      </w:r>
      <w:r w:rsidR="000D22F1">
        <w:rPr>
          <w:sz w:val="28"/>
          <w:szCs w:val="28"/>
        </w:rPr>
        <w:t>и обеспечения</w:t>
      </w:r>
      <w:r w:rsidR="000D22F1" w:rsidRPr="00D60C59">
        <w:rPr>
          <w:sz w:val="28"/>
          <w:szCs w:val="28"/>
        </w:rPr>
        <w:t xml:space="preserve"> сохранности документов архива организации</w:t>
      </w:r>
      <w:r w:rsidR="002826A4">
        <w:rPr>
          <w:sz w:val="28"/>
          <w:szCs w:val="28"/>
        </w:rPr>
        <w:t xml:space="preserve">. </w:t>
      </w:r>
    </w:p>
    <w:p w:rsidR="002826A4" w:rsidRDefault="00591DC2" w:rsidP="009F2838">
      <w:pPr>
        <w:widowControl w:val="0"/>
        <w:suppressAutoHyphens/>
        <w:ind w:firstLine="708"/>
        <w:jc w:val="both"/>
        <w:rPr>
          <w:sz w:val="28"/>
          <w:szCs w:val="28"/>
        </w:rPr>
      </w:pPr>
      <w:r>
        <w:rPr>
          <w:sz w:val="28"/>
          <w:szCs w:val="28"/>
        </w:rPr>
        <w:t xml:space="preserve">3.6. </w:t>
      </w:r>
      <w:r w:rsidR="002826A4">
        <w:rPr>
          <w:sz w:val="28"/>
          <w:szCs w:val="28"/>
        </w:rPr>
        <w:t>Оценка участников конкурса производится следующим образом:</w:t>
      </w:r>
      <w:r w:rsidR="009F2838">
        <w:rPr>
          <w:sz w:val="28"/>
          <w:szCs w:val="28"/>
        </w:rPr>
        <w:tab/>
      </w:r>
      <w:r w:rsidR="009F2838">
        <w:rPr>
          <w:sz w:val="28"/>
          <w:szCs w:val="28"/>
        </w:rPr>
        <w:tab/>
      </w:r>
      <w:r w:rsidR="002826A4">
        <w:rPr>
          <w:sz w:val="28"/>
          <w:szCs w:val="28"/>
        </w:rPr>
        <w:t xml:space="preserve"> - на втором этапе — по пятибал</w:t>
      </w:r>
      <w:r w:rsidR="009F2838">
        <w:rPr>
          <w:sz w:val="28"/>
          <w:szCs w:val="28"/>
        </w:rPr>
        <w:t>л</w:t>
      </w:r>
      <w:r w:rsidR="002826A4">
        <w:rPr>
          <w:sz w:val="28"/>
          <w:szCs w:val="28"/>
        </w:rPr>
        <w:t>ьной системе;</w:t>
      </w:r>
    </w:p>
    <w:p w:rsidR="009F2838" w:rsidRPr="00D60C59" w:rsidRDefault="002826A4" w:rsidP="009F2838">
      <w:pPr>
        <w:ind w:firstLine="708"/>
        <w:jc w:val="both"/>
        <w:rPr>
          <w:sz w:val="28"/>
          <w:szCs w:val="28"/>
        </w:rPr>
      </w:pPr>
      <w:r>
        <w:rPr>
          <w:sz w:val="28"/>
          <w:szCs w:val="28"/>
        </w:rPr>
        <w:lastRenderedPageBreak/>
        <w:t>- на третьем этапе — один б</w:t>
      </w:r>
      <w:r w:rsidR="009F2838">
        <w:rPr>
          <w:sz w:val="28"/>
          <w:szCs w:val="28"/>
        </w:rPr>
        <w:t>алл за каждый правильный ответ в тесте; оценка  обеспечения</w:t>
      </w:r>
      <w:r w:rsidR="009F2838" w:rsidRPr="00D60C59">
        <w:rPr>
          <w:sz w:val="28"/>
          <w:szCs w:val="28"/>
        </w:rPr>
        <w:t xml:space="preserve"> сохранности документов архива организации</w:t>
      </w:r>
      <w:r w:rsidR="009F2838">
        <w:rPr>
          <w:sz w:val="28"/>
          <w:szCs w:val="28"/>
        </w:rPr>
        <w:t xml:space="preserve"> – по десятибалльной системе.</w:t>
      </w:r>
    </w:p>
    <w:p w:rsidR="009F2838" w:rsidRPr="002826A4" w:rsidRDefault="009F2838" w:rsidP="009F2838">
      <w:pPr>
        <w:ind w:firstLine="708"/>
        <w:jc w:val="both"/>
        <w:rPr>
          <w:b/>
          <w:sz w:val="28"/>
          <w:szCs w:val="28"/>
        </w:rPr>
      </w:pPr>
      <w:r>
        <w:rPr>
          <w:sz w:val="28"/>
          <w:szCs w:val="28"/>
        </w:rPr>
        <w:t>3.7.</w:t>
      </w:r>
      <w:r w:rsidR="002826A4">
        <w:rPr>
          <w:sz w:val="28"/>
          <w:szCs w:val="28"/>
        </w:rPr>
        <w:t xml:space="preserve"> Победителем конкурса считается специалист, набравший наибольшее количество баллов, которому присваивает</w:t>
      </w:r>
      <w:r w:rsidR="00DA6801">
        <w:rPr>
          <w:sz w:val="28"/>
          <w:szCs w:val="28"/>
        </w:rPr>
        <w:t xml:space="preserve">ся звание </w:t>
      </w:r>
      <w:r>
        <w:rPr>
          <w:sz w:val="28"/>
          <w:szCs w:val="28"/>
        </w:rPr>
        <w:t>«Лучший ответственный за архив и делопроизводство»</w:t>
      </w:r>
      <w:r w:rsidR="00DA6801">
        <w:rPr>
          <w:sz w:val="28"/>
          <w:szCs w:val="28"/>
        </w:rPr>
        <w:t>.</w:t>
      </w:r>
    </w:p>
    <w:p w:rsidR="002826A4" w:rsidRDefault="009F2838" w:rsidP="009F2838">
      <w:pPr>
        <w:widowControl w:val="0"/>
        <w:suppressAutoHyphens/>
        <w:ind w:firstLine="708"/>
        <w:jc w:val="both"/>
        <w:rPr>
          <w:sz w:val="28"/>
          <w:szCs w:val="28"/>
        </w:rPr>
      </w:pPr>
      <w:r>
        <w:rPr>
          <w:sz w:val="28"/>
          <w:szCs w:val="28"/>
        </w:rPr>
        <w:t>3.8</w:t>
      </w:r>
      <w:r w:rsidR="002826A4">
        <w:rPr>
          <w:sz w:val="28"/>
          <w:szCs w:val="28"/>
        </w:rPr>
        <w:t xml:space="preserve">. Победитель конкурса награждается </w:t>
      </w:r>
      <w:r>
        <w:rPr>
          <w:sz w:val="28"/>
          <w:szCs w:val="28"/>
        </w:rPr>
        <w:t xml:space="preserve">дипломом  </w:t>
      </w:r>
      <w:r w:rsidR="002826A4">
        <w:rPr>
          <w:sz w:val="28"/>
          <w:szCs w:val="28"/>
        </w:rPr>
        <w:t xml:space="preserve"> и ценным подарком.</w:t>
      </w:r>
    </w:p>
    <w:p w:rsidR="002826A4" w:rsidRDefault="009F2838" w:rsidP="009F2838">
      <w:pPr>
        <w:widowControl w:val="0"/>
        <w:suppressAutoHyphens/>
        <w:ind w:firstLine="708"/>
        <w:jc w:val="both"/>
        <w:rPr>
          <w:sz w:val="28"/>
          <w:szCs w:val="28"/>
        </w:rPr>
      </w:pPr>
      <w:r>
        <w:rPr>
          <w:sz w:val="28"/>
          <w:szCs w:val="28"/>
        </w:rPr>
        <w:t>3.9</w:t>
      </w:r>
      <w:r w:rsidR="002826A4">
        <w:rPr>
          <w:sz w:val="28"/>
          <w:szCs w:val="28"/>
        </w:rPr>
        <w:t>. Номинации конкурса: «Лучшее формирование и оформление дел постоянного хранения в архиве организации», «Лучшее составление и оформление разделов описей  в архиве организации», «Лучшее знание  и практическое применение правил работы архивов организаций».</w:t>
      </w:r>
    </w:p>
    <w:p w:rsidR="002826A4" w:rsidRDefault="009F2838" w:rsidP="009F2838">
      <w:pPr>
        <w:widowControl w:val="0"/>
        <w:suppressAutoHyphens/>
        <w:ind w:firstLine="708"/>
        <w:jc w:val="both"/>
        <w:rPr>
          <w:sz w:val="28"/>
          <w:szCs w:val="28"/>
        </w:rPr>
      </w:pPr>
      <w:r>
        <w:rPr>
          <w:sz w:val="28"/>
          <w:szCs w:val="28"/>
        </w:rPr>
        <w:t>3.10.</w:t>
      </w:r>
      <w:r w:rsidR="002826A4">
        <w:rPr>
          <w:sz w:val="28"/>
          <w:szCs w:val="28"/>
        </w:rPr>
        <w:t xml:space="preserve"> Победители в номинациях конкурса награждаются </w:t>
      </w:r>
      <w:r>
        <w:rPr>
          <w:sz w:val="28"/>
          <w:szCs w:val="28"/>
        </w:rPr>
        <w:t>дипломами    и ценными</w:t>
      </w:r>
      <w:r w:rsidR="00DA6801">
        <w:rPr>
          <w:sz w:val="28"/>
          <w:szCs w:val="28"/>
        </w:rPr>
        <w:t xml:space="preserve"> подарка</w:t>
      </w:r>
      <w:r>
        <w:rPr>
          <w:sz w:val="28"/>
          <w:szCs w:val="28"/>
        </w:rPr>
        <w:t>ми.</w:t>
      </w:r>
    </w:p>
    <w:p w:rsidR="002826A4" w:rsidRDefault="00DA6801" w:rsidP="00DA6801">
      <w:pPr>
        <w:widowControl w:val="0"/>
        <w:suppressAutoHyphens/>
        <w:ind w:firstLine="708"/>
        <w:jc w:val="both"/>
        <w:rPr>
          <w:sz w:val="28"/>
          <w:szCs w:val="28"/>
        </w:rPr>
      </w:pPr>
      <w:r>
        <w:rPr>
          <w:sz w:val="28"/>
          <w:szCs w:val="28"/>
        </w:rPr>
        <w:t>3.11.</w:t>
      </w:r>
      <w:r w:rsidR="002826A4">
        <w:rPr>
          <w:sz w:val="28"/>
          <w:szCs w:val="28"/>
        </w:rPr>
        <w:t xml:space="preserve"> Подведение итогов конкурса, награждение победителей происходит </w:t>
      </w:r>
      <w:r>
        <w:rPr>
          <w:sz w:val="28"/>
          <w:szCs w:val="28"/>
        </w:rPr>
        <w:t xml:space="preserve">в торжественной обстановке. </w:t>
      </w:r>
    </w:p>
    <w:p w:rsidR="002826A4" w:rsidRDefault="002826A4" w:rsidP="002826A4">
      <w:pPr>
        <w:jc w:val="both"/>
        <w:rPr>
          <w:sz w:val="28"/>
          <w:szCs w:val="28"/>
        </w:rPr>
      </w:pPr>
    </w:p>
    <w:p w:rsidR="002826A4" w:rsidRDefault="002826A4" w:rsidP="002826A4">
      <w:pPr>
        <w:jc w:val="right"/>
        <w:rPr>
          <w:sz w:val="28"/>
          <w:szCs w:val="28"/>
        </w:rPr>
      </w:pPr>
    </w:p>
    <w:p w:rsidR="002826A4" w:rsidRDefault="002826A4" w:rsidP="002826A4">
      <w:pPr>
        <w:jc w:val="right"/>
        <w:rPr>
          <w:sz w:val="28"/>
          <w:szCs w:val="28"/>
        </w:rPr>
      </w:pPr>
    </w:p>
    <w:p w:rsidR="002826A4" w:rsidRDefault="002826A4" w:rsidP="002826A4">
      <w:pPr>
        <w:jc w:val="right"/>
        <w:rPr>
          <w:sz w:val="28"/>
          <w:szCs w:val="28"/>
        </w:rPr>
      </w:pPr>
    </w:p>
    <w:p w:rsidR="002826A4" w:rsidRDefault="002826A4" w:rsidP="002826A4">
      <w:pPr>
        <w:jc w:val="right"/>
        <w:rPr>
          <w:sz w:val="28"/>
          <w:szCs w:val="28"/>
        </w:rPr>
      </w:pPr>
    </w:p>
    <w:p w:rsidR="002826A4" w:rsidRDefault="002826A4" w:rsidP="002826A4">
      <w:pPr>
        <w:jc w:val="right"/>
        <w:rPr>
          <w:sz w:val="28"/>
          <w:szCs w:val="28"/>
        </w:rPr>
      </w:pPr>
    </w:p>
    <w:p w:rsidR="002826A4" w:rsidRDefault="002826A4" w:rsidP="002826A4">
      <w:pPr>
        <w:jc w:val="right"/>
        <w:rPr>
          <w:sz w:val="28"/>
          <w:szCs w:val="28"/>
        </w:rPr>
      </w:pPr>
    </w:p>
    <w:p w:rsidR="002826A4" w:rsidRDefault="002826A4" w:rsidP="002826A4">
      <w:pPr>
        <w:jc w:val="right"/>
        <w:rPr>
          <w:sz w:val="28"/>
          <w:szCs w:val="28"/>
        </w:rPr>
      </w:pPr>
    </w:p>
    <w:p w:rsidR="002826A4" w:rsidRDefault="002826A4" w:rsidP="002826A4">
      <w:pPr>
        <w:jc w:val="right"/>
        <w:rPr>
          <w:sz w:val="28"/>
          <w:szCs w:val="28"/>
        </w:rPr>
      </w:pPr>
    </w:p>
    <w:p w:rsidR="002826A4" w:rsidRDefault="002826A4" w:rsidP="002826A4">
      <w:pPr>
        <w:jc w:val="right"/>
        <w:rPr>
          <w:sz w:val="28"/>
          <w:szCs w:val="28"/>
        </w:rPr>
      </w:pPr>
    </w:p>
    <w:p w:rsidR="002826A4" w:rsidRDefault="002826A4" w:rsidP="002826A4">
      <w:pPr>
        <w:jc w:val="right"/>
        <w:rPr>
          <w:sz w:val="28"/>
          <w:szCs w:val="28"/>
        </w:rPr>
      </w:pPr>
    </w:p>
    <w:p w:rsidR="002826A4" w:rsidRDefault="002826A4"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Default="00DA6801" w:rsidP="002826A4">
      <w:pPr>
        <w:jc w:val="right"/>
        <w:rPr>
          <w:sz w:val="28"/>
          <w:szCs w:val="28"/>
        </w:rPr>
      </w:pPr>
    </w:p>
    <w:p w:rsidR="00DA6801" w:rsidRPr="00534AA6" w:rsidRDefault="00DA6801" w:rsidP="00DA6801">
      <w:pPr>
        <w:jc w:val="right"/>
        <w:rPr>
          <w:sz w:val="24"/>
          <w:szCs w:val="24"/>
        </w:rPr>
      </w:pPr>
      <w:r w:rsidRPr="00534AA6">
        <w:rPr>
          <w:sz w:val="24"/>
          <w:szCs w:val="24"/>
        </w:rPr>
        <w:lastRenderedPageBreak/>
        <w:t>Приложение №</w:t>
      </w:r>
      <w:r>
        <w:rPr>
          <w:sz w:val="24"/>
          <w:szCs w:val="24"/>
        </w:rPr>
        <w:t>2</w:t>
      </w:r>
    </w:p>
    <w:p w:rsidR="00DA6801" w:rsidRDefault="00DA6801" w:rsidP="00DA6801">
      <w:pPr>
        <w:ind w:right="-143"/>
        <w:rPr>
          <w:sz w:val="24"/>
          <w:szCs w:val="24"/>
        </w:rPr>
      </w:pPr>
      <w:r w:rsidRPr="00534AA6">
        <w:rPr>
          <w:sz w:val="24"/>
          <w:szCs w:val="24"/>
        </w:rPr>
        <w:t xml:space="preserve">                                                                                            </w:t>
      </w:r>
      <w:r>
        <w:rPr>
          <w:sz w:val="24"/>
          <w:szCs w:val="24"/>
        </w:rPr>
        <w:t xml:space="preserve">    </w:t>
      </w:r>
      <w:r w:rsidRPr="00534AA6">
        <w:rPr>
          <w:sz w:val="24"/>
          <w:szCs w:val="24"/>
        </w:rPr>
        <w:t>к постановлению администрации</w:t>
      </w:r>
    </w:p>
    <w:p w:rsidR="00DA6801" w:rsidRDefault="00DA6801" w:rsidP="00DA6801">
      <w:pPr>
        <w:ind w:right="-143"/>
        <w:rPr>
          <w:sz w:val="24"/>
          <w:szCs w:val="24"/>
        </w:rPr>
      </w:pPr>
      <w:r>
        <w:rPr>
          <w:sz w:val="24"/>
          <w:szCs w:val="24"/>
        </w:rPr>
        <w:t xml:space="preserve">                                                                                               от _______________№ _________</w:t>
      </w:r>
    </w:p>
    <w:p w:rsidR="00DA6801" w:rsidRDefault="00DA6801" w:rsidP="002826A4">
      <w:pPr>
        <w:jc w:val="right"/>
        <w:rPr>
          <w:sz w:val="28"/>
          <w:szCs w:val="28"/>
        </w:rPr>
      </w:pPr>
    </w:p>
    <w:p w:rsidR="002826A4" w:rsidRDefault="002826A4"/>
    <w:p w:rsidR="00DA6801" w:rsidRDefault="00DA6801"/>
    <w:p w:rsidR="00DA6801" w:rsidRDefault="00DA6801"/>
    <w:p w:rsidR="00DA6801" w:rsidRDefault="00DA6801"/>
    <w:p w:rsidR="00DA6801" w:rsidRDefault="00DA6801" w:rsidP="00DA6801">
      <w:pPr>
        <w:jc w:val="center"/>
        <w:outlineLvl w:val="0"/>
        <w:rPr>
          <w:sz w:val="28"/>
          <w:szCs w:val="28"/>
        </w:rPr>
      </w:pPr>
      <w:r>
        <w:rPr>
          <w:sz w:val="28"/>
          <w:szCs w:val="28"/>
        </w:rPr>
        <w:t xml:space="preserve">       </w:t>
      </w:r>
      <w:r w:rsidRPr="00DB3185">
        <w:rPr>
          <w:sz w:val="28"/>
          <w:szCs w:val="28"/>
        </w:rPr>
        <w:t xml:space="preserve">Состав </w:t>
      </w:r>
      <w:r>
        <w:rPr>
          <w:sz w:val="28"/>
          <w:szCs w:val="28"/>
        </w:rPr>
        <w:t xml:space="preserve"> конкурсной комиссии по проведению конкурса </w:t>
      </w:r>
    </w:p>
    <w:p w:rsidR="00DA6801" w:rsidRPr="002826A4" w:rsidRDefault="00DA6801" w:rsidP="00DA6801">
      <w:pPr>
        <w:ind w:firstLine="708"/>
        <w:jc w:val="center"/>
        <w:rPr>
          <w:b/>
          <w:sz w:val="28"/>
          <w:szCs w:val="28"/>
        </w:rPr>
      </w:pPr>
      <w:r>
        <w:rPr>
          <w:sz w:val="28"/>
          <w:szCs w:val="28"/>
        </w:rPr>
        <w:t>«Лучший ответственный за архив и делопроизводство»</w:t>
      </w:r>
    </w:p>
    <w:p w:rsidR="00DA6801" w:rsidRPr="008175DB" w:rsidRDefault="00DA6801" w:rsidP="00DA6801">
      <w:pPr>
        <w:jc w:val="center"/>
        <w:outlineLvl w:val="0"/>
        <w:rPr>
          <w:sz w:val="28"/>
          <w:szCs w:val="28"/>
        </w:rPr>
      </w:pPr>
    </w:p>
    <w:p w:rsidR="00DA6801" w:rsidRPr="00DB3185" w:rsidRDefault="00DA6801" w:rsidP="00DA6801">
      <w:pPr>
        <w:jc w:val="center"/>
        <w:rPr>
          <w:sz w:val="28"/>
          <w:szCs w:val="28"/>
        </w:rPr>
      </w:pPr>
    </w:p>
    <w:p w:rsidR="00DA6801" w:rsidRDefault="00DA6801" w:rsidP="00DA6801">
      <w:pPr>
        <w:ind w:left="360"/>
        <w:jc w:val="both"/>
        <w:rPr>
          <w:sz w:val="28"/>
          <w:szCs w:val="28"/>
        </w:rPr>
      </w:pPr>
      <w:r>
        <w:rPr>
          <w:sz w:val="28"/>
          <w:szCs w:val="28"/>
        </w:rPr>
        <w:t>1.</w:t>
      </w:r>
      <w:r w:rsidRPr="005C6FC4">
        <w:rPr>
          <w:sz w:val="28"/>
          <w:szCs w:val="28"/>
        </w:rPr>
        <w:t xml:space="preserve"> </w:t>
      </w:r>
      <w:r>
        <w:rPr>
          <w:sz w:val="28"/>
          <w:szCs w:val="28"/>
        </w:rPr>
        <w:t>Тюрина Елена Александровна -  управляющий делами Администрации района,</w:t>
      </w:r>
      <w:r w:rsidRPr="00861702">
        <w:rPr>
          <w:sz w:val="28"/>
          <w:szCs w:val="28"/>
        </w:rPr>
        <w:t xml:space="preserve"> </w:t>
      </w:r>
      <w:r>
        <w:rPr>
          <w:sz w:val="28"/>
          <w:szCs w:val="28"/>
        </w:rPr>
        <w:t>председатель комиссии.</w:t>
      </w:r>
    </w:p>
    <w:p w:rsidR="00DA6801" w:rsidRDefault="00DA6801" w:rsidP="00DA6801">
      <w:pPr>
        <w:ind w:left="360"/>
        <w:jc w:val="both"/>
        <w:rPr>
          <w:sz w:val="28"/>
          <w:szCs w:val="28"/>
        </w:rPr>
      </w:pPr>
    </w:p>
    <w:p w:rsidR="00DA6801" w:rsidRDefault="00DA6801" w:rsidP="00DA6801">
      <w:pPr>
        <w:ind w:left="360"/>
        <w:jc w:val="both"/>
        <w:rPr>
          <w:sz w:val="28"/>
          <w:szCs w:val="28"/>
        </w:rPr>
      </w:pPr>
      <w:r>
        <w:rPr>
          <w:sz w:val="28"/>
          <w:szCs w:val="28"/>
        </w:rPr>
        <w:t xml:space="preserve">2. Пауль Алина Анатольевна - заведующий архивным отделом Администрации </w:t>
      </w:r>
      <w:proofErr w:type="spellStart"/>
      <w:r>
        <w:rPr>
          <w:sz w:val="28"/>
          <w:szCs w:val="28"/>
        </w:rPr>
        <w:t>Алейского</w:t>
      </w:r>
      <w:proofErr w:type="spellEnd"/>
      <w:r>
        <w:rPr>
          <w:sz w:val="28"/>
          <w:szCs w:val="28"/>
        </w:rPr>
        <w:t xml:space="preserve"> района,</w:t>
      </w:r>
      <w:r w:rsidRPr="00861702">
        <w:rPr>
          <w:sz w:val="28"/>
          <w:szCs w:val="28"/>
        </w:rPr>
        <w:t xml:space="preserve"> </w:t>
      </w:r>
      <w:r>
        <w:rPr>
          <w:sz w:val="28"/>
          <w:szCs w:val="28"/>
        </w:rPr>
        <w:t>заместитель председателя комиссии.</w:t>
      </w:r>
    </w:p>
    <w:p w:rsidR="00DA6801" w:rsidRDefault="00DA6801" w:rsidP="00DA6801">
      <w:pPr>
        <w:jc w:val="both"/>
        <w:rPr>
          <w:sz w:val="28"/>
          <w:szCs w:val="28"/>
        </w:rPr>
      </w:pPr>
    </w:p>
    <w:p w:rsidR="00DA6801" w:rsidRPr="00DB3185" w:rsidRDefault="00DA6801" w:rsidP="00DA6801">
      <w:pPr>
        <w:ind w:left="360"/>
        <w:jc w:val="both"/>
        <w:rPr>
          <w:sz w:val="28"/>
          <w:szCs w:val="28"/>
        </w:rPr>
      </w:pPr>
      <w:r>
        <w:rPr>
          <w:sz w:val="28"/>
          <w:szCs w:val="28"/>
        </w:rPr>
        <w:t xml:space="preserve">3. </w:t>
      </w:r>
      <w:proofErr w:type="spellStart"/>
      <w:r>
        <w:rPr>
          <w:sz w:val="28"/>
          <w:szCs w:val="28"/>
        </w:rPr>
        <w:t>Сазыкина</w:t>
      </w:r>
      <w:proofErr w:type="spellEnd"/>
      <w:r>
        <w:rPr>
          <w:sz w:val="28"/>
          <w:szCs w:val="28"/>
        </w:rPr>
        <w:t xml:space="preserve"> Анастасия Валериевна - специалист архивного отдела</w:t>
      </w:r>
      <w:r w:rsidRPr="00450497">
        <w:rPr>
          <w:sz w:val="28"/>
          <w:szCs w:val="28"/>
        </w:rPr>
        <w:t xml:space="preserve"> </w:t>
      </w:r>
      <w:r>
        <w:rPr>
          <w:sz w:val="28"/>
          <w:szCs w:val="28"/>
        </w:rPr>
        <w:t xml:space="preserve">Администрации </w:t>
      </w:r>
      <w:proofErr w:type="spellStart"/>
      <w:r>
        <w:rPr>
          <w:sz w:val="28"/>
          <w:szCs w:val="28"/>
        </w:rPr>
        <w:t>Алейского</w:t>
      </w:r>
      <w:proofErr w:type="spellEnd"/>
      <w:r>
        <w:rPr>
          <w:sz w:val="28"/>
          <w:szCs w:val="28"/>
        </w:rPr>
        <w:t xml:space="preserve"> района, секретарь комиссии.</w:t>
      </w:r>
    </w:p>
    <w:p w:rsidR="00DA6801" w:rsidRDefault="00DA6801" w:rsidP="00DA6801">
      <w:pPr>
        <w:ind w:left="360"/>
        <w:jc w:val="both"/>
        <w:rPr>
          <w:sz w:val="28"/>
          <w:szCs w:val="28"/>
        </w:rPr>
      </w:pPr>
    </w:p>
    <w:p w:rsidR="00DA6801" w:rsidRDefault="00DA6801" w:rsidP="00DA6801">
      <w:pPr>
        <w:ind w:left="360"/>
        <w:jc w:val="center"/>
        <w:rPr>
          <w:sz w:val="28"/>
          <w:szCs w:val="28"/>
        </w:rPr>
      </w:pPr>
      <w:r>
        <w:rPr>
          <w:sz w:val="28"/>
          <w:szCs w:val="28"/>
        </w:rPr>
        <w:t>Члены комиссии:</w:t>
      </w:r>
    </w:p>
    <w:p w:rsidR="00DA6801" w:rsidRDefault="00DA6801" w:rsidP="00DA6801">
      <w:pPr>
        <w:jc w:val="both"/>
        <w:rPr>
          <w:sz w:val="28"/>
          <w:szCs w:val="28"/>
        </w:rPr>
      </w:pPr>
    </w:p>
    <w:p w:rsidR="00DA6801" w:rsidRPr="00356C2D" w:rsidRDefault="00DA6801" w:rsidP="00DA6801">
      <w:pPr>
        <w:numPr>
          <w:ilvl w:val="0"/>
          <w:numId w:val="5"/>
        </w:numPr>
        <w:overflowPunct/>
        <w:autoSpaceDE/>
        <w:autoSpaceDN/>
        <w:adjustRightInd/>
        <w:jc w:val="both"/>
        <w:rPr>
          <w:color w:val="FF0000"/>
          <w:sz w:val="28"/>
          <w:szCs w:val="28"/>
        </w:rPr>
      </w:pPr>
      <w:r w:rsidRPr="00356C2D">
        <w:rPr>
          <w:color w:val="FF0000"/>
          <w:sz w:val="28"/>
          <w:szCs w:val="28"/>
        </w:rPr>
        <w:t xml:space="preserve">Овчаренко Елена Анатольевна – член Совета Администрации </w:t>
      </w:r>
      <w:proofErr w:type="spellStart"/>
      <w:r w:rsidRPr="00356C2D">
        <w:rPr>
          <w:color w:val="FF0000"/>
          <w:sz w:val="28"/>
          <w:szCs w:val="28"/>
        </w:rPr>
        <w:t>Алейского</w:t>
      </w:r>
      <w:proofErr w:type="spellEnd"/>
      <w:r w:rsidRPr="00356C2D">
        <w:rPr>
          <w:color w:val="FF0000"/>
          <w:sz w:val="28"/>
          <w:szCs w:val="28"/>
        </w:rPr>
        <w:t xml:space="preserve"> района.</w:t>
      </w:r>
    </w:p>
    <w:p w:rsidR="00DA6801" w:rsidRPr="00356C2D" w:rsidRDefault="00DA6801" w:rsidP="00DA6801">
      <w:pPr>
        <w:jc w:val="both"/>
        <w:rPr>
          <w:color w:val="FF0000"/>
          <w:sz w:val="28"/>
          <w:szCs w:val="28"/>
        </w:rPr>
      </w:pPr>
    </w:p>
    <w:p w:rsidR="00DA6801" w:rsidRPr="00356C2D" w:rsidRDefault="00DA6801" w:rsidP="00DA6801">
      <w:pPr>
        <w:numPr>
          <w:ilvl w:val="0"/>
          <w:numId w:val="5"/>
        </w:numPr>
        <w:overflowPunct/>
        <w:autoSpaceDE/>
        <w:autoSpaceDN/>
        <w:adjustRightInd/>
        <w:jc w:val="both"/>
        <w:rPr>
          <w:color w:val="FF0000"/>
          <w:sz w:val="28"/>
          <w:szCs w:val="28"/>
        </w:rPr>
      </w:pPr>
      <w:r w:rsidRPr="00356C2D">
        <w:rPr>
          <w:color w:val="FF0000"/>
          <w:sz w:val="28"/>
          <w:szCs w:val="28"/>
        </w:rPr>
        <w:t xml:space="preserve">Миллер Снежана Дмитриевна – председатель Собрания Депутатов </w:t>
      </w:r>
      <w:proofErr w:type="spellStart"/>
      <w:r w:rsidRPr="00356C2D">
        <w:rPr>
          <w:color w:val="FF0000"/>
          <w:sz w:val="28"/>
          <w:szCs w:val="28"/>
        </w:rPr>
        <w:t>Алейского</w:t>
      </w:r>
      <w:proofErr w:type="spellEnd"/>
      <w:r w:rsidRPr="00356C2D">
        <w:rPr>
          <w:color w:val="FF0000"/>
          <w:sz w:val="28"/>
          <w:szCs w:val="28"/>
        </w:rPr>
        <w:t xml:space="preserve"> района.</w:t>
      </w:r>
    </w:p>
    <w:p w:rsidR="00DA6801" w:rsidRPr="00356C2D" w:rsidRDefault="00DA6801" w:rsidP="00DA6801">
      <w:pPr>
        <w:jc w:val="both"/>
        <w:rPr>
          <w:color w:val="FF0000"/>
          <w:sz w:val="28"/>
          <w:szCs w:val="28"/>
        </w:rPr>
      </w:pPr>
    </w:p>
    <w:p w:rsidR="00DA6801" w:rsidRPr="00DB3185" w:rsidRDefault="00DA6801" w:rsidP="00DA6801">
      <w:pPr>
        <w:jc w:val="both"/>
        <w:rPr>
          <w:sz w:val="28"/>
          <w:szCs w:val="28"/>
        </w:rPr>
      </w:pPr>
    </w:p>
    <w:p w:rsidR="00DA6801" w:rsidRDefault="00DA6801" w:rsidP="00DA6801">
      <w:pPr>
        <w:jc w:val="both"/>
      </w:pPr>
    </w:p>
    <w:p w:rsidR="00DA6801" w:rsidRDefault="00DA6801" w:rsidP="00DA6801">
      <w:pPr>
        <w:jc w:val="both"/>
      </w:pPr>
    </w:p>
    <w:p w:rsidR="00DA6801" w:rsidRDefault="00DA6801" w:rsidP="00DA6801">
      <w:pPr>
        <w:jc w:val="both"/>
      </w:pPr>
    </w:p>
    <w:p w:rsidR="00DA6801" w:rsidRDefault="00DA6801" w:rsidP="00DA6801">
      <w:pPr>
        <w:jc w:val="both"/>
      </w:pPr>
    </w:p>
    <w:p w:rsidR="00DA6801" w:rsidRDefault="00DA6801"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Default="00356C2D" w:rsidP="00DA6801">
      <w:pPr>
        <w:jc w:val="both"/>
      </w:pPr>
    </w:p>
    <w:p w:rsidR="00356C2D" w:rsidRPr="00534AA6" w:rsidRDefault="00356C2D" w:rsidP="00356C2D">
      <w:pPr>
        <w:jc w:val="right"/>
        <w:rPr>
          <w:sz w:val="24"/>
          <w:szCs w:val="24"/>
        </w:rPr>
      </w:pPr>
      <w:r w:rsidRPr="00534AA6">
        <w:rPr>
          <w:sz w:val="24"/>
          <w:szCs w:val="24"/>
        </w:rPr>
        <w:lastRenderedPageBreak/>
        <w:t>Приложение №</w:t>
      </w:r>
      <w:r w:rsidR="000D22F1">
        <w:rPr>
          <w:sz w:val="24"/>
          <w:szCs w:val="24"/>
        </w:rPr>
        <w:t>3</w:t>
      </w:r>
    </w:p>
    <w:p w:rsidR="00356C2D" w:rsidRDefault="00356C2D" w:rsidP="00356C2D">
      <w:pPr>
        <w:ind w:right="-143"/>
        <w:rPr>
          <w:sz w:val="24"/>
          <w:szCs w:val="24"/>
        </w:rPr>
      </w:pPr>
      <w:r w:rsidRPr="00534AA6">
        <w:rPr>
          <w:sz w:val="24"/>
          <w:szCs w:val="24"/>
        </w:rPr>
        <w:t xml:space="preserve">                                                                                            </w:t>
      </w:r>
      <w:r>
        <w:rPr>
          <w:sz w:val="24"/>
          <w:szCs w:val="24"/>
        </w:rPr>
        <w:t xml:space="preserve">    </w:t>
      </w:r>
      <w:r w:rsidRPr="00534AA6">
        <w:rPr>
          <w:sz w:val="24"/>
          <w:szCs w:val="24"/>
        </w:rPr>
        <w:t>к постановлению администрации</w:t>
      </w:r>
    </w:p>
    <w:p w:rsidR="00356C2D" w:rsidRDefault="00356C2D" w:rsidP="00356C2D">
      <w:pPr>
        <w:ind w:right="-143"/>
        <w:rPr>
          <w:sz w:val="24"/>
          <w:szCs w:val="24"/>
        </w:rPr>
      </w:pPr>
      <w:r>
        <w:rPr>
          <w:sz w:val="24"/>
          <w:szCs w:val="24"/>
        </w:rPr>
        <w:t xml:space="preserve">                                                                                               от _______________№ _________</w:t>
      </w:r>
    </w:p>
    <w:p w:rsidR="00356C2D" w:rsidRDefault="00356C2D" w:rsidP="00DA6801">
      <w:pPr>
        <w:jc w:val="both"/>
      </w:pPr>
    </w:p>
    <w:p w:rsidR="00356C2D" w:rsidRDefault="00356C2D" w:rsidP="00DA6801">
      <w:pPr>
        <w:jc w:val="both"/>
      </w:pPr>
    </w:p>
    <w:p w:rsidR="00356C2D" w:rsidRDefault="000D22F1" w:rsidP="000D22F1">
      <w:pPr>
        <w:jc w:val="center"/>
        <w:rPr>
          <w:sz w:val="28"/>
          <w:szCs w:val="28"/>
        </w:rPr>
      </w:pPr>
      <w:r>
        <w:rPr>
          <w:sz w:val="28"/>
          <w:szCs w:val="28"/>
        </w:rPr>
        <w:t>Анкета-заявка участника конкурса</w:t>
      </w:r>
    </w:p>
    <w:p w:rsidR="000D22F1" w:rsidRPr="002826A4" w:rsidRDefault="000D22F1" w:rsidP="000D22F1">
      <w:pPr>
        <w:ind w:firstLine="708"/>
        <w:jc w:val="center"/>
        <w:rPr>
          <w:b/>
          <w:sz w:val="28"/>
          <w:szCs w:val="28"/>
        </w:rPr>
      </w:pPr>
      <w:r>
        <w:rPr>
          <w:sz w:val="28"/>
          <w:szCs w:val="28"/>
        </w:rPr>
        <w:t>«Лучший ответственный за архив и делопроизводство»</w:t>
      </w:r>
    </w:p>
    <w:p w:rsidR="000D22F1" w:rsidRDefault="000D22F1" w:rsidP="000D22F1">
      <w:pPr>
        <w:jc w:val="center"/>
      </w:pPr>
    </w:p>
    <w:p w:rsidR="00356C2D" w:rsidRDefault="00356C2D" w:rsidP="00DA6801">
      <w:pPr>
        <w:jc w:val="both"/>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4960"/>
        <w:gridCol w:w="4679"/>
      </w:tblGrid>
      <w:tr w:rsidR="000D22F1" w:rsidTr="00AD2BB8">
        <w:tc>
          <w:tcPr>
            <w:tcW w:w="4960" w:type="dxa"/>
            <w:tcBorders>
              <w:top w:val="single" w:sz="1" w:space="0" w:color="000000"/>
              <w:left w:val="single" w:sz="1" w:space="0" w:color="000000"/>
              <w:bottom w:val="single" w:sz="1" w:space="0" w:color="000000"/>
            </w:tcBorders>
            <w:shd w:val="clear" w:color="auto" w:fill="auto"/>
          </w:tcPr>
          <w:p w:rsidR="000D22F1" w:rsidRDefault="000D22F1" w:rsidP="00AD2BB8">
            <w:pPr>
              <w:pStyle w:val="a8"/>
              <w:snapToGrid w:val="0"/>
              <w:rPr>
                <w:sz w:val="28"/>
                <w:szCs w:val="28"/>
              </w:rPr>
            </w:pPr>
            <w:r>
              <w:rPr>
                <w:sz w:val="28"/>
                <w:szCs w:val="28"/>
              </w:rPr>
              <w:t>Фамилия, имя, отчество</w:t>
            </w:r>
          </w:p>
          <w:p w:rsidR="000D22F1" w:rsidRDefault="000D22F1" w:rsidP="00AD2BB8">
            <w:pPr>
              <w:pStyle w:val="a8"/>
              <w:rPr>
                <w:sz w:val="28"/>
                <w:szCs w:val="28"/>
              </w:rPr>
            </w:pPr>
          </w:p>
        </w:tc>
        <w:tc>
          <w:tcPr>
            <w:tcW w:w="4679" w:type="dxa"/>
            <w:tcBorders>
              <w:top w:val="single" w:sz="1" w:space="0" w:color="000000"/>
              <w:left w:val="single" w:sz="1" w:space="0" w:color="000000"/>
              <w:bottom w:val="single" w:sz="1" w:space="0" w:color="000000"/>
              <w:right w:val="single" w:sz="1" w:space="0" w:color="000000"/>
            </w:tcBorders>
            <w:shd w:val="clear" w:color="auto" w:fill="auto"/>
          </w:tcPr>
          <w:p w:rsidR="000D22F1" w:rsidRDefault="000D22F1" w:rsidP="00AD2BB8">
            <w:pPr>
              <w:pStyle w:val="a8"/>
              <w:snapToGrid w:val="0"/>
              <w:jc w:val="right"/>
              <w:rPr>
                <w:sz w:val="28"/>
                <w:szCs w:val="28"/>
              </w:rPr>
            </w:pPr>
          </w:p>
        </w:tc>
      </w:tr>
      <w:tr w:rsidR="000D22F1" w:rsidTr="00AD2BB8">
        <w:tc>
          <w:tcPr>
            <w:tcW w:w="4960" w:type="dxa"/>
            <w:tcBorders>
              <w:left w:val="single" w:sz="1" w:space="0" w:color="000000"/>
              <w:bottom w:val="single" w:sz="1" w:space="0" w:color="000000"/>
            </w:tcBorders>
            <w:shd w:val="clear" w:color="auto" w:fill="auto"/>
          </w:tcPr>
          <w:p w:rsidR="000D22F1" w:rsidRDefault="000D22F1" w:rsidP="00AD2BB8">
            <w:pPr>
              <w:pStyle w:val="a8"/>
              <w:snapToGrid w:val="0"/>
              <w:rPr>
                <w:sz w:val="28"/>
                <w:szCs w:val="28"/>
              </w:rPr>
            </w:pPr>
            <w:r>
              <w:rPr>
                <w:sz w:val="28"/>
                <w:szCs w:val="28"/>
              </w:rPr>
              <w:t>Место работы, замещаемая должность</w:t>
            </w:r>
          </w:p>
          <w:p w:rsidR="000D22F1" w:rsidRDefault="000D22F1" w:rsidP="00AD2BB8">
            <w:pPr>
              <w:pStyle w:val="a8"/>
              <w:rPr>
                <w:sz w:val="28"/>
                <w:szCs w:val="28"/>
              </w:rPr>
            </w:pPr>
          </w:p>
        </w:tc>
        <w:tc>
          <w:tcPr>
            <w:tcW w:w="4679" w:type="dxa"/>
            <w:tcBorders>
              <w:left w:val="single" w:sz="1" w:space="0" w:color="000000"/>
              <w:bottom w:val="single" w:sz="1" w:space="0" w:color="000000"/>
              <w:right w:val="single" w:sz="1" w:space="0" w:color="000000"/>
            </w:tcBorders>
            <w:shd w:val="clear" w:color="auto" w:fill="auto"/>
          </w:tcPr>
          <w:p w:rsidR="000D22F1" w:rsidRDefault="000D22F1" w:rsidP="00AD2BB8">
            <w:pPr>
              <w:pStyle w:val="a8"/>
              <w:snapToGrid w:val="0"/>
              <w:jc w:val="right"/>
              <w:rPr>
                <w:sz w:val="28"/>
                <w:szCs w:val="28"/>
              </w:rPr>
            </w:pPr>
          </w:p>
        </w:tc>
      </w:tr>
      <w:tr w:rsidR="000D22F1" w:rsidTr="00AD2BB8">
        <w:tc>
          <w:tcPr>
            <w:tcW w:w="4960" w:type="dxa"/>
            <w:tcBorders>
              <w:left w:val="single" w:sz="1" w:space="0" w:color="000000"/>
              <w:bottom w:val="single" w:sz="1" w:space="0" w:color="000000"/>
            </w:tcBorders>
            <w:shd w:val="clear" w:color="auto" w:fill="auto"/>
          </w:tcPr>
          <w:p w:rsidR="000D22F1" w:rsidRDefault="000D22F1" w:rsidP="00AD2BB8">
            <w:pPr>
              <w:pStyle w:val="a8"/>
              <w:snapToGrid w:val="0"/>
              <w:rPr>
                <w:sz w:val="28"/>
                <w:szCs w:val="28"/>
              </w:rPr>
            </w:pPr>
            <w:r>
              <w:rPr>
                <w:sz w:val="28"/>
                <w:szCs w:val="28"/>
              </w:rPr>
              <w:t>Дата рождения</w:t>
            </w:r>
          </w:p>
          <w:p w:rsidR="000D22F1" w:rsidRDefault="000D22F1" w:rsidP="00AD2BB8">
            <w:pPr>
              <w:pStyle w:val="a8"/>
              <w:snapToGrid w:val="0"/>
              <w:rPr>
                <w:sz w:val="28"/>
                <w:szCs w:val="28"/>
              </w:rPr>
            </w:pPr>
          </w:p>
        </w:tc>
        <w:tc>
          <w:tcPr>
            <w:tcW w:w="4679" w:type="dxa"/>
            <w:tcBorders>
              <w:left w:val="single" w:sz="1" w:space="0" w:color="000000"/>
              <w:bottom w:val="single" w:sz="1" w:space="0" w:color="000000"/>
              <w:right w:val="single" w:sz="1" w:space="0" w:color="000000"/>
            </w:tcBorders>
            <w:shd w:val="clear" w:color="auto" w:fill="auto"/>
          </w:tcPr>
          <w:p w:rsidR="000D22F1" w:rsidRDefault="000D22F1" w:rsidP="00AD2BB8">
            <w:pPr>
              <w:pStyle w:val="a8"/>
              <w:snapToGrid w:val="0"/>
              <w:jc w:val="right"/>
              <w:rPr>
                <w:sz w:val="28"/>
                <w:szCs w:val="28"/>
              </w:rPr>
            </w:pPr>
          </w:p>
        </w:tc>
      </w:tr>
      <w:tr w:rsidR="000D22F1" w:rsidTr="00AD2BB8">
        <w:tc>
          <w:tcPr>
            <w:tcW w:w="4960" w:type="dxa"/>
            <w:tcBorders>
              <w:left w:val="single" w:sz="1" w:space="0" w:color="000000"/>
              <w:bottom w:val="single" w:sz="1" w:space="0" w:color="000000"/>
            </w:tcBorders>
            <w:shd w:val="clear" w:color="auto" w:fill="auto"/>
          </w:tcPr>
          <w:p w:rsidR="000D22F1" w:rsidRDefault="000D22F1" w:rsidP="00AD2BB8">
            <w:pPr>
              <w:pStyle w:val="a8"/>
              <w:snapToGrid w:val="0"/>
              <w:rPr>
                <w:sz w:val="28"/>
                <w:szCs w:val="28"/>
              </w:rPr>
            </w:pPr>
            <w:r>
              <w:rPr>
                <w:sz w:val="28"/>
                <w:szCs w:val="28"/>
              </w:rPr>
              <w:t>Образование (наименование учебного заведения, год окончания)</w:t>
            </w:r>
          </w:p>
          <w:p w:rsidR="000D22F1" w:rsidRDefault="000D22F1" w:rsidP="00AD2BB8">
            <w:pPr>
              <w:pStyle w:val="a8"/>
              <w:rPr>
                <w:sz w:val="28"/>
                <w:szCs w:val="28"/>
              </w:rPr>
            </w:pPr>
          </w:p>
        </w:tc>
        <w:tc>
          <w:tcPr>
            <w:tcW w:w="4679" w:type="dxa"/>
            <w:tcBorders>
              <w:left w:val="single" w:sz="1" w:space="0" w:color="000000"/>
              <w:bottom w:val="single" w:sz="1" w:space="0" w:color="000000"/>
              <w:right w:val="single" w:sz="1" w:space="0" w:color="000000"/>
            </w:tcBorders>
            <w:shd w:val="clear" w:color="auto" w:fill="auto"/>
          </w:tcPr>
          <w:p w:rsidR="000D22F1" w:rsidRDefault="000D22F1" w:rsidP="00AD2BB8">
            <w:pPr>
              <w:pStyle w:val="a8"/>
              <w:snapToGrid w:val="0"/>
              <w:jc w:val="right"/>
              <w:rPr>
                <w:sz w:val="28"/>
                <w:szCs w:val="28"/>
              </w:rPr>
            </w:pPr>
          </w:p>
        </w:tc>
      </w:tr>
      <w:tr w:rsidR="000D22F1" w:rsidTr="00AD2BB8">
        <w:tc>
          <w:tcPr>
            <w:tcW w:w="4960" w:type="dxa"/>
            <w:tcBorders>
              <w:left w:val="single" w:sz="1" w:space="0" w:color="000000"/>
              <w:bottom w:val="single" w:sz="1" w:space="0" w:color="000000"/>
            </w:tcBorders>
            <w:shd w:val="clear" w:color="auto" w:fill="auto"/>
          </w:tcPr>
          <w:p w:rsidR="000D22F1" w:rsidRDefault="000D22F1" w:rsidP="00AD2BB8">
            <w:pPr>
              <w:pStyle w:val="a8"/>
              <w:snapToGrid w:val="0"/>
              <w:rPr>
                <w:sz w:val="28"/>
                <w:szCs w:val="28"/>
              </w:rPr>
            </w:pPr>
            <w:r>
              <w:rPr>
                <w:sz w:val="28"/>
                <w:szCs w:val="28"/>
              </w:rPr>
              <w:t>Общий трудовой стаж</w:t>
            </w:r>
          </w:p>
          <w:p w:rsidR="000D22F1" w:rsidRDefault="000D22F1" w:rsidP="00AD2BB8">
            <w:pPr>
              <w:pStyle w:val="a8"/>
              <w:snapToGrid w:val="0"/>
              <w:rPr>
                <w:sz w:val="28"/>
                <w:szCs w:val="28"/>
              </w:rPr>
            </w:pPr>
          </w:p>
        </w:tc>
        <w:tc>
          <w:tcPr>
            <w:tcW w:w="4679" w:type="dxa"/>
            <w:tcBorders>
              <w:left w:val="single" w:sz="1" w:space="0" w:color="000000"/>
              <w:bottom w:val="single" w:sz="1" w:space="0" w:color="000000"/>
              <w:right w:val="single" w:sz="1" w:space="0" w:color="000000"/>
            </w:tcBorders>
            <w:shd w:val="clear" w:color="auto" w:fill="auto"/>
          </w:tcPr>
          <w:p w:rsidR="000D22F1" w:rsidRDefault="000D22F1" w:rsidP="00AD2BB8">
            <w:pPr>
              <w:pStyle w:val="a8"/>
              <w:snapToGrid w:val="0"/>
              <w:jc w:val="right"/>
              <w:rPr>
                <w:sz w:val="28"/>
                <w:szCs w:val="28"/>
              </w:rPr>
            </w:pPr>
          </w:p>
        </w:tc>
      </w:tr>
      <w:tr w:rsidR="000D22F1" w:rsidTr="00AD2BB8">
        <w:tc>
          <w:tcPr>
            <w:tcW w:w="4960" w:type="dxa"/>
            <w:tcBorders>
              <w:left w:val="single" w:sz="1" w:space="0" w:color="000000"/>
              <w:bottom w:val="single" w:sz="1" w:space="0" w:color="000000"/>
            </w:tcBorders>
            <w:shd w:val="clear" w:color="auto" w:fill="auto"/>
          </w:tcPr>
          <w:p w:rsidR="000D22F1" w:rsidRDefault="000D22F1" w:rsidP="00AD2BB8">
            <w:pPr>
              <w:pStyle w:val="a8"/>
              <w:snapToGrid w:val="0"/>
              <w:rPr>
                <w:sz w:val="28"/>
                <w:szCs w:val="28"/>
              </w:rPr>
            </w:pPr>
            <w:r>
              <w:rPr>
                <w:sz w:val="28"/>
                <w:szCs w:val="28"/>
              </w:rPr>
              <w:t>Адрес места жительства</w:t>
            </w:r>
          </w:p>
          <w:p w:rsidR="000D22F1" w:rsidRDefault="000D22F1" w:rsidP="00AD2BB8">
            <w:pPr>
              <w:pStyle w:val="a8"/>
              <w:rPr>
                <w:sz w:val="28"/>
                <w:szCs w:val="28"/>
              </w:rPr>
            </w:pPr>
          </w:p>
        </w:tc>
        <w:tc>
          <w:tcPr>
            <w:tcW w:w="4679" w:type="dxa"/>
            <w:tcBorders>
              <w:left w:val="single" w:sz="1" w:space="0" w:color="000000"/>
              <w:bottom w:val="single" w:sz="1" w:space="0" w:color="000000"/>
              <w:right w:val="single" w:sz="1" w:space="0" w:color="000000"/>
            </w:tcBorders>
            <w:shd w:val="clear" w:color="auto" w:fill="auto"/>
          </w:tcPr>
          <w:p w:rsidR="000D22F1" w:rsidRDefault="000D22F1" w:rsidP="00AD2BB8">
            <w:pPr>
              <w:pStyle w:val="a8"/>
              <w:snapToGrid w:val="0"/>
              <w:jc w:val="right"/>
              <w:rPr>
                <w:sz w:val="28"/>
                <w:szCs w:val="28"/>
              </w:rPr>
            </w:pPr>
          </w:p>
        </w:tc>
      </w:tr>
      <w:tr w:rsidR="000D22F1" w:rsidTr="00AD2BB8">
        <w:tc>
          <w:tcPr>
            <w:tcW w:w="4960" w:type="dxa"/>
            <w:tcBorders>
              <w:left w:val="single" w:sz="1" w:space="0" w:color="000000"/>
              <w:bottom w:val="single" w:sz="1" w:space="0" w:color="000000"/>
            </w:tcBorders>
            <w:shd w:val="clear" w:color="auto" w:fill="auto"/>
          </w:tcPr>
          <w:p w:rsidR="000D22F1" w:rsidRDefault="000D22F1" w:rsidP="00AD2BB8">
            <w:pPr>
              <w:pStyle w:val="a8"/>
              <w:snapToGrid w:val="0"/>
              <w:rPr>
                <w:sz w:val="28"/>
                <w:szCs w:val="28"/>
              </w:rPr>
            </w:pPr>
            <w:r>
              <w:rPr>
                <w:sz w:val="28"/>
                <w:szCs w:val="28"/>
              </w:rPr>
              <w:t>Контактный телефон</w:t>
            </w:r>
          </w:p>
          <w:p w:rsidR="000D22F1" w:rsidRDefault="000D22F1" w:rsidP="00AD2BB8">
            <w:pPr>
              <w:pStyle w:val="a8"/>
              <w:snapToGrid w:val="0"/>
              <w:rPr>
                <w:sz w:val="28"/>
                <w:szCs w:val="28"/>
              </w:rPr>
            </w:pPr>
          </w:p>
        </w:tc>
        <w:tc>
          <w:tcPr>
            <w:tcW w:w="4679" w:type="dxa"/>
            <w:tcBorders>
              <w:left w:val="single" w:sz="1" w:space="0" w:color="000000"/>
              <w:bottom w:val="single" w:sz="1" w:space="0" w:color="000000"/>
              <w:right w:val="single" w:sz="1" w:space="0" w:color="000000"/>
            </w:tcBorders>
            <w:shd w:val="clear" w:color="auto" w:fill="auto"/>
          </w:tcPr>
          <w:p w:rsidR="000D22F1" w:rsidRDefault="000D22F1" w:rsidP="00AD2BB8">
            <w:pPr>
              <w:pStyle w:val="a8"/>
              <w:snapToGrid w:val="0"/>
              <w:jc w:val="right"/>
              <w:rPr>
                <w:sz w:val="28"/>
                <w:szCs w:val="28"/>
              </w:rPr>
            </w:pPr>
          </w:p>
        </w:tc>
      </w:tr>
      <w:tr w:rsidR="000D22F1" w:rsidTr="00AD2BB8">
        <w:tc>
          <w:tcPr>
            <w:tcW w:w="4960" w:type="dxa"/>
            <w:tcBorders>
              <w:left w:val="single" w:sz="1" w:space="0" w:color="000000"/>
              <w:bottom w:val="single" w:sz="1" w:space="0" w:color="000000"/>
            </w:tcBorders>
            <w:shd w:val="clear" w:color="auto" w:fill="auto"/>
          </w:tcPr>
          <w:p w:rsidR="000D22F1" w:rsidRDefault="000D22F1" w:rsidP="000D22F1">
            <w:pPr>
              <w:pStyle w:val="a8"/>
              <w:snapToGrid w:val="0"/>
              <w:rPr>
                <w:sz w:val="28"/>
                <w:szCs w:val="28"/>
              </w:rPr>
            </w:pPr>
            <w:r>
              <w:rPr>
                <w:sz w:val="28"/>
                <w:szCs w:val="28"/>
              </w:rPr>
              <w:t>Основные  направления профессиональной деятельности</w:t>
            </w:r>
          </w:p>
          <w:p w:rsidR="000D22F1" w:rsidRDefault="000D22F1" w:rsidP="00AD2BB8">
            <w:pPr>
              <w:pStyle w:val="a8"/>
              <w:rPr>
                <w:sz w:val="28"/>
                <w:szCs w:val="28"/>
              </w:rPr>
            </w:pPr>
          </w:p>
        </w:tc>
        <w:tc>
          <w:tcPr>
            <w:tcW w:w="4679" w:type="dxa"/>
            <w:tcBorders>
              <w:left w:val="single" w:sz="1" w:space="0" w:color="000000"/>
              <w:bottom w:val="single" w:sz="1" w:space="0" w:color="000000"/>
              <w:right w:val="single" w:sz="1" w:space="0" w:color="000000"/>
            </w:tcBorders>
            <w:shd w:val="clear" w:color="auto" w:fill="auto"/>
          </w:tcPr>
          <w:p w:rsidR="000D22F1" w:rsidRDefault="000D22F1" w:rsidP="00AD2BB8">
            <w:pPr>
              <w:pStyle w:val="a8"/>
              <w:snapToGrid w:val="0"/>
              <w:jc w:val="right"/>
              <w:rPr>
                <w:sz w:val="28"/>
                <w:szCs w:val="28"/>
              </w:rPr>
            </w:pPr>
          </w:p>
        </w:tc>
      </w:tr>
      <w:tr w:rsidR="000D22F1" w:rsidTr="00AD2BB8">
        <w:tc>
          <w:tcPr>
            <w:tcW w:w="4960" w:type="dxa"/>
            <w:tcBorders>
              <w:left w:val="single" w:sz="1" w:space="0" w:color="000000"/>
              <w:bottom w:val="single" w:sz="1" w:space="0" w:color="000000"/>
            </w:tcBorders>
            <w:shd w:val="clear" w:color="auto" w:fill="auto"/>
          </w:tcPr>
          <w:p w:rsidR="000D22F1" w:rsidRDefault="000D22F1" w:rsidP="00AD2BB8">
            <w:pPr>
              <w:pStyle w:val="a8"/>
              <w:snapToGrid w:val="0"/>
              <w:rPr>
                <w:sz w:val="28"/>
                <w:szCs w:val="28"/>
              </w:rPr>
            </w:pPr>
            <w:r>
              <w:rPr>
                <w:sz w:val="28"/>
                <w:szCs w:val="28"/>
              </w:rPr>
              <w:t>Поощрения</w:t>
            </w:r>
          </w:p>
          <w:p w:rsidR="000D22F1" w:rsidRDefault="000D22F1" w:rsidP="00AD2BB8">
            <w:pPr>
              <w:pStyle w:val="a8"/>
              <w:rPr>
                <w:sz w:val="28"/>
                <w:szCs w:val="28"/>
              </w:rPr>
            </w:pPr>
          </w:p>
        </w:tc>
        <w:tc>
          <w:tcPr>
            <w:tcW w:w="4679" w:type="dxa"/>
            <w:tcBorders>
              <w:left w:val="single" w:sz="1" w:space="0" w:color="000000"/>
              <w:bottom w:val="single" w:sz="1" w:space="0" w:color="000000"/>
              <w:right w:val="single" w:sz="1" w:space="0" w:color="000000"/>
            </w:tcBorders>
            <w:shd w:val="clear" w:color="auto" w:fill="auto"/>
          </w:tcPr>
          <w:p w:rsidR="000D22F1" w:rsidRDefault="000D22F1" w:rsidP="00AD2BB8">
            <w:pPr>
              <w:pStyle w:val="a8"/>
              <w:snapToGrid w:val="0"/>
              <w:jc w:val="right"/>
              <w:rPr>
                <w:sz w:val="28"/>
                <w:szCs w:val="28"/>
              </w:rPr>
            </w:pPr>
          </w:p>
        </w:tc>
      </w:tr>
    </w:tbl>
    <w:p w:rsidR="000D22F1" w:rsidRDefault="000D22F1" w:rsidP="000D22F1">
      <w:pPr>
        <w:jc w:val="right"/>
      </w:pPr>
    </w:p>
    <w:p w:rsidR="000D22F1" w:rsidRDefault="000D22F1" w:rsidP="000D22F1">
      <w:pPr>
        <w:jc w:val="both"/>
        <w:rPr>
          <w:sz w:val="28"/>
          <w:szCs w:val="28"/>
        </w:rPr>
      </w:pPr>
      <w:r>
        <w:rPr>
          <w:sz w:val="28"/>
          <w:szCs w:val="28"/>
        </w:rPr>
        <w:t>Я,  _______________________________________________________________,</w:t>
      </w:r>
    </w:p>
    <w:p w:rsidR="000D22F1" w:rsidRDefault="000D22F1" w:rsidP="000D22F1">
      <w:pPr>
        <w:jc w:val="both"/>
        <w:rPr>
          <w:sz w:val="28"/>
          <w:szCs w:val="28"/>
        </w:rPr>
      </w:pPr>
      <w:r>
        <w:rPr>
          <w:sz w:val="28"/>
          <w:szCs w:val="28"/>
        </w:rPr>
        <w:t>даю согласие на сбор, обработку, использование и хранение представленных мной персональных данных. Без права передачи третьим лицам.</w:t>
      </w:r>
    </w:p>
    <w:p w:rsidR="000D22F1" w:rsidRDefault="000D22F1" w:rsidP="000D22F1">
      <w:pPr>
        <w:jc w:val="both"/>
        <w:rPr>
          <w:sz w:val="28"/>
          <w:szCs w:val="28"/>
        </w:rPr>
      </w:pPr>
    </w:p>
    <w:p w:rsidR="000D22F1" w:rsidRDefault="000D22F1" w:rsidP="000D22F1">
      <w:pPr>
        <w:jc w:val="both"/>
        <w:rPr>
          <w:sz w:val="28"/>
          <w:szCs w:val="28"/>
        </w:rPr>
      </w:pPr>
      <w:r>
        <w:rPr>
          <w:sz w:val="28"/>
          <w:szCs w:val="28"/>
        </w:rPr>
        <w:t>Подпись участника конкурса ____________________ /___________________/</w:t>
      </w:r>
    </w:p>
    <w:p w:rsidR="000D22F1" w:rsidRDefault="000D22F1" w:rsidP="000D22F1">
      <w:pPr>
        <w:jc w:val="both"/>
      </w:pPr>
      <w:r>
        <w:rPr>
          <w:sz w:val="28"/>
          <w:szCs w:val="28"/>
        </w:rPr>
        <w:t xml:space="preserve">                                                                                      </w:t>
      </w:r>
      <w:r>
        <w:t xml:space="preserve"> расшифровка подписи</w:t>
      </w:r>
    </w:p>
    <w:p w:rsidR="000D22F1" w:rsidRDefault="000D22F1" w:rsidP="000D22F1">
      <w:pPr>
        <w:jc w:val="both"/>
        <w:rPr>
          <w:sz w:val="28"/>
          <w:szCs w:val="28"/>
        </w:rPr>
      </w:pPr>
    </w:p>
    <w:p w:rsidR="000D22F1" w:rsidRDefault="000D22F1" w:rsidP="000D22F1">
      <w:pPr>
        <w:jc w:val="both"/>
        <w:rPr>
          <w:sz w:val="28"/>
          <w:szCs w:val="28"/>
        </w:rPr>
      </w:pPr>
      <w:r>
        <w:rPr>
          <w:sz w:val="28"/>
          <w:szCs w:val="28"/>
        </w:rPr>
        <w:t>Дата</w:t>
      </w:r>
    </w:p>
    <w:p w:rsidR="000D22F1" w:rsidRDefault="000D22F1" w:rsidP="000D22F1">
      <w:pPr>
        <w:jc w:val="both"/>
        <w:rPr>
          <w:sz w:val="28"/>
          <w:szCs w:val="28"/>
        </w:rPr>
      </w:pPr>
    </w:p>
    <w:p w:rsidR="000D22F1" w:rsidRDefault="000D22F1" w:rsidP="000D22F1">
      <w:pPr>
        <w:jc w:val="both"/>
        <w:rPr>
          <w:sz w:val="28"/>
          <w:szCs w:val="28"/>
        </w:rPr>
      </w:pPr>
    </w:p>
    <w:p w:rsidR="00356C2D" w:rsidRDefault="00356C2D" w:rsidP="00DA6801">
      <w:pPr>
        <w:jc w:val="both"/>
      </w:pPr>
    </w:p>
    <w:p w:rsidR="00356C2D" w:rsidRDefault="00356C2D" w:rsidP="00DA6801">
      <w:pPr>
        <w:jc w:val="both"/>
      </w:pPr>
    </w:p>
    <w:p w:rsidR="00DA6801" w:rsidRDefault="00DA6801" w:rsidP="00DA6801">
      <w:pPr>
        <w:jc w:val="both"/>
      </w:pPr>
    </w:p>
    <w:p w:rsidR="00DA6801" w:rsidRDefault="00DA6801"/>
    <w:sectPr w:rsidR="00DA6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058"/>
    <w:multiLevelType w:val="hybridMultilevel"/>
    <w:tmpl w:val="16A0806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F957A8"/>
    <w:multiLevelType w:val="hybridMultilevel"/>
    <w:tmpl w:val="80469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2D1ECC"/>
    <w:multiLevelType w:val="hybridMultilevel"/>
    <w:tmpl w:val="9306DE62"/>
    <w:lvl w:ilvl="0" w:tplc="19286E06">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18617A59"/>
    <w:multiLevelType w:val="hybridMultilevel"/>
    <w:tmpl w:val="2C762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59"/>
    <w:rsid w:val="000D22F1"/>
    <w:rsid w:val="001A292A"/>
    <w:rsid w:val="002826A4"/>
    <w:rsid w:val="00356C2D"/>
    <w:rsid w:val="003E403A"/>
    <w:rsid w:val="00424BDE"/>
    <w:rsid w:val="00591DC2"/>
    <w:rsid w:val="00680159"/>
    <w:rsid w:val="007E10F1"/>
    <w:rsid w:val="00847362"/>
    <w:rsid w:val="009F2838"/>
    <w:rsid w:val="00A2708F"/>
    <w:rsid w:val="00BA2E2F"/>
    <w:rsid w:val="00C802E4"/>
    <w:rsid w:val="00CA6E75"/>
    <w:rsid w:val="00D626CB"/>
    <w:rsid w:val="00D930D5"/>
    <w:rsid w:val="00DA6801"/>
    <w:rsid w:val="00E81447"/>
    <w:rsid w:val="00FB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DC59"/>
  <w15:docId w15:val="{FCA36A18-252A-43C3-B1DE-1D318861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E2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BA2E2F"/>
    <w:pPr>
      <w:keepNext/>
      <w:jc w:val="center"/>
      <w:outlineLvl w:val="1"/>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A2E2F"/>
    <w:rPr>
      <w:rFonts w:ascii="Times New Roman" w:eastAsia="Times New Roman" w:hAnsi="Times New Roman" w:cs="Times New Roman"/>
      <w:b/>
      <w:sz w:val="48"/>
      <w:szCs w:val="20"/>
      <w:lang w:eastAsia="ru-RU"/>
    </w:rPr>
  </w:style>
  <w:style w:type="paragraph" w:styleId="a3">
    <w:name w:val="Title"/>
    <w:basedOn w:val="a"/>
    <w:link w:val="a4"/>
    <w:qFormat/>
    <w:rsid w:val="00BA2E2F"/>
    <w:pPr>
      <w:jc w:val="center"/>
    </w:pPr>
    <w:rPr>
      <w:b/>
      <w:sz w:val="24"/>
    </w:rPr>
  </w:style>
  <w:style w:type="character" w:customStyle="1" w:styleId="a4">
    <w:name w:val="Заголовок Знак"/>
    <w:basedOn w:val="a0"/>
    <w:link w:val="a3"/>
    <w:rsid w:val="00BA2E2F"/>
    <w:rPr>
      <w:rFonts w:ascii="Times New Roman" w:eastAsia="Times New Roman" w:hAnsi="Times New Roman" w:cs="Times New Roman"/>
      <w:b/>
      <w:sz w:val="24"/>
      <w:szCs w:val="20"/>
      <w:lang w:eastAsia="ru-RU"/>
    </w:rPr>
  </w:style>
  <w:style w:type="paragraph" w:styleId="a5">
    <w:name w:val="Subtitle"/>
    <w:basedOn w:val="a"/>
    <w:link w:val="a6"/>
    <w:qFormat/>
    <w:rsid w:val="00BA2E2F"/>
    <w:pPr>
      <w:jc w:val="center"/>
    </w:pPr>
    <w:rPr>
      <w:b/>
      <w:sz w:val="32"/>
    </w:rPr>
  </w:style>
  <w:style w:type="character" w:customStyle="1" w:styleId="a6">
    <w:name w:val="Подзаголовок Знак"/>
    <w:basedOn w:val="a0"/>
    <w:link w:val="a5"/>
    <w:rsid w:val="00BA2E2F"/>
    <w:rPr>
      <w:rFonts w:ascii="Times New Roman" w:eastAsia="Times New Roman" w:hAnsi="Times New Roman" w:cs="Times New Roman"/>
      <w:b/>
      <w:sz w:val="32"/>
      <w:szCs w:val="20"/>
      <w:lang w:eastAsia="ru-RU"/>
    </w:rPr>
  </w:style>
  <w:style w:type="paragraph" w:styleId="a7">
    <w:name w:val="List Paragraph"/>
    <w:basedOn w:val="a"/>
    <w:uiPriority w:val="34"/>
    <w:qFormat/>
    <w:rsid w:val="00BA2E2F"/>
    <w:pPr>
      <w:overflowPunct/>
      <w:autoSpaceDE/>
      <w:autoSpaceDN/>
      <w:adjustRightInd/>
      <w:ind w:left="720"/>
      <w:contextualSpacing/>
    </w:pPr>
    <w:rPr>
      <w:sz w:val="24"/>
      <w:szCs w:val="24"/>
    </w:rPr>
  </w:style>
  <w:style w:type="paragraph" w:customStyle="1" w:styleId="a8">
    <w:name w:val="Содержимое таблицы"/>
    <w:basedOn w:val="a"/>
    <w:rsid w:val="000D22F1"/>
    <w:pPr>
      <w:widowControl w:val="0"/>
      <w:suppressLineNumbers/>
      <w:suppressAutoHyphens/>
      <w:overflowPunct/>
      <w:autoSpaceDE/>
      <w:autoSpaceDN/>
      <w:adjustRightInd/>
    </w:pPr>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7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1303</Words>
  <Characters>7429</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 О С Т А Н О В Л Е Н И Е</vt:lpstr>
      <vt:lpstr>Состав  конкурсной комиссии по проведению конкурса </vt:lpstr>
      <vt:lpstr/>
    </vt:vector>
  </TitlesOfParts>
  <Company>Krokoz™</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Алейск</dc:creator>
  <cp:keywords/>
  <dc:description/>
  <cp:lastModifiedBy>User</cp:lastModifiedBy>
  <cp:revision>6</cp:revision>
  <dcterms:created xsi:type="dcterms:W3CDTF">2021-01-28T09:48:00Z</dcterms:created>
  <dcterms:modified xsi:type="dcterms:W3CDTF">2021-02-08T01:53:00Z</dcterms:modified>
</cp:coreProperties>
</file>