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2" w:rsidRPr="002E2112" w:rsidRDefault="002E2112" w:rsidP="007E7C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>РОССИЙСКАЯ ФЕДЕРАЦИЯ</w:t>
      </w:r>
    </w:p>
    <w:p w:rsidR="002E2112" w:rsidRPr="002E2112" w:rsidRDefault="002E2112" w:rsidP="007E7C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 xml:space="preserve">СОБРАНИЕ ДЕПУТАТОВ ФРУНЗЕНСКОГО СЕЛЬСОВЕТА </w:t>
      </w:r>
    </w:p>
    <w:p w:rsidR="002E2112" w:rsidRPr="002E2112" w:rsidRDefault="002E2112" w:rsidP="007E7C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2E2112" w:rsidRPr="002E2112" w:rsidRDefault="002E2112" w:rsidP="007E7C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>(шестой созыв)</w:t>
      </w:r>
    </w:p>
    <w:p w:rsidR="002E2112" w:rsidRPr="002E2112" w:rsidRDefault="002E2112" w:rsidP="007E7C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12" w:rsidRPr="002E2112" w:rsidRDefault="002E2112" w:rsidP="002E21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211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E211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E2112" w:rsidRPr="002E2112" w:rsidRDefault="002E2112" w:rsidP="002E21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112" w:rsidRPr="002E2112" w:rsidRDefault="002E2112" w:rsidP="002E2112">
      <w:pPr>
        <w:jc w:val="both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 xml:space="preserve">       </w:t>
      </w:r>
      <w:r w:rsidR="00C07068">
        <w:rPr>
          <w:rFonts w:ascii="Times New Roman" w:hAnsi="Times New Roman"/>
          <w:sz w:val="28"/>
          <w:szCs w:val="28"/>
        </w:rPr>
        <w:t>06.11.2020</w:t>
      </w:r>
      <w:r w:rsidRPr="002E21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BB0E72">
        <w:rPr>
          <w:rFonts w:ascii="Times New Roman" w:hAnsi="Times New Roman"/>
          <w:sz w:val="28"/>
          <w:szCs w:val="28"/>
        </w:rPr>
        <w:t>24</w:t>
      </w:r>
    </w:p>
    <w:p w:rsidR="002E2112" w:rsidRPr="002E2112" w:rsidRDefault="002E2112" w:rsidP="002E2112">
      <w:pPr>
        <w:jc w:val="center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>с</w:t>
      </w:r>
      <w:proofErr w:type="gramStart"/>
      <w:r w:rsidRPr="002E2112">
        <w:rPr>
          <w:rFonts w:ascii="Times New Roman" w:hAnsi="Times New Roman"/>
          <w:sz w:val="28"/>
          <w:szCs w:val="28"/>
        </w:rPr>
        <w:t>.В</w:t>
      </w:r>
      <w:proofErr w:type="gramEnd"/>
      <w:r w:rsidRPr="002E2112">
        <w:rPr>
          <w:rFonts w:ascii="Times New Roman" w:hAnsi="Times New Roman"/>
          <w:sz w:val="28"/>
          <w:szCs w:val="28"/>
        </w:rPr>
        <w:t>авилон</w:t>
      </w:r>
    </w:p>
    <w:p w:rsidR="002E2112" w:rsidRPr="002E2112" w:rsidRDefault="002E2112" w:rsidP="002E21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2E2112" w:rsidRPr="002E2112" w:rsidTr="009A770C">
        <w:tc>
          <w:tcPr>
            <w:tcW w:w="4503" w:type="dxa"/>
          </w:tcPr>
          <w:p w:rsidR="002E2112" w:rsidRPr="002E2112" w:rsidRDefault="002E2112" w:rsidP="009A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112">
              <w:rPr>
                <w:rFonts w:ascii="Times New Roman" w:hAnsi="Times New Roman"/>
                <w:sz w:val="28"/>
                <w:szCs w:val="28"/>
              </w:rPr>
              <w:t>О принятии к осуществлению части полномочий по решению вопросов местного значения муниципального района</w:t>
            </w:r>
          </w:p>
        </w:tc>
      </w:tr>
    </w:tbl>
    <w:p w:rsidR="002E2112" w:rsidRPr="002E2112" w:rsidRDefault="002E2112" w:rsidP="002E211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решением Собрания депутатов Фрунзенского сельсовета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района Алтайского края  от 31.03.2015 № 8 «Об утверждении Порядка заключения соглашений о передаче органам местного </w:t>
      </w:r>
      <w:proofErr w:type="gramStart"/>
      <w:r w:rsidRPr="002E2112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района  осуществления части полномочий по решению вопросов местного значения Фрунзенского сельсовета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района Алтайского края и Порядка заключения соглашений о принятии органами местного самоуправления Фрунзенского сельсовета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района Алтайского края к осуществлению части полномочий по решению вопросов местн</w:t>
      </w:r>
      <w:r w:rsidR="001050A7">
        <w:rPr>
          <w:rFonts w:ascii="Times New Roman" w:hAnsi="Times New Roman"/>
          <w:sz w:val="28"/>
          <w:szCs w:val="28"/>
        </w:rPr>
        <w:t xml:space="preserve">ого значения </w:t>
      </w:r>
      <w:proofErr w:type="spellStart"/>
      <w:r w:rsidR="001050A7">
        <w:rPr>
          <w:rFonts w:ascii="Times New Roman" w:hAnsi="Times New Roman"/>
          <w:sz w:val="28"/>
          <w:szCs w:val="28"/>
        </w:rPr>
        <w:t>Алейского</w:t>
      </w:r>
      <w:proofErr w:type="spellEnd"/>
      <w:r w:rsidR="001050A7">
        <w:rPr>
          <w:rFonts w:ascii="Times New Roman" w:hAnsi="Times New Roman"/>
          <w:sz w:val="28"/>
          <w:szCs w:val="28"/>
        </w:rPr>
        <w:t xml:space="preserve"> района»,</w:t>
      </w:r>
      <w:r w:rsidRPr="002E2112">
        <w:rPr>
          <w:rFonts w:ascii="Times New Roman" w:hAnsi="Times New Roman"/>
          <w:sz w:val="28"/>
          <w:szCs w:val="28"/>
        </w:rPr>
        <w:t xml:space="preserve"> пунктом 2 статьи 154 Бюджетного кодекса Российской Феде</w:t>
      </w:r>
      <w:r>
        <w:rPr>
          <w:rFonts w:ascii="Times New Roman" w:hAnsi="Times New Roman"/>
          <w:sz w:val="28"/>
          <w:szCs w:val="28"/>
        </w:rPr>
        <w:t>рации, руководствуясь статьей 56</w:t>
      </w:r>
      <w:r w:rsidRPr="002E2112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E2112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proofErr w:type="gramEnd"/>
      <w:r w:rsidRPr="002E2112">
        <w:rPr>
          <w:rFonts w:ascii="Times New Roman" w:hAnsi="Times New Roman"/>
          <w:sz w:val="28"/>
          <w:szCs w:val="28"/>
        </w:rPr>
        <w:t xml:space="preserve"> района Алтайского края, Собрание депутатов Фрунзенского сельсовета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района Алтайского края РЕШИЛО:</w:t>
      </w:r>
    </w:p>
    <w:p w:rsidR="002E2112" w:rsidRPr="002E2112" w:rsidRDefault="00C07068" w:rsidP="002E211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1.Принять на период с 01.01.2021 по 31.12.2021</w:t>
      </w:r>
      <w:r w:rsidR="002E2112" w:rsidRPr="002E2112">
        <w:rPr>
          <w:rFonts w:ascii="Times New Roman" w:hAnsi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</w:t>
      </w:r>
      <w:r w:rsidR="002E2112" w:rsidRPr="002E2112">
        <w:rPr>
          <w:rFonts w:ascii="Times New Roman" w:hAnsi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2E2112" w:rsidRPr="002E2112">
        <w:rPr>
          <w:rFonts w:ascii="Times New Roman" w:hAnsi="Times New Roman"/>
          <w:bCs/>
          <w:sz w:val="28"/>
          <w:szCs w:val="28"/>
        </w:rPr>
        <w:lastRenderedPageBreak/>
        <w:t>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2E2112" w:rsidRPr="002E2112">
        <w:rPr>
          <w:rFonts w:ascii="Times New Roman" w:hAnsi="Times New Roman"/>
          <w:bCs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2E2112" w:rsidRPr="002E2112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="002E2112" w:rsidRPr="002E2112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2E2112" w:rsidRPr="002E2112" w:rsidRDefault="002E2112" w:rsidP="002E2112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 xml:space="preserve">2.Утвердить проект соглашения о передаче органам местного самоуправления Фрунзенского сельсовета </w:t>
      </w:r>
      <w:proofErr w:type="spellStart"/>
      <w:r w:rsidRPr="002E211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муниципального района (прилагаются). </w:t>
      </w:r>
    </w:p>
    <w:p w:rsidR="002E2112" w:rsidRPr="002E2112" w:rsidRDefault="002E2112" w:rsidP="002E2112">
      <w:pPr>
        <w:jc w:val="both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 xml:space="preserve">3.Обнародовать настоящее решение на информационном стенде Администрации сельсовета, а также на информационном стенде в поселке Зеленая Поляна.    </w:t>
      </w:r>
    </w:p>
    <w:p w:rsidR="002E2112" w:rsidRPr="002E2112" w:rsidRDefault="002E2112" w:rsidP="002E2112">
      <w:pPr>
        <w:jc w:val="both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>4.</w:t>
      </w:r>
      <w:proofErr w:type="gramStart"/>
      <w:r w:rsidRPr="002E21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11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бюджетным правоотношениям и финансовому контролю (</w:t>
      </w:r>
      <w:proofErr w:type="spellStart"/>
      <w:r w:rsidRPr="002E2112">
        <w:rPr>
          <w:rFonts w:ascii="Times New Roman" w:hAnsi="Times New Roman"/>
          <w:sz w:val="28"/>
          <w:szCs w:val="28"/>
        </w:rPr>
        <w:t>Чуканов</w:t>
      </w:r>
      <w:proofErr w:type="spellEnd"/>
      <w:r w:rsidRPr="002E2112">
        <w:rPr>
          <w:rFonts w:ascii="Times New Roman" w:hAnsi="Times New Roman"/>
          <w:sz w:val="28"/>
          <w:szCs w:val="28"/>
        </w:rPr>
        <w:t xml:space="preserve"> Э.Ю.).</w:t>
      </w:r>
    </w:p>
    <w:p w:rsidR="002E2112" w:rsidRPr="002E2112" w:rsidRDefault="002E2112" w:rsidP="002E2112">
      <w:pPr>
        <w:jc w:val="both"/>
        <w:rPr>
          <w:rFonts w:ascii="Times New Roman" w:hAnsi="Times New Roman"/>
          <w:sz w:val="28"/>
          <w:szCs w:val="28"/>
        </w:rPr>
      </w:pPr>
    </w:p>
    <w:p w:rsidR="002E2112" w:rsidRPr="002E2112" w:rsidRDefault="002E2112" w:rsidP="002E2112">
      <w:pPr>
        <w:jc w:val="both"/>
        <w:rPr>
          <w:rFonts w:ascii="Times New Roman" w:hAnsi="Times New Roman"/>
          <w:sz w:val="28"/>
          <w:szCs w:val="28"/>
        </w:rPr>
      </w:pPr>
      <w:r w:rsidRPr="002E211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 w:rsidRPr="002E2112">
        <w:rPr>
          <w:rFonts w:ascii="Times New Roman" w:hAnsi="Times New Roman"/>
          <w:sz w:val="28"/>
          <w:szCs w:val="28"/>
        </w:rPr>
        <w:t>Е.В.Хорошилова</w:t>
      </w:r>
      <w:proofErr w:type="spellEnd"/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p w:rsidR="00CB54F6" w:rsidRDefault="00CB54F6" w:rsidP="00CB54F6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112" w:rsidTr="002E2112">
        <w:tc>
          <w:tcPr>
            <w:tcW w:w="4785" w:type="dxa"/>
          </w:tcPr>
          <w:p w:rsidR="002E2112" w:rsidRDefault="002E2112" w:rsidP="00CB54F6"/>
          <w:p w:rsidR="007E7CAF" w:rsidRDefault="007E7CAF" w:rsidP="00CB54F6"/>
          <w:p w:rsidR="007E7CAF" w:rsidRDefault="007E7CAF" w:rsidP="00CB54F6"/>
          <w:p w:rsidR="007E7CAF" w:rsidRDefault="007E7CAF" w:rsidP="00CB54F6"/>
          <w:p w:rsidR="007E7CAF" w:rsidRDefault="007E7CAF" w:rsidP="00CB54F6"/>
          <w:p w:rsidR="007E7CAF" w:rsidRDefault="007E7CAF" w:rsidP="00CB54F6"/>
        </w:tc>
        <w:tc>
          <w:tcPr>
            <w:tcW w:w="4786" w:type="dxa"/>
          </w:tcPr>
          <w:p w:rsidR="007E7CAF" w:rsidRDefault="007E7CAF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CAF" w:rsidRDefault="007E7CAF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CAF" w:rsidRDefault="007E7CAF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7CAF" w:rsidRDefault="007E7CAF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0A7" w:rsidRDefault="001050A7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0A7" w:rsidRDefault="001050A7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12" w:rsidRPr="00FC5F2F" w:rsidRDefault="002E2112" w:rsidP="002E2112">
            <w:pPr>
              <w:rPr>
                <w:rFonts w:ascii="Times New Roman" w:hAnsi="Times New Roman"/>
                <w:sz w:val="24"/>
                <w:szCs w:val="24"/>
              </w:rPr>
            </w:pPr>
            <w:r w:rsidRPr="00C308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7E7CAF">
              <w:rPr>
                <w:rFonts w:ascii="Times New Roman" w:hAnsi="Times New Roman"/>
                <w:sz w:val="24"/>
                <w:szCs w:val="24"/>
              </w:rPr>
              <w:t>№ 1</w:t>
            </w:r>
            <w:r w:rsidRPr="00C30824">
              <w:rPr>
                <w:rFonts w:ascii="Times New Roman" w:hAnsi="Times New Roman"/>
                <w:sz w:val="24"/>
                <w:szCs w:val="24"/>
              </w:rPr>
              <w:t xml:space="preserve"> к решению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Фрунзенского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824">
              <w:rPr>
                <w:rFonts w:ascii="Times New Roman" w:hAnsi="Times New Roman"/>
                <w:sz w:val="24"/>
                <w:szCs w:val="24"/>
              </w:rPr>
              <w:t xml:space="preserve">района Алтайского края </w:t>
            </w:r>
            <w:r w:rsidR="007E7CAF">
              <w:rPr>
                <w:rFonts w:ascii="Times New Roman" w:hAnsi="Times New Roman"/>
                <w:sz w:val="24"/>
                <w:szCs w:val="24"/>
              </w:rPr>
              <w:t xml:space="preserve"> от       </w:t>
            </w:r>
            <w:r w:rsidR="00A633BF">
              <w:rPr>
                <w:rFonts w:ascii="Times New Roman" w:hAnsi="Times New Roman"/>
                <w:sz w:val="24"/>
                <w:szCs w:val="24"/>
              </w:rPr>
              <w:t>06</w:t>
            </w:r>
            <w:r w:rsidR="007E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3BF">
              <w:rPr>
                <w:rFonts w:ascii="Times New Roman" w:hAnsi="Times New Roman"/>
                <w:sz w:val="24"/>
                <w:szCs w:val="24"/>
              </w:rPr>
              <w:t>.11.2020</w:t>
            </w:r>
            <w:r w:rsidRPr="00C3082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2E2112" w:rsidRPr="0087674D" w:rsidRDefault="002E2112" w:rsidP="002E21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12" w:rsidRDefault="002E2112" w:rsidP="00CB54F6"/>
        </w:tc>
      </w:tr>
    </w:tbl>
    <w:p w:rsidR="00CB54F6" w:rsidRPr="0087674D" w:rsidRDefault="00CB54F6" w:rsidP="00CB5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4F6" w:rsidRDefault="00CB54F6" w:rsidP="00CB5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74D">
        <w:rPr>
          <w:rFonts w:ascii="Times New Roman" w:hAnsi="Times New Roman"/>
          <w:b/>
          <w:sz w:val="24"/>
          <w:szCs w:val="24"/>
        </w:rPr>
        <w:t>СОГЛАШЕНИЕ</w:t>
      </w:r>
    </w:p>
    <w:p w:rsidR="00CB54F6" w:rsidRPr="00BB0E72" w:rsidRDefault="00CB54F6" w:rsidP="00CB5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4F6" w:rsidRPr="00BB0E72" w:rsidRDefault="00CB54F6" w:rsidP="00CB5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t xml:space="preserve">о передаче органам местного самоуправления Фрунзенского сельсовета </w:t>
      </w:r>
      <w:proofErr w:type="spellStart"/>
      <w:r w:rsidRPr="00BB0E7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района Алтайского края осуществления части полномочий по решению вопросов местного значения  </w:t>
      </w:r>
    </w:p>
    <w:p w:rsidR="00CB54F6" w:rsidRPr="00BB0E72" w:rsidRDefault="00CB54F6" w:rsidP="00CB5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9"/>
        <w:gridCol w:w="5122"/>
      </w:tblGrid>
      <w:tr w:rsidR="00CB54F6" w:rsidRPr="00BB0E72" w:rsidTr="00436753">
        <w:tc>
          <w:tcPr>
            <w:tcW w:w="4785" w:type="dxa"/>
          </w:tcPr>
          <w:p w:rsidR="00CB54F6" w:rsidRPr="00BB0E72" w:rsidRDefault="00CB54F6" w:rsidP="00436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E72">
              <w:rPr>
                <w:rFonts w:ascii="Times New Roman" w:hAnsi="Times New Roman"/>
                <w:sz w:val="28"/>
                <w:szCs w:val="28"/>
              </w:rPr>
              <w:t xml:space="preserve">      г. Алейск  </w:t>
            </w:r>
          </w:p>
        </w:tc>
        <w:tc>
          <w:tcPr>
            <w:tcW w:w="5529" w:type="dxa"/>
          </w:tcPr>
          <w:p w:rsidR="00CB54F6" w:rsidRPr="00BB0E72" w:rsidRDefault="00A633BF" w:rsidP="004367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» ______ 2020</w:t>
            </w:r>
            <w:r w:rsidR="00CB54F6" w:rsidRPr="00BB0E72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CB54F6" w:rsidRPr="00BB0E72" w:rsidRDefault="00CB54F6" w:rsidP="00CB5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F6" w:rsidRPr="00BB0E72" w:rsidRDefault="00CB54F6" w:rsidP="00CB5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4F6" w:rsidRPr="00BB0E72" w:rsidRDefault="00CB54F6" w:rsidP="00CB5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tab/>
      </w:r>
      <w:proofErr w:type="gramStart"/>
      <w:r w:rsidRPr="00BB0E7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B0E7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района», в лице  главы  района   </w:t>
      </w:r>
      <w:proofErr w:type="spellStart"/>
      <w:r w:rsidRPr="00BB0E72">
        <w:rPr>
          <w:rFonts w:ascii="Times New Roman" w:hAnsi="Times New Roman"/>
          <w:sz w:val="28"/>
          <w:szCs w:val="28"/>
        </w:rPr>
        <w:t>Агарковой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Светланы Яковлевны, действующей на основании Устава муниципального образования </w:t>
      </w:r>
      <w:proofErr w:type="spellStart"/>
      <w:r w:rsidRPr="00BB0E72">
        <w:rPr>
          <w:rFonts w:ascii="Times New Roman" w:hAnsi="Times New Roman"/>
          <w:sz w:val="28"/>
          <w:szCs w:val="28"/>
        </w:rPr>
        <w:t>Алейский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район Алтайского края, с одной стороны, и Администрация Фрунзенского сельсовета </w:t>
      </w:r>
      <w:proofErr w:type="spellStart"/>
      <w:r w:rsidRPr="00BB0E7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района Алтайского края, именуемая в дальнейшем «Администрация сельсовета», в лице главы  сельсовета </w:t>
      </w:r>
      <w:proofErr w:type="spellStart"/>
      <w:r w:rsidRPr="00BB0E72">
        <w:rPr>
          <w:rFonts w:ascii="Times New Roman" w:hAnsi="Times New Roman"/>
          <w:sz w:val="28"/>
          <w:szCs w:val="28"/>
        </w:rPr>
        <w:t>Хорошиловой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Елены Владимировны, действующей на основании Устава муниципального образования </w:t>
      </w:r>
      <w:proofErr w:type="spellStart"/>
      <w:r w:rsidRPr="00BB0E72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B0E7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BB0E7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BB0E72">
        <w:rPr>
          <w:rFonts w:ascii="Times New Roman" w:hAnsi="Times New Roman"/>
          <w:sz w:val="28"/>
          <w:szCs w:val="28"/>
        </w:rPr>
        <w:t xml:space="preserve"> Алтайского края, с другой стороны, заключили настоящее Соглашение о нижеследующем:</w:t>
      </w:r>
    </w:p>
    <w:p w:rsidR="00A633BF" w:rsidRPr="00A633BF" w:rsidRDefault="00A633BF" w:rsidP="00A633BF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A633BF" w:rsidRPr="000369A5" w:rsidRDefault="00A633BF" w:rsidP="00A633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9A5">
        <w:rPr>
          <w:rFonts w:ascii="Times New Roman" w:hAnsi="Times New Roman"/>
          <w:sz w:val="28"/>
          <w:szCs w:val="28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9A5">
        <w:rPr>
          <w:rFonts w:ascii="Times New Roman" w:hAnsi="Times New Roman"/>
          <w:sz w:val="28"/>
          <w:szCs w:val="28"/>
        </w:rPr>
        <w:t>в соответствии с пунктом 5 части 1, частями 3, 4 статьи 14, пунктом 5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</w:t>
      </w:r>
      <w:proofErr w:type="gramEnd"/>
      <w:r w:rsidRPr="000369A5">
        <w:rPr>
          <w:rFonts w:ascii="Times New Roman" w:hAnsi="Times New Roman"/>
          <w:sz w:val="28"/>
          <w:szCs w:val="28"/>
        </w:rPr>
        <w:t xml:space="preserve"> часть полномочий по решению вопросов местного значения, указанные в пункте 2.1. настоящего Соглашения. </w:t>
      </w:r>
    </w:p>
    <w:p w:rsidR="00A633BF" w:rsidRPr="000369A5" w:rsidRDefault="00A633BF" w:rsidP="00A6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A633BF" w:rsidRPr="000369A5" w:rsidRDefault="00A633BF" w:rsidP="00A633BF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A633BF" w:rsidRPr="00A633BF" w:rsidRDefault="00A633BF" w:rsidP="00A633BF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Перечень полномочий, подлежащих передаче</w:t>
      </w:r>
    </w:p>
    <w:p w:rsidR="00A633BF" w:rsidRPr="00A633BF" w:rsidRDefault="00A633BF" w:rsidP="00A633BF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A633BF" w:rsidRPr="000369A5" w:rsidRDefault="00A633BF" w:rsidP="00A633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 xml:space="preserve">Администрация района передаёт Администрации сельсовета   </w:t>
      </w:r>
    </w:p>
    <w:p w:rsidR="00A633BF" w:rsidRPr="000369A5" w:rsidRDefault="00A633BF" w:rsidP="00A633BF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 xml:space="preserve">осуществление части полномочий по следующим вопросам: </w:t>
      </w:r>
    </w:p>
    <w:p w:rsidR="00A633BF" w:rsidRPr="000369A5" w:rsidRDefault="00A633BF" w:rsidP="00A633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69A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369A5">
        <w:rPr>
          <w:rFonts w:ascii="Times New Roman" w:hAnsi="Times New Roman"/>
          <w:bCs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0369A5">
        <w:rPr>
          <w:rFonts w:ascii="Times New Roman" w:hAnsi="Times New Roman"/>
          <w:bCs/>
          <w:sz w:val="28"/>
          <w:szCs w:val="28"/>
        </w:rPr>
        <w:lastRenderedPageBreak/>
        <w:t>функционирования парковок (парковочных мест),</w:t>
      </w:r>
      <w:r w:rsidRPr="006D7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 очистки от снежных заносов в зимний период,  ремонт и содержание дорог</w:t>
      </w:r>
      <w:r w:rsidRPr="006D7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значения в границах населенных пунктах,</w:t>
      </w:r>
      <w:r w:rsidRPr="000369A5">
        <w:rPr>
          <w:rFonts w:ascii="Times New Roman" w:hAnsi="Times New Roman"/>
          <w:bCs/>
          <w:sz w:val="28"/>
          <w:szCs w:val="28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Pr="000369A5">
        <w:rPr>
          <w:rFonts w:ascii="Times New Roman" w:hAnsi="Times New Roman"/>
          <w:bCs/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0369A5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369A5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A633BF" w:rsidRPr="00A633BF" w:rsidRDefault="00A633BF" w:rsidP="00A633BF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Права и обязанности Администрации района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3.1.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>Администрация района имеет право: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3.1.1.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>Устанавливать критерии оценки эффективности исполнения переданных полномочий;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3.1.2.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3.1.3.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0369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69A5">
        <w:rPr>
          <w:rFonts w:ascii="Times New Roman" w:hAnsi="Times New Roman"/>
          <w:sz w:val="28"/>
          <w:szCs w:val="28"/>
        </w:rPr>
        <w:t xml:space="preserve"> исполнением Администрацией сельсовета переданных </w:t>
      </w:r>
      <w:r w:rsidRPr="000369A5">
        <w:rPr>
          <w:rFonts w:ascii="Times New Roman" w:hAnsi="Times New Roman"/>
          <w:sz w:val="28"/>
          <w:szCs w:val="28"/>
        </w:rPr>
        <w:br/>
        <w:t xml:space="preserve">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сельсовета письменные рекомендации для устранения выявленных нарушений. 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3.1.4.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 xml:space="preserve">Получать информацию об исполнении переданных полномочий, а также  об использовании межбюджетных трансфертов, предоставленных на выполнение полномочий, передаваемых </w:t>
      </w:r>
      <w:r w:rsidRPr="000369A5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3.2.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>Администрация района обязана: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3.2.1.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>Осуществлять правовое регулирование вопросов, связанных с переданными полномочиями;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3.2.1.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 xml:space="preserve">Осуществлять финансирование мероприятий по осуществлению передаваемых </w:t>
      </w:r>
      <w:r w:rsidRPr="000369A5">
        <w:rPr>
          <w:rFonts w:ascii="Times New Roman" w:hAnsi="Times New Roman"/>
          <w:sz w:val="28"/>
          <w:szCs w:val="28"/>
        </w:rPr>
        <w:br/>
        <w:t>в соответствии с настоящим Соглашением полномочий согласно главе 5 настоящего Соглашения;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3.2.2.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A633BF" w:rsidRPr="00A633BF" w:rsidRDefault="00A633BF" w:rsidP="00A633BF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4. Права и обязанности Администрации сельсовета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4.1.</w:t>
      </w:r>
      <w:r w:rsidRPr="000369A5">
        <w:rPr>
          <w:rFonts w:ascii="Times New Roman" w:hAnsi="Times New Roman"/>
          <w:sz w:val="28"/>
          <w:szCs w:val="28"/>
        </w:rPr>
        <w:tab/>
        <w:t>Администрация сельсовета имеет право: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4.1.1.</w:t>
      </w:r>
      <w:r w:rsidRPr="000369A5">
        <w:rPr>
          <w:rFonts w:ascii="Times New Roman" w:hAnsi="Times New Roman"/>
          <w:sz w:val="28"/>
          <w:szCs w:val="28"/>
        </w:rPr>
        <w:tab/>
        <w:t xml:space="preserve">Самостоятельно определять порядок реализации принятых к осуществлению полномочий </w:t>
      </w:r>
      <w:r w:rsidRPr="000369A5">
        <w:rPr>
          <w:rFonts w:ascii="Times New Roman" w:hAnsi="Times New Roman"/>
          <w:sz w:val="28"/>
          <w:szCs w:val="28"/>
        </w:rPr>
        <w:br/>
        <w:t xml:space="preserve">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3.2.1. настоящего Соглашения. 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4.1.2.</w:t>
      </w:r>
      <w:r w:rsidRPr="000369A5">
        <w:rPr>
          <w:rFonts w:ascii="Times New Roman" w:hAnsi="Times New Roman"/>
          <w:sz w:val="28"/>
          <w:szCs w:val="28"/>
        </w:rPr>
        <w:tab/>
        <w:t xml:space="preserve">Осуществлять взаимодействие с заинтересованными органами государственной власти, </w:t>
      </w:r>
      <w:r w:rsidRPr="000369A5">
        <w:rPr>
          <w:rFonts w:ascii="Times New Roman" w:hAnsi="Times New Roman"/>
          <w:sz w:val="28"/>
          <w:szCs w:val="28"/>
        </w:rPr>
        <w:br/>
      </w:r>
      <w:r w:rsidRPr="000369A5">
        <w:rPr>
          <w:rFonts w:ascii="Times New Roman" w:hAnsi="Times New Roman"/>
          <w:sz w:val="28"/>
          <w:szCs w:val="28"/>
        </w:rPr>
        <w:lastRenderedPageBreak/>
        <w:t>в том числе заключать соглашения о взаимодействии по вопросам реализации переданных полномочий;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4.1.3.</w:t>
      </w:r>
      <w:r w:rsidRPr="000369A5">
        <w:rPr>
          <w:rFonts w:ascii="Times New Roman" w:hAnsi="Times New Roman"/>
          <w:sz w:val="28"/>
          <w:szCs w:val="28"/>
        </w:rPr>
        <w:tab/>
        <w:t>Получать от Администрации района сведения и документы, необходимые для исполнения принятых к осуществлению полномочий.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4.2.</w:t>
      </w:r>
      <w:r w:rsidRPr="000369A5">
        <w:rPr>
          <w:rFonts w:ascii="Times New Roman" w:hAnsi="Times New Roman"/>
          <w:sz w:val="28"/>
          <w:szCs w:val="28"/>
        </w:rPr>
        <w:tab/>
        <w:t>Администрация поселения обязана: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4.2.1.</w:t>
      </w:r>
      <w:r w:rsidRPr="000369A5">
        <w:rPr>
          <w:rFonts w:ascii="Times New Roman" w:hAnsi="Times New Roman"/>
          <w:sz w:val="28"/>
          <w:szCs w:val="28"/>
        </w:rPr>
        <w:tab/>
        <w:t>Осуществлять в соответствии с действующим законодательством переданные полномочия;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4.2.2.</w:t>
      </w:r>
      <w:r w:rsidRPr="000369A5">
        <w:rPr>
          <w:rFonts w:ascii="Times New Roman" w:hAnsi="Times New Roman"/>
          <w:sz w:val="28"/>
          <w:szCs w:val="28"/>
        </w:rPr>
        <w:tab/>
        <w:t xml:space="preserve">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</w:t>
      </w:r>
      <w:r w:rsidRPr="000369A5">
        <w:rPr>
          <w:rFonts w:ascii="Times New Roman" w:hAnsi="Times New Roman"/>
          <w:sz w:val="28"/>
          <w:szCs w:val="28"/>
        </w:rPr>
        <w:br/>
        <w:t>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4.2.3.</w:t>
      </w:r>
      <w:r w:rsidRPr="000369A5">
        <w:rPr>
          <w:rFonts w:ascii="Times New Roman" w:hAnsi="Times New Roman"/>
          <w:sz w:val="28"/>
          <w:szCs w:val="28"/>
        </w:rPr>
        <w:tab/>
        <w:t xml:space="preserve">Направлять поступившие финансовые средства в полном объеме на осуществление переданных полномочий, обеспечивая их </w:t>
      </w:r>
      <w:proofErr w:type="gramStart"/>
      <w:r w:rsidRPr="000369A5">
        <w:rPr>
          <w:rFonts w:ascii="Times New Roman" w:hAnsi="Times New Roman"/>
          <w:sz w:val="28"/>
          <w:szCs w:val="28"/>
        </w:rPr>
        <w:t>целевой</w:t>
      </w:r>
      <w:proofErr w:type="gramEnd"/>
      <w:r w:rsidRPr="000369A5">
        <w:rPr>
          <w:rFonts w:ascii="Times New Roman" w:hAnsi="Times New Roman"/>
          <w:sz w:val="28"/>
          <w:szCs w:val="28"/>
        </w:rPr>
        <w:t xml:space="preserve"> использование;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4.2.4.</w:t>
      </w:r>
      <w:r w:rsidRPr="000369A5">
        <w:rPr>
          <w:rFonts w:ascii="Times New Roman" w:hAnsi="Times New Roman"/>
          <w:sz w:val="28"/>
          <w:szCs w:val="28"/>
        </w:rPr>
        <w:tab/>
        <w:t>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4.2.5.</w:t>
      </w:r>
      <w:r w:rsidRPr="000369A5">
        <w:rPr>
          <w:rFonts w:ascii="Times New Roman" w:hAnsi="Times New Roman"/>
          <w:sz w:val="28"/>
          <w:szCs w:val="28"/>
        </w:rPr>
        <w:tab/>
        <w:t>Ежеквартально, не позднее 15 числа следующего за отчетным периодом, представлять Администрации района отчет об использовании финансовых сре</w:t>
      </w:r>
      <w:proofErr w:type="gramStart"/>
      <w:r w:rsidRPr="000369A5">
        <w:rPr>
          <w:rFonts w:ascii="Times New Roman" w:hAnsi="Times New Roman"/>
          <w:sz w:val="28"/>
          <w:szCs w:val="28"/>
        </w:rPr>
        <w:t>дств дл</w:t>
      </w:r>
      <w:proofErr w:type="gramEnd"/>
      <w:r w:rsidRPr="000369A5">
        <w:rPr>
          <w:rFonts w:ascii="Times New Roman" w:hAnsi="Times New Roman"/>
          <w:sz w:val="28"/>
          <w:szCs w:val="28"/>
        </w:rPr>
        <w:t>я исполнения переданных по настоящему Соглашению полномочий</w:t>
      </w:r>
      <w:r w:rsidRPr="000369A5">
        <w:rPr>
          <w:rFonts w:ascii="Times New Roman" w:hAnsi="Times New Roman"/>
          <w:sz w:val="28"/>
          <w:szCs w:val="28"/>
        </w:rPr>
        <w:tab/>
        <w:t>.</w:t>
      </w:r>
    </w:p>
    <w:p w:rsidR="00A633BF" w:rsidRPr="00A633BF" w:rsidRDefault="00A633BF" w:rsidP="00A633BF">
      <w:pPr>
        <w:pStyle w:val="a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 xml:space="preserve">5. Финансовое обеспечение переданных к осуществлению полномочий 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5.1.</w:t>
      </w:r>
      <w:r w:rsidRPr="000369A5">
        <w:rPr>
          <w:rFonts w:ascii="Times New Roman" w:hAnsi="Times New Roman"/>
          <w:sz w:val="28"/>
          <w:szCs w:val="28"/>
        </w:rPr>
        <w:tab/>
        <w:t xml:space="preserve"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</w:t>
      </w:r>
      <w:r w:rsidRPr="000369A5">
        <w:rPr>
          <w:rFonts w:ascii="Times New Roman" w:hAnsi="Times New Roman"/>
          <w:sz w:val="28"/>
          <w:szCs w:val="28"/>
        </w:rPr>
        <w:br/>
        <w:t>в бюджет сельского поселения.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5.2.</w:t>
      </w:r>
      <w:r w:rsidRPr="000369A5">
        <w:rPr>
          <w:rFonts w:ascii="Times New Roman" w:hAnsi="Times New Roman"/>
          <w:sz w:val="28"/>
          <w:szCs w:val="28"/>
        </w:rPr>
        <w:tab/>
        <w:t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5.3.</w:t>
      </w:r>
      <w:r w:rsidRPr="000369A5">
        <w:rPr>
          <w:rFonts w:ascii="Times New Roman" w:hAnsi="Times New Roman"/>
          <w:sz w:val="28"/>
          <w:szCs w:val="28"/>
        </w:rPr>
        <w:tab/>
        <w:t>Межбюджетные трансферты перечисляются в бюджет сельского поселения равными частями за 1 – 3 квартал не позднее 25 числа месяца следующим за истекшим кварталом, за 4 квартал не позднее 25 декабря текущего финансового года.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5.4.</w:t>
      </w:r>
      <w:r w:rsidRPr="000369A5">
        <w:rPr>
          <w:rFonts w:ascii="Times New Roman" w:hAnsi="Times New Roman"/>
          <w:sz w:val="28"/>
          <w:szCs w:val="28"/>
        </w:rPr>
        <w:tab/>
        <w:t xml:space="preserve">Порядок определения объема межбюджетных трансфертов, необходимых </w:t>
      </w:r>
      <w:r w:rsidRPr="000369A5">
        <w:rPr>
          <w:rFonts w:ascii="Times New Roman" w:hAnsi="Times New Roman"/>
          <w:sz w:val="28"/>
          <w:szCs w:val="28"/>
        </w:rPr>
        <w:br/>
        <w:t>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lastRenderedPageBreak/>
        <w:t>5.5.</w:t>
      </w:r>
      <w:r w:rsidRPr="000369A5">
        <w:rPr>
          <w:rFonts w:ascii="Times New Roman" w:hAnsi="Times New Roman"/>
          <w:sz w:val="28"/>
          <w:szCs w:val="28"/>
        </w:rPr>
        <w:tab/>
        <w:t xml:space="preserve">Суммарный объем </w:t>
      </w:r>
      <w:proofErr w:type="gramStart"/>
      <w:r w:rsidRPr="000369A5">
        <w:rPr>
          <w:rFonts w:ascii="Times New Roman" w:hAnsi="Times New Roman"/>
          <w:sz w:val="28"/>
          <w:szCs w:val="28"/>
        </w:rPr>
        <w:t>межбюджетных трансфертов, передаваемых на выполнение полномочий из районного бюджета в бюджет сель</w:t>
      </w:r>
      <w:r>
        <w:rPr>
          <w:rFonts w:ascii="Times New Roman" w:hAnsi="Times New Roman"/>
          <w:sz w:val="28"/>
          <w:szCs w:val="28"/>
        </w:rPr>
        <w:t>ского поселения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102,5</w:t>
      </w:r>
      <w:r w:rsidRPr="000369A5">
        <w:rPr>
          <w:rFonts w:ascii="Times New Roman" w:hAnsi="Times New Roman"/>
          <w:sz w:val="28"/>
          <w:szCs w:val="28"/>
        </w:rPr>
        <w:t xml:space="preserve">тыс. руб. (Приложение №1).   </w:t>
      </w:r>
    </w:p>
    <w:p w:rsidR="00A633BF" w:rsidRPr="00A633BF" w:rsidRDefault="00A633BF" w:rsidP="00A633BF">
      <w:pPr>
        <w:pStyle w:val="a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A633BF" w:rsidRPr="000369A5" w:rsidRDefault="00A633BF" w:rsidP="00A633B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6.1.</w:t>
      </w:r>
      <w:r w:rsidRPr="000369A5">
        <w:rPr>
          <w:rFonts w:ascii="Times New Roman" w:hAnsi="Times New Roman"/>
          <w:sz w:val="28"/>
          <w:szCs w:val="28"/>
        </w:rPr>
        <w:tab/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</w:t>
      </w:r>
      <w:r w:rsidRPr="000369A5">
        <w:rPr>
          <w:rFonts w:ascii="Times New Roman" w:hAnsi="Times New Roman"/>
          <w:sz w:val="28"/>
          <w:szCs w:val="28"/>
        </w:rPr>
        <w:br/>
        <w:t xml:space="preserve">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</w:t>
      </w:r>
      <w:r w:rsidRPr="000369A5">
        <w:rPr>
          <w:rFonts w:ascii="Times New Roman" w:hAnsi="Times New Roman"/>
          <w:sz w:val="28"/>
          <w:szCs w:val="28"/>
        </w:rPr>
        <w:br/>
        <w:t xml:space="preserve">за собой возврат перечисленных межбюджетных трансфертов, а также уплату неустойки в размере одной трехсотой действующей </w:t>
      </w:r>
      <w:hyperlink r:id="rId7" w:history="1">
        <w:r w:rsidRPr="000369A5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0369A5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поступления межбюджетных трансфертов в бюджет сельского поселения </w:t>
      </w:r>
      <w:r w:rsidRPr="000369A5">
        <w:rPr>
          <w:rFonts w:ascii="Times New Roman" w:hAnsi="Times New Roman"/>
          <w:sz w:val="28"/>
          <w:szCs w:val="28"/>
        </w:rPr>
        <w:br/>
        <w:t xml:space="preserve">до момента их возврата в районный бюджет;  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6.2.</w:t>
      </w:r>
      <w:r w:rsidRPr="000369A5">
        <w:rPr>
          <w:rFonts w:ascii="Times New Roman" w:hAnsi="Times New Roman"/>
          <w:sz w:val="28"/>
          <w:szCs w:val="28"/>
        </w:rPr>
        <w:tab/>
      </w:r>
      <w:proofErr w:type="gramStart"/>
      <w:r w:rsidRPr="000369A5">
        <w:rPr>
          <w:rFonts w:ascii="Times New Roman" w:hAnsi="Times New Roman"/>
          <w:sz w:val="28"/>
          <w:szCs w:val="28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</w:t>
      </w:r>
      <w:hyperlink r:id="rId8" w:history="1">
        <w:r w:rsidRPr="000369A5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0369A5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  <w:proofErr w:type="gramEnd"/>
    </w:p>
    <w:p w:rsidR="00A633BF" w:rsidRPr="000369A5" w:rsidRDefault="00A633BF" w:rsidP="00A633B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33BF" w:rsidRPr="00A633BF" w:rsidRDefault="00A633BF" w:rsidP="00A633BF">
      <w:pPr>
        <w:pStyle w:val="a3"/>
        <w:spacing w:after="0" w:line="240" w:lineRule="auto"/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7. Срок действия, основания и порядок прекращения Соглашения</w:t>
      </w:r>
    </w:p>
    <w:p w:rsidR="00A633BF" w:rsidRPr="000369A5" w:rsidRDefault="00A633BF" w:rsidP="00A633BF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7.1.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>Срок действия настоящего соглаше</w:t>
      </w:r>
      <w:r>
        <w:rPr>
          <w:rFonts w:ascii="Times New Roman" w:hAnsi="Times New Roman"/>
          <w:sz w:val="28"/>
          <w:szCs w:val="28"/>
        </w:rPr>
        <w:t>ния устанавливается с 01.01.2021 г. по 31.12.2021 г</w:t>
      </w:r>
      <w:r w:rsidRPr="000369A5">
        <w:rPr>
          <w:rFonts w:ascii="Times New Roman" w:hAnsi="Times New Roman"/>
          <w:sz w:val="28"/>
          <w:szCs w:val="28"/>
        </w:rPr>
        <w:t>.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7.2.</w:t>
      </w:r>
      <w:r w:rsidRPr="000369A5">
        <w:rPr>
          <w:rFonts w:ascii="Times New Roman" w:hAnsi="Times New Roman"/>
          <w:b/>
          <w:sz w:val="28"/>
          <w:szCs w:val="28"/>
        </w:rPr>
        <w:tab/>
      </w:r>
      <w:r w:rsidRPr="000369A5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7.3.</w:t>
      </w:r>
      <w:r w:rsidRPr="000369A5">
        <w:rPr>
          <w:rFonts w:ascii="Times New Roman" w:hAnsi="Times New Roman"/>
          <w:sz w:val="28"/>
          <w:szCs w:val="28"/>
        </w:rPr>
        <w:tab/>
        <w:t xml:space="preserve">Действие Соглашения может быть прекращено досрочно в одностороннем порядке </w:t>
      </w:r>
      <w:r w:rsidRPr="000369A5">
        <w:rPr>
          <w:rFonts w:ascii="Times New Roman" w:hAnsi="Times New Roman"/>
          <w:sz w:val="28"/>
          <w:szCs w:val="28"/>
        </w:rPr>
        <w:br/>
        <w:t>в следующих случаях: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Алтайского края;</w:t>
      </w:r>
    </w:p>
    <w:p w:rsidR="00A633BF" w:rsidRPr="000369A5" w:rsidRDefault="00A633BF" w:rsidP="00A633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 xml:space="preserve">- неисполнения или ненадлежащего исполнения одной из Сторон своих обязательств </w:t>
      </w:r>
      <w:r w:rsidRPr="000369A5">
        <w:rPr>
          <w:rFonts w:ascii="Times New Roman" w:hAnsi="Times New Roman"/>
          <w:sz w:val="28"/>
          <w:szCs w:val="28"/>
        </w:rPr>
        <w:br/>
        <w:t xml:space="preserve">в соответствии с настоящим Соглашением. </w:t>
      </w:r>
    </w:p>
    <w:p w:rsidR="00A633BF" w:rsidRDefault="00A633BF" w:rsidP="00A633B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633BF" w:rsidRDefault="00A633BF" w:rsidP="00A633B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633BF" w:rsidRDefault="00A633BF" w:rsidP="00A633B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633BF" w:rsidRPr="00A633BF" w:rsidRDefault="00A633BF" w:rsidP="00A633B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lastRenderedPageBreak/>
        <w:t>8. Заключительные положения</w:t>
      </w:r>
    </w:p>
    <w:p w:rsidR="00A633BF" w:rsidRPr="000369A5" w:rsidRDefault="00A633BF" w:rsidP="00A63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b/>
          <w:sz w:val="28"/>
          <w:szCs w:val="28"/>
        </w:rPr>
        <w:t>8.1.</w:t>
      </w:r>
      <w:r w:rsidRPr="000369A5">
        <w:rPr>
          <w:rFonts w:ascii="Times New Roman" w:hAnsi="Times New Roman"/>
          <w:sz w:val="28"/>
          <w:szCs w:val="28"/>
        </w:rPr>
        <w:tab/>
        <w:t xml:space="preserve">Настоящее Соглашением считается заключенным с момента принятия Собранием депутатов </w:t>
      </w:r>
      <w:proofErr w:type="spellStart"/>
      <w:r w:rsidRPr="000369A5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369A5">
        <w:rPr>
          <w:rFonts w:ascii="Times New Roman" w:hAnsi="Times New Roman"/>
          <w:sz w:val="28"/>
          <w:szCs w:val="28"/>
        </w:rPr>
        <w:t xml:space="preserve"> района Алтайског</w:t>
      </w:r>
      <w:r>
        <w:rPr>
          <w:rFonts w:ascii="Times New Roman" w:hAnsi="Times New Roman"/>
          <w:sz w:val="28"/>
          <w:szCs w:val="28"/>
        </w:rPr>
        <w:t>о края решения о бюджете на 2021</w:t>
      </w:r>
      <w:r w:rsidRPr="000369A5">
        <w:rPr>
          <w:rFonts w:ascii="Times New Roman" w:hAnsi="Times New Roman"/>
          <w:sz w:val="28"/>
          <w:szCs w:val="28"/>
        </w:rPr>
        <w:t xml:space="preserve"> год.</w:t>
      </w:r>
    </w:p>
    <w:p w:rsidR="00A633BF" w:rsidRPr="000369A5" w:rsidRDefault="00A633BF" w:rsidP="00A633B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633BF" w:rsidRPr="000369A5" w:rsidRDefault="00A633BF" w:rsidP="00A633B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A633BF" w:rsidRPr="000369A5" w:rsidRDefault="00A633BF" w:rsidP="00A633B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A633BF" w:rsidRPr="000369A5" w:rsidRDefault="00A633BF" w:rsidP="00A633BF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9A5">
        <w:rPr>
          <w:rFonts w:ascii="Times New Roman" w:hAnsi="Times New Roman"/>
          <w:sz w:val="28"/>
          <w:szCs w:val="28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CB54F6" w:rsidRPr="00A633BF" w:rsidRDefault="00CB54F6" w:rsidP="00CB54F6">
      <w:pPr>
        <w:pStyle w:val="a3"/>
        <w:spacing w:after="0" w:line="240" w:lineRule="auto"/>
        <w:ind w:left="360" w:right="141"/>
        <w:jc w:val="center"/>
        <w:rPr>
          <w:rFonts w:ascii="Times New Roman" w:hAnsi="Times New Roman"/>
          <w:b/>
          <w:sz w:val="28"/>
          <w:szCs w:val="28"/>
        </w:rPr>
      </w:pPr>
      <w:r w:rsidRPr="00A633BF">
        <w:rPr>
          <w:rFonts w:ascii="Times New Roman" w:hAnsi="Times New Roman"/>
          <w:b/>
          <w:sz w:val="28"/>
          <w:szCs w:val="28"/>
        </w:rPr>
        <w:t>9.</w:t>
      </w:r>
      <w:r w:rsidRPr="00A633BF">
        <w:rPr>
          <w:rFonts w:ascii="Times New Roman" w:hAnsi="Times New Roman"/>
          <w:b/>
          <w:sz w:val="28"/>
          <w:szCs w:val="28"/>
        </w:rPr>
        <w:tab/>
        <w:t>Реквизиты и подписи сторон</w:t>
      </w:r>
    </w:p>
    <w:p w:rsidR="00CB54F6" w:rsidRPr="00BB0E72" w:rsidRDefault="00CB54F6" w:rsidP="00CB54F6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tbl>
      <w:tblPr>
        <w:tblW w:w="20789" w:type="dxa"/>
        <w:tblLayout w:type="fixed"/>
        <w:tblLook w:val="0000"/>
      </w:tblPr>
      <w:tblGrid>
        <w:gridCol w:w="108"/>
        <w:gridCol w:w="3600"/>
        <w:gridCol w:w="1080"/>
        <w:gridCol w:w="282"/>
        <w:gridCol w:w="4252"/>
        <w:gridCol w:w="1046"/>
        <w:gridCol w:w="3064"/>
        <w:gridCol w:w="644"/>
        <w:gridCol w:w="2700"/>
        <w:gridCol w:w="4013"/>
      </w:tblGrid>
      <w:tr w:rsidR="00CB54F6" w:rsidRPr="00BB0E72" w:rsidTr="002E2112">
        <w:trPr>
          <w:gridBefore w:val="1"/>
          <w:gridAfter w:val="3"/>
          <w:wBefore w:w="108" w:type="dxa"/>
          <w:wAfter w:w="7357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BB0E7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B0E72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BB0E72">
              <w:rPr>
                <w:rFonts w:ascii="Times New Roman" w:hAnsi="Times New Roman" w:cs="Times New Roman"/>
              </w:rPr>
              <w:t xml:space="preserve"> района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BB0E72">
              <w:rPr>
                <w:rFonts w:ascii="Times New Roman" w:hAnsi="Times New Roman" w:cs="Times New Roman"/>
              </w:rPr>
              <w:t xml:space="preserve">г. Алейск, ул. Сердюка, 97 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  <w:r w:rsidRPr="00BB0E72">
              <w:rPr>
                <w:rFonts w:ascii="Times New Roman" w:hAnsi="Times New Roman" w:cs="Times New Roman"/>
              </w:rPr>
              <w:t xml:space="preserve">658130                                             </w:t>
            </w:r>
          </w:p>
          <w:p w:rsidR="00CB54F6" w:rsidRPr="00BB0E72" w:rsidRDefault="00CB54F6" w:rsidP="00436753">
            <w:pPr>
              <w:tabs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B0E7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BB0E72">
              <w:rPr>
                <w:rFonts w:ascii="Times New Roman" w:hAnsi="Times New Roman"/>
                <w:sz w:val="28"/>
                <w:szCs w:val="28"/>
              </w:rPr>
              <w:t>/с 40204810400000000100</w:t>
            </w:r>
            <w:r w:rsidRPr="00BB0E72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CB54F6" w:rsidRPr="00BB0E72" w:rsidRDefault="00CB54F6" w:rsidP="00436753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0E72">
              <w:rPr>
                <w:rFonts w:ascii="Times New Roman" w:hAnsi="Times New Roman"/>
                <w:sz w:val="28"/>
                <w:szCs w:val="28"/>
              </w:rPr>
              <w:t xml:space="preserve">ГРКЦ ГУ Банка России по Алтайскому краю        </w:t>
            </w:r>
          </w:p>
          <w:p w:rsidR="00CB54F6" w:rsidRPr="00BB0E72" w:rsidRDefault="00CB54F6" w:rsidP="00436753">
            <w:pPr>
              <w:tabs>
                <w:tab w:val="left" w:pos="5102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0E72">
              <w:rPr>
                <w:rFonts w:ascii="Times New Roman" w:hAnsi="Times New Roman"/>
                <w:sz w:val="28"/>
                <w:szCs w:val="28"/>
              </w:rPr>
              <w:t xml:space="preserve">г. Барнаул, БИК 040173001 л/с 03303010003                 </w:t>
            </w:r>
          </w:p>
          <w:p w:rsidR="00CB54F6" w:rsidRPr="00BB0E72" w:rsidRDefault="00CB54F6" w:rsidP="00436753">
            <w:pPr>
              <w:tabs>
                <w:tab w:val="left" w:pos="5640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0E72">
              <w:rPr>
                <w:rFonts w:ascii="Times New Roman" w:hAnsi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BB0E72">
              <w:rPr>
                <w:rFonts w:ascii="Times New Roman" w:hAnsi="Times New Roman"/>
                <w:sz w:val="28"/>
                <w:szCs w:val="28"/>
              </w:rPr>
              <w:t>Алейского</w:t>
            </w:r>
            <w:proofErr w:type="spellEnd"/>
            <w:r w:rsidRPr="00BB0E72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края)    </w:t>
            </w:r>
            <w:r w:rsidRPr="00BB0E7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B54F6" w:rsidRPr="00BB0E72" w:rsidRDefault="00CB54F6" w:rsidP="00436753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0E72">
              <w:rPr>
                <w:rFonts w:ascii="Times New Roman" w:hAnsi="Times New Roman"/>
                <w:sz w:val="28"/>
                <w:szCs w:val="28"/>
              </w:rPr>
              <w:t>ИНН 2231002707, КПП 223101001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>Администрация Фрунзенского сельсовета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 с. Вавилон, ул. </w:t>
            </w:r>
            <w:proofErr w:type="gramStart"/>
            <w:r w:rsidRPr="00BB0E72">
              <w:rPr>
                <w:rFonts w:ascii="Times New Roman" w:hAnsi="Times New Roman"/>
              </w:rPr>
              <w:t>Школьная</w:t>
            </w:r>
            <w:proofErr w:type="gramEnd"/>
            <w:r w:rsidRPr="00BB0E72">
              <w:rPr>
                <w:rFonts w:ascii="Times New Roman" w:hAnsi="Times New Roman"/>
              </w:rPr>
              <w:t xml:space="preserve">, 27 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>658107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>ИНН 2231002753 КПП 223101001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BB0E72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B0E72">
              <w:rPr>
                <w:rFonts w:ascii="Times New Roman" w:hAnsi="Times New Roman"/>
              </w:rPr>
              <w:t>/с 40204810900000000121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proofErr w:type="gramStart"/>
            <w:r w:rsidRPr="00BB0E72">
              <w:rPr>
                <w:rFonts w:ascii="Times New Roman" w:hAnsi="Times New Roman"/>
              </w:rPr>
              <w:t>л</w:t>
            </w:r>
            <w:proofErr w:type="gramEnd"/>
            <w:r w:rsidRPr="00BB0E72">
              <w:rPr>
                <w:rFonts w:ascii="Times New Roman" w:hAnsi="Times New Roman"/>
              </w:rPr>
              <w:t>/с 03173034400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Банк ГРКЦ ГУ Банка России по Алтайскому краю </w:t>
            </w:r>
            <w:proofErr w:type="gramStart"/>
            <w:r w:rsidRPr="00BB0E72">
              <w:rPr>
                <w:rFonts w:ascii="Times New Roman" w:hAnsi="Times New Roman"/>
              </w:rPr>
              <w:t>г</w:t>
            </w:r>
            <w:proofErr w:type="gramEnd"/>
            <w:r w:rsidRPr="00BB0E72">
              <w:rPr>
                <w:rFonts w:ascii="Times New Roman" w:hAnsi="Times New Roman"/>
              </w:rPr>
              <w:t>. Барнаул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>БИК 040173001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/>
              </w:rPr>
            </w:pPr>
          </w:p>
        </w:tc>
      </w:tr>
      <w:tr w:rsidR="00CB54F6" w:rsidRPr="00BB0E72" w:rsidTr="002E2112">
        <w:trPr>
          <w:gridBefore w:val="1"/>
          <w:gridAfter w:val="3"/>
          <w:wBefore w:w="108" w:type="dxa"/>
          <w:wAfter w:w="7357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Глава района  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jc w:val="left"/>
              <w:rPr>
                <w:rFonts w:ascii="Times New Roman" w:hAnsi="Times New Roman"/>
              </w:rPr>
            </w:pP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_________________С.Я. </w:t>
            </w:r>
            <w:proofErr w:type="spellStart"/>
            <w:r w:rsidRPr="00BB0E72">
              <w:rPr>
                <w:rFonts w:ascii="Times New Roman" w:hAnsi="Times New Roman"/>
              </w:rPr>
              <w:t>Агаркова</w:t>
            </w:r>
            <w:proofErr w:type="spellEnd"/>
            <w:r w:rsidRPr="00BB0E72">
              <w:rPr>
                <w:rFonts w:ascii="Times New Roman" w:hAnsi="Times New Roman"/>
              </w:rPr>
              <w:t xml:space="preserve"> 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/>
              </w:rPr>
            </w:pPr>
          </w:p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____        ___________     </w:t>
            </w:r>
            <w:r w:rsidR="00A633BF">
              <w:rPr>
                <w:rFonts w:ascii="Times New Roman" w:hAnsi="Times New Roman"/>
                <w:color w:val="000000"/>
              </w:rPr>
              <w:t>2020</w:t>
            </w:r>
            <w:r w:rsidRPr="00BB0E7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54F6" w:rsidRPr="00BB0E72" w:rsidRDefault="00CB54F6" w:rsidP="00436753">
            <w:pPr>
              <w:pStyle w:val="a4"/>
              <w:widowControl w:val="0"/>
              <w:spacing w:before="0"/>
              <w:jc w:val="left"/>
              <w:rPr>
                <w:rFonts w:ascii="Times New Roman" w:hAnsi="Times New Roman" w:cs="Times New Roman"/>
              </w:rPr>
            </w:pPr>
            <w:r w:rsidRPr="00BB0E72">
              <w:rPr>
                <w:rFonts w:ascii="Times New Roman" w:hAnsi="Times New Roman"/>
              </w:rPr>
              <w:t>Глава сельсовета</w:t>
            </w:r>
            <w:r w:rsidRPr="00BB0E72">
              <w:rPr>
                <w:rFonts w:ascii="Times New Roman" w:hAnsi="Times New Roman" w:cs="Times New Roman"/>
              </w:rPr>
              <w:t xml:space="preserve"> </w:t>
            </w:r>
          </w:p>
          <w:p w:rsidR="00CB54F6" w:rsidRPr="00BB0E72" w:rsidRDefault="00CB54F6" w:rsidP="00436753">
            <w:pPr>
              <w:pStyle w:val="a4"/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CB54F6" w:rsidRPr="00BB0E72" w:rsidRDefault="00CB54F6" w:rsidP="00436753">
            <w:pPr>
              <w:pStyle w:val="a4"/>
              <w:widowControl w:val="0"/>
              <w:tabs>
                <w:tab w:val="left" w:pos="180"/>
                <w:tab w:val="center" w:pos="2205"/>
              </w:tabs>
              <w:spacing w:before="0"/>
              <w:jc w:val="left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 ___________   Е.В. </w:t>
            </w:r>
            <w:proofErr w:type="spellStart"/>
            <w:r w:rsidRPr="00BB0E72">
              <w:rPr>
                <w:rFonts w:ascii="Times New Roman" w:hAnsi="Times New Roman"/>
              </w:rPr>
              <w:t>Хорошилова</w:t>
            </w:r>
            <w:proofErr w:type="spellEnd"/>
          </w:p>
          <w:p w:rsidR="00CB54F6" w:rsidRPr="00BB0E72" w:rsidRDefault="00CB54F6" w:rsidP="00436753">
            <w:pPr>
              <w:pStyle w:val="a4"/>
              <w:widowControl w:val="0"/>
              <w:spacing w:before="0"/>
              <w:rPr>
                <w:rFonts w:ascii="Times New Roman" w:hAnsi="Times New Roman"/>
              </w:rPr>
            </w:pPr>
            <w:r w:rsidRPr="00BB0E72">
              <w:rPr>
                <w:rFonts w:ascii="Times New Roman" w:hAnsi="Times New Roman"/>
              </w:rPr>
              <w:t xml:space="preserve"> </w:t>
            </w:r>
          </w:p>
          <w:p w:rsidR="00CB54F6" w:rsidRPr="00BB0E72" w:rsidRDefault="00A633BF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      ________  2020</w:t>
            </w:r>
            <w:r w:rsidR="00CB54F6" w:rsidRPr="00BB0E7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6" w:rsidRPr="00BB0E72" w:rsidRDefault="00CB54F6" w:rsidP="00436753">
            <w:pPr>
              <w:pStyle w:val="a4"/>
              <w:widowControl w:val="0"/>
              <w:spacing w:before="0"/>
              <w:ind w:right="141"/>
              <w:rPr>
                <w:rFonts w:ascii="Times New Roman" w:hAnsi="Times New Roman"/>
              </w:rPr>
            </w:pPr>
          </w:p>
        </w:tc>
      </w:tr>
      <w:tr w:rsidR="00CB54F6" w:rsidRPr="00BB0E72" w:rsidTr="002E21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695"/>
        </w:trPr>
        <w:tc>
          <w:tcPr>
            <w:tcW w:w="3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54F6" w:rsidRPr="00BB0E72" w:rsidRDefault="00CB54F6" w:rsidP="00436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54F6" w:rsidRPr="00BB0E72" w:rsidRDefault="00CB54F6" w:rsidP="0043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50A7" w:rsidRPr="00BB0E72" w:rsidRDefault="001050A7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1050A7" w:rsidRPr="00BB0E72" w:rsidRDefault="001050A7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1050A7" w:rsidRPr="00BB0E72" w:rsidRDefault="001050A7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1050A7" w:rsidRPr="00BB0E72" w:rsidRDefault="001050A7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1050A7" w:rsidRPr="00BB0E72" w:rsidRDefault="001050A7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1050A7" w:rsidRPr="00BB0E72" w:rsidRDefault="001050A7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326B26" w:rsidRDefault="00326B26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326B26" w:rsidRDefault="00326B26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326B26" w:rsidRDefault="00326B26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A633BF" w:rsidRDefault="00A633BF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A633BF" w:rsidRDefault="00A633BF" w:rsidP="00436753">
            <w:pPr>
              <w:pStyle w:val="5"/>
              <w:jc w:val="left"/>
              <w:rPr>
                <w:sz w:val="28"/>
                <w:szCs w:val="28"/>
              </w:rPr>
            </w:pPr>
          </w:p>
          <w:p w:rsidR="00CB54F6" w:rsidRPr="00BB0E72" w:rsidRDefault="00CB54F6" w:rsidP="00436753">
            <w:pPr>
              <w:pStyle w:val="5"/>
              <w:jc w:val="left"/>
              <w:rPr>
                <w:sz w:val="28"/>
                <w:szCs w:val="28"/>
              </w:rPr>
            </w:pPr>
            <w:r w:rsidRPr="00BB0E72">
              <w:rPr>
                <w:sz w:val="28"/>
                <w:szCs w:val="28"/>
              </w:rPr>
              <w:lastRenderedPageBreak/>
              <w:t>Приложение № 1</w:t>
            </w:r>
          </w:p>
          <w:p w:rsidR="00CB54F6" w:rsidRDefault="00CB54F6" w:rsidP="00BB0E72">
            <w:pPr>
              <w:tabs>
                <w:tab w:val="left" w:pos="1695"/>
              </w:tabs>
              <w:spacing w:after="0" w:line="240" w:lineRule="auto"/>
              <w:ind w:right="796"/>
              <w:rPr>
                <w:rFonts w:ascii="Times New Roman" w:hAnsi="Times New Roman"/>
                <w:sz w:val="28"/>
                <w:szCs w:val="28"/>
              </w:rPr>
            </w:pPr>
            <w:r w:rsidRPr="00BB0E72">
              <w:rPr>
                <w:rFonts w:ascii="Times New Roman" w:hAnsi="Times New Roman"/>
                <w:sz w:val="28"/>
                <w:szCs w:val="28"/>
              </w:rPr>
              <w:t>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</w:t>
            </w:r>
          </w:p>
          <w:p w:rsidR="00BB0E72" w:rsidRPr="00BB0E72" w:rsidRDefault="00BB0E72" w:rsidP="00BB0E72">
            <w:pPr>
              <w:tabs>
                <w:tab w:val="left" w:pos="1695"/>
              </w:tabs>
              <w:spacing w:after="0" w:line="240" w:lineRule="auto"/>
              <w:ind w:right="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54F6" w:rsidRPr="00BB0E72" w:rsidRDefault="00CB54F6" w:rsidP="0043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CB54F6" w:rsidRPr="00BB0E72" w:rsidRDefault="00CB54F6" w:rsidP="0043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</w:tcPr>
          <w:p w:rsidR="00CB54F6" w:rsidRPr="00BB0E72" w:rsidRDefault="00CB54F6" w:rsidP="00436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B54F6" w:rsidRPr="00BB0E72" w:rsidRDefault="00CB54F6" w:rsidP="00BB0E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lastRenderedPageBreak/>
        <w:t>Методика расчета затрат (</w:t>
      </w:r>
      <w:r w:rsidRPr="00BB0E72"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BB0E72">
        <w:rPr>
          <w:rFonts w:ascii="Times New Roman" w:hAnsi="Times New Roman"/>
          <w:sz w:val="28"/>
          <w:szCs w:val="28"/>
        </w:rPr>
        <w:t xml:space="preserve">) муниципального образования </w:t>
      </w:r>
      <w:proofErr w:type="spellStart"/>
      <w:r w:rsidRPr="00BB0E72">
        <w:rPr>
          <w:rFonts w:ascii="Times New Roman" w:hAnsi="Times New Roman"/>
          <w:b/>
          <w:bCs/>
          <w:sz w:val="28"/>
          <w:szCs w:val="28"/>
        </w:rPr>
        <w:t>Фрунзенский</w:t>
      </w:r>
      <w:proofErr w:type="spellEnd"/>
      <w:r w:rsidRPr="00BB0E72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BB0E72">
        <w:rPr>
          <w:rFonts w:ascii="Times New Roman" w:hAnsi="Times New Roman"/>
          <w:bCs/>
          <w:sz w:val="28"/>
          <w:szCs w:val="28"/>
        </w:rPr>
        <w:t>Алейского</w:t>
      </w:r>
      <w:proofErr w:type="spellEnd"/>
      <w:r w:rsidRPr="00BB0E72">
        <w:rPr>
          <w:rFonts w:ascii="Times New Roman" w:hAnsi="Times New Roman"/>
          <w:bCs/>
          <w:sz w:val="28"/>
          <w:szCs w:val="28"/>
        </w:rPr>
        <w:t xml:space="preserve">  района  Алтайского  края</w:t>
      </w:r>
    </w:p>
    <w:p w:rsidR="00CB54F6" w:rsidRPr="00BB0E72" w:rsidRDefault="00CB54F6" w:rsidP="00105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F6" w:rsidRPr="00BB0E72" w:rsidRDefault="00CB54F6" w:rsidP="00105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B0E72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B0E7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B54F6" w:rsidRPr="00BB0E72" w:rsidRDefault="00CB54F6" w:rsidP="001050A7">
      <w:pPr>
        <w:pStyle w:val="1"/>
        <w:ind w:left="2520" w:firstLine="0"/>
        <w:jc w:val="both"/>
        <w:rPr>
          <w:szCs w:val="28"/>
        </w:rPr>
      </w:pPr>
      <w:r w:rsidRPr="00BB0E72">
        <w:rPr>
          <w:szCs w:val="28"/>
        </w:rPr>
        <w:t>∑ = L</w:t>
      </w:r>
      <w:r w:rsidRPr="00BB0E72">
        <w:rPr>
          <w:i/>
          <w:szCs w:val="28"/>
        </w:rPr>
        <w:t xml:space="preserve"> </w:t>
      </w:r>
      <w:r w:rsidRPr="00BB0E72">
        <w:rPr>
          <w:szCs w:val="28"/>
        </w:rPr>
        <w:t>* N / 1000,  где:</w:t>
      </w:r>
    </w:p>
    <w:p w:rsidR="00CB54F6" w:rsidRPr="00BB0E72" w:rsidRDefault="00CB54F6" w:rsidP="00CB54F6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BB0E7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B54F6" w:rsidRPr="00BB0E72" w:rsidRDefault="00CB54F6" w:rsidP="00CB54F6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t>∑ – затраты (</w:t>
      </w:r>
      <w:r w:rsidRPr="00BB0E72">
        <w:rPr>
          <w:rFonts w:ascii="Times New Roman" w:hAnsi="Times New Roman"/>
          <w:color w:val="000000"/>
          <w:sz w:val="28"/>
          <w:szCs w:val="28"/>
        </w:rPr>
        <w:t>межбюджетные трансферты</w:t>
      </w:r>
      <w:r w:rsidRPr="00BB0E72">
        <w:rPr>
          <w:rFonts w:ascii="Times New Roman" w:hAnsi="Times New Roman"/>
          <w:sz w:val="28"/>
          <w:szCs w:val="28"/>
        </w:rPr>
        <w:t xml:space="preserve">) сельского поселения на содержание дорожной сети   </w:t>
      </w:r>
    </w:p>
    <w:p w:rsidR="00CB54F6" w:rsidRPr="00BB0E72" w:rsidRDefault="00CB54F6" w:rsidP="00CB54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t>L – протяженность дороги (</w:t>
      </w:r>
      <w:proofErr w:type="gramStart"/>
      <w:r w:rsidRPr="00BB0E72">
        <w:rPr>
          <w:rFonts w:ascii="Times New Roman" w:hAnsi="Times New Roman"/>
          <w:sz w:val="28"/>
          <w:szCs w:val="28"/>
        </w:rPr>
        <w:t>км</w:t>
      </w:r>
      <w:proofErr w:type="gramEnd"/>
      <w:r w:rsidRPr="00BB0E72">
        <w:rPr>
          <w:rFonts w:ascii="Times New Roman" w:hAnsi="Times New Roman"/>
          <w:sz w:val="28"/>
          <w:szCs w:val="28"/>
        </w:rPr>
        <w:t>.)</w:t>
      </w:r>
    </w:p>
    <w:p w:rsidR="00CB54F6" w:rsidRPr="00BB0E72" w:rsidRDefault="00CB54F6" w:rsidP="00CB5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72">
        <w:rPr>
          <w:rFonts w:ascii="Times New Roman" w:hAnsi="Times New Roman"/>
          <w:sz w:val="28"/>
          <w:szCs w:val="28"/>
        </w:rPr>
        <w:t xml:space="preserve">N – постоянная величина – 10791 руб.  (десять тысяч семьсот девяносто один) </w:t>
      </w:r>
    </w:p>
    <w:p w:rsidR="00CB54F6" w:rsidRPr="00BB0E72" w:rsidRDefault="00CB54F6" w:rsidP="00CB5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4F6" w:rsidRPr="00BB0E72" w:rsidRDefault="00CB54F6" w:rsidP="00CB54F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vertAlign w:val="subscript"/>
        </w:rPr>
      </w:pPr>
      <w:r w:rsidRPr="00BB0E72">
        <w:rPr>
          <w:rFonts w:ascii="Times New Roman" w:hAnsi="Times New Roman"/>
          <w:sz w:val="28"/>
          <w:szCs w:val="28"/>
          <w:vertAlign w:val="subscript"/>
        </w:rPr>
        <w:t xml:space="preserve">    </w:t>
      </w:r>
      <w:r w:rsidRPr="00BB0E72">
        <w:rPr>
          <w:rFonts w:ascii="Times New Roman" w:hAnsi="Times New Roman"/>
          <w:sz w:val="28"/>
          <w:szCs w:val="28"/>
        </w:rPr>
        <w:t>протяженность 9,0 км.</w:t>
      </w:r>
    </w:p>
    <w:p w:rsidR="00CB54F6" w:rsidRPr="00BB0E72" w:rsidRDefault="00A633BF" w:rsidP="00CB5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9,513</w:t>
      </w:r>
      <w:r w:rsidR="00CB54F6" w:rsidRPr="00BB0E72">
        <w:rPr>
          <w:rFonts w:ascii="Times New Roman" w:hAnsi="Times New Roman"/>
          <w:sz w:val="28"/>
          <w:szCs w:val="28"/>
        </w:rPr>
        <w:t xml:space="preserve"> км.*  10791 руб. /1000 = </w:t>
      </w:r>
      <w:r>
        <w:rPr>
          <w:rFonts w:ascii="Times New Roman" w:hAnsi="Times New Roman"/>
          <w:sz w:val="28"/>
          <w:szCs w:val="28"/>
        </w:rPr>
        <w:t>102,5</w:t>
      </w:r>
      <w:r w:rsidR="00CB54F6" w:rsidRPr="00BB0E72">
        <w:rPr>
          <w:rFonts w:ascii="Times New Roman" w:hAnsi="Times New Roman"/>
          <w:sz w:val="28"/>
          <w:szCs w:val="28"/>
        </w:rPr>
        <w:t xml:space="preserve"> тыс. руб. </w:t>
      </w:r>
    </w:p>
    <w:p w:rsidR="00CB54F6" w:rsidRPr="00BB0E72" w:rsidRDefault="00CB54F6" w:rsidP="00CB54F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vertAlign w:val="subscript"/>
        </w:rPr>
      </w:pPr>
      <w:r w:rsidRPr="00BB0E72">
        <w:rPr>
          <w:rFonts w:ascii="Times New Roman" w:hAnsi="Times New Roman"/>
          <w:sz w:val="28"/>
          <w:szCs w:val="28"/>
          <w:highlight w:val="yellow"/>
          <w:vertAlign w:val="subscript"/>
        </w:rPr>
        <w:t xml:space="preserve">    </w:t>
      </w:r>
    </w:p>
    <w:p w:rsidR="001B7C9B" w:rsidRDefault="001B7C9B"/>
    <w:sectPr w:rsidR="001B7C9B" w:rsidSect="001B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AE1"/>
    <w:multiLevelType w:val="multilevel"/>
    <w:tmpl w:val="581E0F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54F6"/>
    <w:rsid w:val="000C4C83"/>
    <w:rsid w:val="001050A7"/>
    <w:rsid w:val="001B7C9B"/>
    <w:rsid w:val="002341D4"/>
    <w:rsid w:val="002A072D"/>
    <w:rsid w:val="002E2112"/>
    <w:rsid w:val="00326B26"/>
    <w:rsid w:val="00345621"/>
    <w:rsid w:val="00577C94"/>
    <w:rsid w:val="007E7CAF"/>
    <w:rsid w:val="00A633BF"/>
    <w:rsid w:val="00BB0E72"/>
    <w:rsid w:val="00C07068"/>
    <w:rsid w:val="00CB54F6"/>
    <w:rsid w:val="00D051E1"/>
    <w:rsid w:val="00D74456"/>
    <w:rsid w:val="00F9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54F6"/>
    <w:pPr>
      <w:keepNext/>
      <w:spacing w:after="0" w:line="240" w:lineRule="auto"/>
      <w:ind w:firstLine="252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54F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4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5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4F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54F6"/>
    <w:pPr>
      <w:autoSpaceDE w:val="0"/>
      <w:autoSpaceDN w:val="0"/>
      <w:spacing w:before="273"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54F6"/>
    <w:rPr>
      <w:rFonts w:ascii="Courier New" w:eastAsia="Times New Roman" w:hAnsi="Courier New" w:cs="Courier New"/>
      <w:sz w:val="28"/>
      <w:szCs w:val="28"/>
      <w:lang w:eastAsia="ru-RU"/>
    </w:rPr>
  </w:style>
  <w:style w:type="table" w:styleId="a6">
    <w:name w:val="Table Grid"/>
    <w:basedOn w:val="a1"/>
    <w:uiPriority w:val="59"/>
    <w:rsid w:val="002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8A4E5CA29B48D5FAA6475E1FA3B12AF0139D0C799E8CCAC9445FF7BC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C3827ACA4AE86CCC366C4BD99692949448C47CE1F05D714A4AADA4DF05172ACE9CE8627BF0F02O0A8J" TargetMode="External"/><Relationship Id="rId5" Type="http://schemas.openxmlformats.org/officeDocument/2006/relationships/hyperlink" Target="consultantplus://offline/ref=C22C3827ACA4AE86CCC366C4BD99692949448C47CE1F05D714A4AADA4DF05172ACE9CE8627BF0F02O0A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2020-12-07T12:05:00Z</cp:lastPrinted>
  <dcterms:created xsi:type="dcterms:W3CDTF">2019-12-23T04:06:00Z</dcterms:created>
  <dcterms:modified xsi:type="dcterms:W3CDTF">2020-12-07T12:07:00Z</dcterms:modified>
</cp:coreProperties>
</file>