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D0" w:rsidRDefault="000D64D0" w:rsidP="000D64D0">
      <w:pPr>
        <w:jc w:val="center"/>
        <w:rPr>
          <w:sz w:val="28"/>
          <w:szCs w:val="28"/>
        </w:rPr>
      </w:pPr>
      <w:r>
        <w:rPr>
          <w:sz w:val="28"/>
          <w:szCs w:val="28"/>
        </w:rPr>
        <w:t>АДМИНИСТРАЦИЯ ПЛОТАВСКОГО СЕЛЬСОВЕТА</w:t>
      </w:r>
    </w:p>
    <w:p w:rsidR="000D64D0" w:rsidRDefault="000D64D0" w:rsidP="000D64D0">
      <w:pPr>
        <w:jc w:val="center"/>
        <w:rPr>
          <w:sz w:val="28"/>
          <w:szCs w:val="28"/>
        </w:rPr>
      </w:pPr>
      <w:r>
        <w:rPr>
          <w:sz w:val="28"/>
          <w:szCs w:val="28"/>
        </w:rPr>
        <w:t>АЛЕЙСКОГО РАЙОНА АЛТАЙСКОГО КРАЯ</w:t>
      </w:r>
    </w:p>
    <w:p w:rsidR="000D64D0" w:rsidRDefault="000D64D0" w:rsidP="000D64D0">
      <w:pPr>
        <w:jc w:val="center"/>
        <w:rPr>
          <w:sz w:val="28"/>
          <w:szCs w:val="28"/>
        </w:rPr>
      </w:pPr>
    </w:p>
    <w:p w:rsidR="000D64D0" w:rsidRDefault="000D64D0" w:rsidP="000D64D0">
      <w:pPr>
        <w:jc w:val="center"/>
        <w:rPr>
          <w:sz w:val="28"/>
          <w:szCs w:val="28"/>
        </w:rPr>
      </w:pPr>
    </w:p>
    <w:p w:rsidR="000D64D0" w:rsidRDefault="000D64D0" w:rsidP="000D64D0">
      <w:pPr>
        <w:jc w:val="center"/>
        <w:rPr>
          <w:b/>
          <w:sz w:val="36"/>
          <w:szCs w:val="36"/>
        </w:rPr>
      </w:pPr>
      <w:r>
        <w:rPr>
          <w:b/>
          <w:sz w:val="36"/>
          <w:szCs w:val="36"/>
        </w:rPr>
        <w:t>П О С Т А Н О В Л Е Н И Е</w:t>
      </w:r>
    </w:p>
    <w:p w:rsidR="000D64D0" w:rsidRDefault="000D64D0" w:rsidP="000D64D0">
      <w:pPr>
        <w:jc w:val="center"/>
        <w:rPr>
          <w:b/>
          <w:sz w:val="36"/>
          <w:szCs w:val="36"/>
        </w:rPr>
      </w:pPr>
    </w:p>
    <w:p w:rsidR="000D64D0" w:rsidRDefault="00F515F7" w:rsidP="000D64D0">
      <w:pPr>
        <w:jc w:val="both"/>
        <w:rPr>
          <w:sz w:val="28"/>
          <w:szCs w:val="28"/>
        </w:rPr>
      </w:pPr>
      <w:r>
        <w:rPr>
          <w:sz w:val="28"/>
          <w:szCs w:val="28"/>
        </w:rPr>
        <w:t>07.09</w:t>
      </w:r>
      <w:r w:rsidR="00555C95">
        <w:rPr>
          <w:sz w:val="28"/>
          <w:szCs w:val="28"/>
        </w:rPr>
        <w:t>.2020</w:t>
      </w:r>
      <w:r w:rsidR="000D64D0">
        <w:rPr>
          <w:sz w:val="28"/>
          <w:szCs w:val="28"/>
        </w:rPr>
        <w:t xml:space="preserve">                                                                                        </w:t>
      </w:r>
      <w:r>
        <w:rPr>
          <w:sz w:val="28"/>
          <w:szCs w:val="28"/>
        </w:rPr>
        <w:t xml:space="preserve">                           №  25</w:t>
      </w:r>
    </w:p>
    <w:p w:rsidR="00F515F7" w:rsidRDefault="00F515F7" w:rsidP="000D64D0">
      <w:pPr>
        <w:jc w:val="both"/>
        <w:rPr>
          <w:sz w:val="28"/>
          <w:szCs w:val="28"/>
        </w:rPr>
      </w:pPr>
    </w:p>
    <w:p w:rsidR="000D64D0" w:rsidRDefault="000D64D0" w:rsidP="000D64D0">
      <w:pPr>
        <w:jc w:val="center"/>
        <w:rPr>
          <w:sz w:val="24"/>
          <w:szCs w:val="24"/>
        </w:rPr>
      </w:pPr>
      <w:r>
        <w:rPr>
          <w:sz w:val="24"/>
          <w:szCs w:val="24"/>
        </w:rPr>
        <w:t xml:space="preserve">с. Плотава </w:t>
      </w:r>
    </w:p>
    <w:p w:rsidR="000D64D0" w:rsidRDefault="000D64D0" w:rsidP="000D64D0">
      <w:pPr>
        <w:jc w:val="center"/>
        <w:rPr>
          <w:sz w:val="28"/>
          <w:szCs w:val="28"/>
        </w:rPr>
      </w:pPr>
    </w:p>
    <w:p w:rsidR="000D64D0" w:rsidRDefault="000D64D0" w:rsidP="000D64D0"/>
    <w:p w:rsidR="000D64D0" w:rsidRDefault="000D64D0" w:rsidP="000D64D0"/>
    <w:p w:rsidR="00766728" w:rsidRPr="002F0C72" w:rsidRDefault="00766728" w:rsidP="00766728">
      <w:pPr>
        <w:tabs>
          <w:tab w:val="left" w:pos="5387"/>
        </w:tabs>
        <w:spacing w:line="240" w:lineRule="exact"/>
        <w:ind w:right="3969"/>
        <w:jc w:val="both"/>
        <w:rPr>
          <w:sz w:val="28"/>
          <w:szCs w:val="28"/>
        </w:rPr>
      </w:pPr>
      <w:r>
        <w:rPr>
          <w:sz w:val="28"/>
          <w:szCs w:val="28"/>
        </w:rPr>
        <w:t xml:space="preserve">О внесении изменений </w:t>
      </w:r>
      <w:r w:rsidRPr="00294223">
        <w:rPr>
          <w:sz w:val="28"/>
          <w:szCs w:val="28"/>
        </w:rPr>
        <w:t>в</w:t>
      </w:r>
      <w:r w:rsidRPr="005A1FCE">
        <w:rPr>
          <w:sz w:val="28"/>
          <w:szCs w:val="28"/>
        </w:rPr>
        <w:t xml:space="preserve"> </w:t>
      </w:r>
      <w:r w:rsidRPr="00932A6F">
        <w:rPr>
          <w:sz w:val="28"/>
          <w:szCs w:val="28"/>
        </w:rPr>
        <w:t xml:space="preserve">Постановление № 40 от 28.10.2016 «Об утверждении Порядка принятия решений о признании безнадежной к взысканию задолженности по платежам в бюджет муниципального образования </w:t>
      </w:r>
      <w:proofErr w:type="spellStart"/>
      <w:r w:rsidRPr="00932A6F">
        <w:rPr>
          <w:sz w:val="28"/>
          <w:szCs w:val="28"/>
        </w:rPr>
        <w:t>Плотавский</w:t>
      </w:r>
      <w:proofErr w:type="spellEnd"/>
      <w:r w:rsidRPr="00932A6F">
        <w:rPr>
          <w:sz w:val="28"/>
          <w:szCs w:val="28"/>
        </w:rPr>
        <w:t xml:space="preserve"> сельсовет </w:t>
      </w:r>
      <w:proofErr w:type="spellStart"/>
      <w:r w:rsidRPr="00932A6F">
        <w:rPr>
          <w:sz w:val="28"/>
          <w:szCs w:val="28"/>
        </w:rPr>
        <w:t>Алейского</w:t>
      </w:r>
      <w:proofErr w:type="spellEnd"/>
      <w:r w:rsidRPr="00932A6F">
        <w:rPr>
          <w:sz w:val="28"/>
          <w:szCs w:val="28"/>
        </w:rPr>
        <w:t xml:space="preserve"> района Алтайского края</w:t>
      </w:r>
    </w:p>
    <w:p w:rsidR="00766728" w:rsidRPr="002F0C72" w:rsidRDefault="00766728" w:rsidP="00766728">
      <w:pPr>
        <w:tabs>
          <w:tab w:val="left" w:pos="5387"/>
        </w:tabs>
        <w:ind w:right="3968"/>
        <w:jc w:val="both"/>
        <w:rPr>
          <w:b/>
          <w:sz w:val="28"/>
          <w:szCs w:val="28"/>
        </w:rPr>
      </w:pPr>
    </w:p>
    <w:p w:rsidR="00766728" w:rsidRDefault="00766728" w:rsidP="00766728">
      <w:pPr>
        <w:autoSpaceDE w:val="0"/>
        <w:autoSpaceDN w:val="0"/>
        <w:adjustRightInd w:val="0"/>
        <w:ind w:firstLine="709"/>
        <w:jc w:val="both"/>
        <w:rPr>
          <w:sz w:val="28"/>
          <w:szCs w:val="28"/>
        </w:rPr>
      </w:pPr>
      <w:r w:rsidRPr="002F0C72">
        <w:rPr>
          <w:sz w:val="28"/>
          <w:szCs w:val="28"/>
        </w:rPr>
        <w:t xml:space="preserve">В соответствии со ст. </w:t>
      </w:r>
      <w:r>
        <w:rPr>
          <w:sz w:val="28"/>
          <w:szCs w:val="28"/>
        </w:rPr>
        <w:t>47.2</w:t>
      </w:r>
      <w:r w:rsidRPr="002F0C72">
        <w:rPr>
          <w:sz w:val="28"/>
          <w:szCs w:val="28"/>
        </w:rPr>
        <w:t xml:space="preserve"> </w:t>
      </w:r>
      <w:r>
        <w:rPr>
          <w:sz w:val="28"/>
          <w:szCs w:val="28"/>
        </w:rPr>
        <w:t>Бюджетного кодекса Российской Федерации</w:t>
      </w:r>
      <w:r w:rsidRPr="002F0C72">
        <w:rPr>
          <w:sz w:val="28"/>
          <w:szCs w:val="28"/>
        </w:rPr>
        <w:t xml:space="preserve">, </w:t>
      </w:r>
      <w:r>
        <w:rPr>
          <w:sz w:val="28"/>
          <w:szCs w:val="28"/>
        </w:rPr>
        <w:t>Постановлением Правительства РФ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постановляю:</w:t>
      </w:r>
    </w:p>
    <w:p w:rsidR="00766728" w:rsidRPr="002F0C72" w:rsidRDefault="00766728" w:rsidP="00766728">
      <w:pPr>
        <w:jc w:val="both"/>
        <w:rPr>
          <w:sz w:val="28"/>
          <w:szCs w:val="28"/>
        </w:rPr>
      </w:pPr>
    </w:p>
    <w:p w:rsidR="00766728" w:rsidRDefault="00766728" w:rsidP="00766728">
      <w:pPr>
        <w:autoSpaceDE w:val="0"/>
        <w:autoSpaceDN w:val="0"/>
        <w:adjustRightInd w:val="0"/>
        <w:ind w:firstLine="709"/>
        <w:jc w:val="both"/>
        <w:rPr>
          <w:sz w:val="28"/>
          <w:szCs w:val="28"/>
        </w:rPr>
      </w:pPr>
      <w:r w:rsidRPr="002F0C72">
        <w:rPr>
          <w:sz w:val="28"/>
          <w:szCs w:val="28"/>
        </w:rPr>
        <w:t xml:space="preserve">1. </w:t>
      </w:r>
      <w:r>
        <w:rPr>
          <w:sz w:val="28"/>
          <w:szCs w:val="28"/>
        </w:rPr>
        <w:t xml:space="preserve">Подпункт 2 п.2.1 изложить в следующей редакции: «признания банкротом индивидуального предпринимателя - плательщика платежей в бюджет в соответствии с Федеральным </w:t>
      </w:r>
      <w:hyperlink r:id="rId4" w:history="1">
        <w:r w:rsidRPr="00411474">
          <w:rPr>
            <w:color w:val="000000"/>
            <w:sz w:val="28"/>
            <w:szCs w:val="28"/>
          </w:rPr>
          <w:t>законом</w:t>
        </w:r>
      </w:hyperlink>
      <w:r>
        <w:rPr>
          <w:sz w:val="28"/>
          <w:szCs w:val="28"/>
        </w:rPr>
        <w:t xml:space="preserve"> от 26 октября 2002 года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766728" w:rsidRDefault="00766728" w:rsidP="00766728">
      <w:pPr>
        <w:autoSpaceDE w:val="0"/>
        <w:autoSpaceDN w:val="0"/>
        <w:adjustRightInd w:val="0"/>
        <w:ind w:firstLine="709"/>
        <w:jc w:val="both"/>
        <w:rPr>
          <w:sz w:val="28"/>
          <w:szCs w:val="28"/>
        </w:rPr>
      </w:pPr>
      <w:r>
        <w:rPr>
          <w:sz w:val="28"/>
          <w:szCs w:val="28"/>
        </w:rPr>
        <w:t xml:space="preserve">2. Подпункт 2 п.2.1 дополнить подпунктом 2.1 следующего содержания: «2.1. признания банкротом гражданина, не являющегося индивидуальным предпринимателем, в соответствии с Федеральным </w:t>
      </w:r>
      <w:hyperlink r:id="rId5" w:history="1">
        <w:r w:rsidRPr="00411474">
          <w:rPr>
            <w:color w:val="000000"/>
            <w:sz w:val="28"/>
            <w:szCs w:val="28"/>
          </w:rPr>
          <w:t>законом</w:t>
        </w:r>
      </w:hyperlink>
      <w:r>
        <w:rPr>
          <w:sz w:val="28"/>
          <w:szCs w:val="28"/>
        </w:rPr>
        <w:t xml:space="preserve">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766728" w:rsidRDefault="00766728" w:rsidP="00766728">
      <w:pPr>
        <w:autoSpaceDE w:val="0"/>
        <w:autoSpaceDN w:val="0"/>
        <w:adjustRightInd w:val="0"/>
        <w:ind w:firstLine="709"/>
        <w:jc w:val="both"/>
        <w:rPr>
          <w:sz w:val="28"/>
          <w:szCs w:val="28"/>
        </w:rPr>
      </w:pPr>
      <w:r>
        <w:rPr>
          <w:sz w:val="28"/>
          <w:szCs w:val="28"/>
        </w:rPr>
        <w:t>3. Подпункт 3 п.2.1 изложить в следующей редакции: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766728" w:rsidRDefault="00766728" w:rsidP="00766728">
      <w:pPr>
        <w:autoSpaceDE w:val="0"/>
        <w:autoSpaceDN w:val="0"/>
        <w:adjustRightInd w:val="0"/>
        <w:ind w:firstLine="540"/>
        <w:jc w:val="both"/>
        <w:rPr>
          <w:sz w:val="28"/>
          <w:szCs w:val="28"/>
        </w:rPr>
      </w:pPr>
      <w:r>
        <w:rPr>
          <w:sz w:val="28"/>
          <w:szCs w:val="28"/>
        </w:rPr>
        <w:t xml:space="preserve">4. Подпункт 4 п.2.1 изложить в следующей редакции: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w:t>
      </w:r>
      <w:r>
        <w:rPr>
          <w:sz w:val="28"/>
          <w:szCs w:val="28"/>
        </w:rPr>
        <w:lastRenderedPageBreak/>
        <w:t>бюджета утрачивает возможность взыскания задолженности по платежам в бюджет»;</w:t>
      </w:r>
    </w:p>
    <w:p w:rsidR="00766728" w:rsidRDefault="00766728" w:rsidP="00766728">
      <w:pPr>
        <w:autoSpaceDE w:val="0"/>
        <w:autoSpaceDN w:val="0"/>
        <w:adjustRightInd w:val="0"/>
        <w:ind w:firstLine="540"/>
        <w:jc w:val="both"/>
        <w:rPr>
          <w:sz w:val="28"/>
          <w:szCs w:val="28"/>
        </w:rPr>
      </w:pPr>
      <w:r>
        <w:rPr>
          <w:sz w:val="28"/>
          <w:szCs w:val="28"/>
        </w:rPr>
        <w:t xml:space="preserve">5. Подпункт 5 п.2.1 изложить в следующей редакции: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6" w:history="1">
        <w:r w:rsidRPr="003919FD">
          <w:rPr>
            <w:color w:val="000000"/>
            <w:sz w:val="28"/>
            <w:szCs w:val="28"/>
          </w:rPr>
          <w:t>пунктом 3</w:t>
        </w:r>
      </w:hyperlink>
      <w:r w:rsidRPr="003919FD">
        <w:rPr>
          <w:color w:val="000000"/>
          <w:sz w:val="28"/>
          <w:szCs w:val="28"/>
        </w:rPr>
        <w:t xml:space="preserve"> или </w:t>
      </w:r>
      <w:hyperlink r:id="rId7" w:history="1">
        <w:r w:rsidRPr="003919FD">
          <w:rPr>
            <w:color w:val="000000"/>
            <w:sz w:val="28"/>
            <w:szCs w:val="28"/>
          </w:rPr>
          <w:t>4 части 1 статьи 46</w:t>
        </w:r>
      </w:hyperlink>
      <w:r>
        <w:rPr>
          <w:sz w:val="28"/>
          <w:szCs w:val="28"/>
        </w:rPr>
        <w:t xml:space="preserve">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
    <w:p w:rsidR="00766728" w:rsidRDefault="00766728" w:rsidP="00766728">
      <w:pPr>
        <w:autoSpaceDE w:val="0"/>
        <w:autoSpaceDN w:val="0"/>
        <w:adjustRightInd w:val="0"/>
        <w:ind w:firstLine="540"/>
        <w:jc w:val="both"/>
        <w:rPr>
          <w:sz w:val="28"/>
          <w:szCs w:val="28"/>
        </w:rPr>
      </w:pPr>
      <w:r>
        <w:rPr>
          <w:sz w:val="28"/>
          <w:szCs w:val="28"/>
        </w:rPr>
        <w:t xml:space="preserve">6. Пункт 2.1 дополнить подпунктом 6 следующего содержания: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8" w:history="1">
        <w:r w:rsidRPr="00A40D5E">
          <w:rPr>
            <w:color w:val="000000"/>
            <w:sz w:val="28"/>
            <w:szCs w:val="28"/>
          </w:rPr>
          <w:t>пунктом 3</w:t>
        </w:r>
      </w:hyperlink>
      <w:r w:rsidRPr="00A40D5E">
        <w:rPr>
          <w:color w:val="000000"/>
          <w:sz w:val="28"/>
          <w:szCs w:val="28"/>
        </w:rPr>
        <w:t xml:space="preserve"> или </w:t>
      </w:r>
      <w:hyperlink r:id="rId9" w:history="1">
        <w:r w:rsidRPr="00A40D5E">
          <w:rPr>
            <w:color w:val="000000"/>
            <w:sz w:val="28"/>
            <w:szCs w:val="28"/>
          </w:rPr>
          <w:t>4 части 1 статьи 46</w:t>
        </w:r>
      </w:hyperlink>
      <w:r>
        <w:rPr>
          <w:sz w:val="28"/>
          <w:szCs w:val="28"/>
        </w:rPr>
        <w:t xml:space="preserve"> Федерального закона от 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10" w:history="1">
        <w:r w:rsidRPr="00A40D5E">
          <w:rPr>
            <w:color w:val="000000"/>
            <w:sz w:val="28"/>
            <w:szCs w:val="28"/>
          </w:rPr>
          <w:t>законом</w:t>
        </w:r>
      </w:hyperlink>
      <w:r w:rsidRPr="00A40D5E">
        <w:rPr>
          <w:color w:val="000000"/>
          <w:sz w:val="28"/>
          <w:szCs w:val="28"/>
        </w:rPr>
        <w:t xml:space="preserve"> </w:t>
      </w:r>
      <w:r>
        <w:rPr>
          <w:sz w:val="28"/>
          <w:szCs w:val="28"/>
        </w:rPr>
        <w:t>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766728" w:rsidRDefault="00766728" w:rsidP="00766728">
      <w:pPr>
        <w:autoSpaceDE w:val="0"/>
        <w:autoSpaceDN w:val="0"/>
        <w:adjustRightInd w:val="0"/>
        <w:ind w:firstLine="540"/>
        <w:jc w:val="both"/>
        <w:rPr>
          <w:sz w:val="28"/>
          <w:szCs w:val="28"/>
        </w:rPr>
      </w:pPr>
      <w:r>
        <w:rPr>
          <w:sz w:val="28"/>
          <w:szCs w:val="28"/>
        </w:rPr>
        <w:t xml:space="preserve">7. Пункт 2.2 изложить в следующей редакции: «Наряду со случаями, предусмотренными </w:t>
      </w:r>
      <w:hyperlink r:id="rId11" w:history="1">
        <w:r>
          <w:rPr>
            <w:color w:val="000000"/>
            <w:sz w:val="28"/>
            <w:szCs w:val="28"/>
          </w:rPr>
          <w:t>пунктом 2.1</w:t>
        </w:r>
      </w:hyperlink>
      <w:r>
        <w:rPr>
          <w:color w:val="000000"/>
          <w:sz w:val="28"/>
          <w:szCs w:val="28"/>
        </w:rPr>
        <w:t xml:space="preserve"> </w:t>
      </w:r>
      <w:r>
        <w:rPr>
          <w:sz w:val="28"/>
          <w:szCs w:val="28"/>
        </w:rPr>
        <w:t xml:space="preserve">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12" w:history="1">
        <w:r w:rsidRPr="003919FD">
          <w:rPr>
            <w:color w:val="000000"/>
            <w:sz w:val="28"/>
            <w:szCs w:val="28"/>
          </w:rPr>
          <w:t>Кодексом</w:t>
        </w:r>
      </w:hyperlink>
      <w:r>
        <w:rPr>
          <w:sz w:val="28"/>
          <w:szCs w:val="28"/>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766728" w:rsidRDefault="00766728" w:rsidP="00766728">
      <w:pPr>
        <w:autoSpaceDE w:val="0"/>
        <w:autoSpaceDN w:val="0"/>
        <w:adjustRightInd w:val="0"/>
        <w:ind w:firstLine="709"/>
        <w:jc w:val="both"/>
        <w:rPr>
          <w:sz w:val="28"/>
          <w:szCs w:val="28"/>
        </w:rPr>
      </w:pPr>
      <w:r>
        <w:rPr>
          <w:sz w:val="28"/>
          <w:szCs w:val="28"/>
        </w:rPr>
        <w:t>8. Подпункт 3 п.3.1 изложить в следующей редакции: «документы, подтверждающие случаи признания безнадежной к взысканию задолженности по платежам в бюджеты бюджетной системы Российской Федерации, в том числе:</w:t>
      </w:r>
    </w:p>
    <w:p w:rsidR="00766728" w:rsidRDefault="00766728" w:rsidP="00766728">
      <w:pPr>
        <w:autoSpaceDE w:val="0"/>
        <w:autoSpaceDN w:val="0"/>
        <w:adjustRightInd w:val="0"/>
        <w:ind w:firstLine="540"/>
        <w:jc w:val="both"/>
        <w:rPr>
          <w:sz w:val="28"/>
          <w:szCs w:val="28"/>
        </w:rPr>
      </w:pPr>
      <w:r>
        <w:rPr>
          <w:sz w:val="28"/>
          <w:szCs w:val="28"/>
        </w:rPr>
        <w:t>документ, свидетельствующий о смерти физического лица - плательщика платежей в бюджет или подтверждающий факт объявления его умершим;</w:t>
      </w:r>
    </w:p>
    <w:p w:rsidR="00766728" w:rsidRDefault="00766728" w:rsidP="00766728">
      <w:pPr>
        <w:autoSpaceDE w:val="0"/>
        <w:autoSpaceDN w:val="0"/>
        <w:adjustRightInd w:val="0"/>
        <w:ind w:firstLine="540"/>
        <w:jc w:val="both"/>
        <w:rPr>
          <w:sz w:val="28"/>
          <w:szCs w:val="28"/>
        </w:rPr>
      </w:pPr>
      <w:r>
        <w:rPr>
          <w:sz w:val="28"/>
          <w:szCs w:val="28"/>
        </w:rPr>
        <w:t xml:space="preserve">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w:t>
      </w:r>
      <w:r>
        <w:rPr>
          <w:sz w:val="28"/>
          <w:szCs w:val="28"/>
        </w:rPr>
        <w:lastRenderedPageBreak/>
        <w:t>качестве индивидуального предпринимателя в связи с принятием судебного акта о признании его несостоятельным (банкротом);</w:t>
      </w:r>
    </w:p>
    <w:p w:rsidR="00766728" w:rsidRDefault="00766728" w:rsidP="00766728">
      <w:pPr>
        <w:autoSpaceDE w:val="0"/>
        <w:autoSpaceDN w:val="0"/>
        <w:adjustRightInd w:val="0"/>
        <w:ind w:firstLine="540"/>
        <w:jc w:val="both"/>
        <w:rPr>
          <w:sz w:val="28"/>
          <w:szCs w:val="28"/>
        </w:rPr>
      </w:pPr>
      <w:r>
        <w:rPr>
          <w:sz w:val="28"/>
          <w:szCs w:val="28"/>
        </w:rPr>
        <w:t>судебный акт о завершении конкурсного производства или завершении реализации имущества гражданина - плательщика платежей в бюджет;</w:t>
      </w:r>
    </w:p>
    <w:p w:rsidR="00766728" w:rsidRDefault="00766728" w:rsidP="00766728">
      <w:pPr>
        <w:autoSpaceDE w:val="0"/>
        <w:autoSpaceDN w:val="0"/>
        <w:adjustRightInd w:val="0"/>
        <w:ind w:firstLine="540"/>
        <w:jc w:val="both"/>
        <w:rPr>
          <w:sz w:val="28"/>
          <w:szCs w:val="28"/>
        </w:rPr>
      </w:pPr>
      <w:r>
        <w:rPr>
          <w:sz w:val="28"/>
          <w:szCs w:val="28"/>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766728" w:rsidRDefault="00766728" w:rsidP="00766728">
      <w:pPr>
        <w:autoSpaceDE w:val="0"/>
        <w:autoSpaceDN w:val="0"/>
        <w:adjustRightInd w:val="0"/>
        <w:ind w:firstLine="540"/>
        <w:jc w:val="both"/>
        <w:rPr>
          <w:sz w:val="28"/>
          <w:szCs w:val="28"/>
        </w:rPr>
      </w:pPr>
      <w:r>
        <w:rPr>
          <w:sz w:val="28"/>
          <w:szCs w:val="28"/>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766728" w:rsidRDefault="00766728" w:rsidP="00766728">
      <w:pPr>
        <w:autoSpaceDE w:val="0"/>
        <w:autoSpaceDN w:val="0"/>
        <w:adjustRightInd w:val="0"/>
        <w:ind w:firstLine="540"/>
        <w:jc w:val="both"/>
        <w:rPr>
          <w:sz w:val="28"/>
          <w:szCs w:val="28"/>
        </w:rPr>
      </w:pPr>
      <w:r>
        <w:rPr>
          <w:sz w:val="28"/>
          <w:szCs w:val="28"/>
        </w:rPr>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766728" w:rsidRDefault="00766728" w:rsidP="00766728">
      <w:pPr>
        <w:autoSpaceDE w:val="0"/>
        <w:autoSpaceDN w:val="0"/>
        <w:adjustRightInd w:val="0"/>
        <w:ind w:firstLine="540"/>
        <w:jc w:val="both"/>
        <w:rPr>
          <w:sz w:val="28"/>
          <w:szCs w:val="28"/>
        </w:rPr>
      </w:pPr>
      <w:r>
        <w:rPr>
          <w:sz w:val="28"/>
          <w:szCs w:val="28"/>
        </w:rPr>
        <w:t xml:space="preserve">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3" w:history="1">
        <w:r w:rsidRPr="00AE73E6">
          <w:rPr>
            <w:color w:val="000000"/>
            <w:sz w:val="28"/>
            <w:szCs w:val="28"/>
          </w:rPr>
          <w:t>пунктом 3</w:t>
        </w:r>
      </w:hyperlink>
      <w:r w:rsidRPr="00AE73E6">
        <w:rPr>
          <w:color w:val="000000"/>
          <w:sz w:val="28"/>
          <w:szCs w:val="28"/>
        </w:rPr>
        <w:t xml:space="preserve"> или </w:t>
      </w:r>
      <w:hyperlink r:id="rId14" w:history="1">
        <w:r w:rsidRPr="00AE73E6">
          <w:rPr>
            <w:color w:val="000000"/>
            <w:sz w:val="28"/>
            <w:szCs w:val="28"/>
          </w:rPr>
          <w:t>4 части 1 статьи 46</w:t>
        </w:r>
      </w:hyperlink>
      <w:r>
        <w:rPr>
          <w:sz w:val="28"/>
          <w:szCs w:val="28"/>
        </w:rPr>
        <w:t xml:space="preserve"> Федерального закона «Об исполнительном производстве»;</w:t>
      </w:r>
    </w:p>
    <w:p w:rsidR="00766728" w:rsidRDefault="00766728" w:rsidP="00766728">
      <w:pPr>
        <w:autoSpaceDE w:val="0"/>
        <w:autoSpaceDN w:val="0"/>
        <w:adjustRightInd w:val="0"/>
        <w:ind w:firstLine="540"/>
        <w:jc w:val="both"/>
        <w:rPr>
          <w:sz w:val="28"/>
          <w:szCs w:val="28"/>
        </w:rPr>
      </w:pPr>
      <w:r>
        <w:rPr>
          <w:sz w:val="28"/>
          <w:szCs w:val="28"/>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766728" w:rsidRPr="002F0C72" w:rsidRDefault="00766728" w:rsidP="00766728">
      <w:pPr>
        <w:autoSpaceDE w:val="0"/>
        <w:autoSpaceDN w:val="0"/>
        <w:adjustRightInd w:val="0"/>
        <w:ind w:firstLine="540"/>
        <w:jc w:val="both"/>
        <w:rPr>
          <w:sz w:val="28"/>
          <w:szCs w:val="28"/>
        </w:rPr>
      </w:pPr>
      <w:r>
        <w:rPr>
          <w:sz w:val="28"/>
          <w:szCs w:val="28"/>
        </w:rPr>
        <w:t>постановление о прекращении исполнения постановления о назначении административного наказания».</w:t>
      </w:r>
    </w:p>
    <w:p w:rsidR="00F515F7" w:rsidRDefault="00F515F7" w:rsidP="00F515F7">
      <w:pPr>
        <w:pStyle w:val="a5"/>
        <w:jc w:val="both"/>
        <w:rPr>
          <w:rFonts w:ascii="Times New Roman" w:hAnsi="Times New Roman"/>
          <w:sz w:val="28"/>
          <w:szCs w:val="28"/>
        </w:rPr>
      </w:pPr>
      <w:r>
        <w:rPr>
          <w:rFonts w:ascii="Times New Roman" w:hAnsi="Times New Roman"/>
          <w:sz w:val="28"/>
          <w:szCs w:val="28"/>
        </w:rPr>
        <w:tab/>
        <w:t xml:space="preserve">9. </w:t>
      </w:r>
      <w:r w:rsidRPr="00971A6D">
        <w:rPr>
          <w:rFonts w:ascii="Times New Roman" w:hAnsi="Times New Roman"/>
          <w:sz w:val="28"/>
          <w:szCs w:val="28"/>
        </w:rPr>
        <w:t>Настоящее постановление обнародовать на информационном стенде Администрации</w:t>
      </w:r>
      <w:r w:rsidRPr="00971A6D">
        <w:rPr>
          <w:rStyle w:val="a6"/>
          <w:rFonts w:ascii="Times New Roman" w:hAnsi="Times New Roman"/>
          <w:sz w:val="28"/>
          <w:szCs w:val="28"/>
        </w:rPr>
        <w:t xml:space="preserve"> </w:t>
      </w:r>
      <w:r w:rsidRPr="00971A6D">
        <w:rPr>
          <w:rStyle w:val="a6"/>
          <w:rFonts w:ascii="Times New Roman" w:hAnsi="Times New Roman"/>
          <w:i w:val="0"/>
          <w:sz w:val="28"/>
          <w:szCs w:val="28"/>
        </w:rPr>
        <w:t>сельсовета</w:t>
      </w:r>
      <w:r>
        <w:rPr>
          <w:rStyle w:val="a6"/>
          <w:rFonts w:ascii="Times New Roman" w:hAnsi="Times New Roman"/>
          <w:i w:val="0"/>
          <w:sz w:val="28"/>
          <w:szCs w:val="28"/>
        </w:rPr>
        <w:t xml:space="preserve"> </w:t>
      </w:r>
      <w:r w:rsidRPr="00971A6D">
        <w:rPr>
          <w:rFonts w:ascii="Times New Roman" w:hAnsi="Times New Roman"/>
          <w:sz w:val="28"/>
          <w:szCs w:val="28"/>
        </w:rPr>
        <w:t xml:space="preserve">и разместить на официальном сайте муниципального образования </w:t>
      </w:r>
      <w:proofErr w:type="spellStart"/>
      <w:r w:rsidRPr="00971A6D">
        <w:rPr>
          <w:rFonts w:ascii="Times New Roman" w:hAnsi="Times New Roman"/>
          <w:sz w:val="28"/>
          <w:szCs w:val="28"/>
        </w:rPr>
        <w:t>Алейский</w:t>
      </w:r>
      <w:proofErr w:type="spellEnd"/>
      <w:r w:rsidRPr="00971A6D">
        <w:rPr>
          <w:rFonts w:ascii="Times New Roman" w:hAnsi="Times New Roman"/>
          <w:sz w:val="28"/>
          <w:szCs w:val="28"/>
        </w:rPr>
        <w:t xml:space="preserve"> район Алтайский край в сети «Интернет</w:t>
      </w:r>
      <w:r>
        <w:rPr>
          <w:rFonts w:ascii="Times New Roman" w:hAnsi="Times New Roman"/>
          <w:sz w:val="28"/>
          <w:szCs w:val="28"/>
        </w:rPr>
        <w:t>»</w:t>
      </w:r>
    </w:p>
    <w:p w:rsidR="00F515F7" w:rsidRPr="003875B2" w:rsidRDefault="00F515F7" w:rsidP="00F515F7">
      <w:pPr>
        <w:pStyle w:val="a4"/>
        <w:shd w:val="clear" w:color="auto" w:fill="FFFFFF"/>
        <w:spacing w:after="0" w:line="240" w:lineRule="auto"/>
        <w:ind w:left="0"/>
        <w:jc w:val="both"/>
        <w:rPr>
          <w:rFonts w:ascii="Times New Roman" w:hAnsi="Times New Roman"/>
          <w:sz w:val="28"/>
          <w:szCs w:val="28"/>
        </w:rPr>
      </w:pPr>
      <w:r>
        <w:rPr>
          <w:sz w:val="28"/>
          <w:szCs w:val="28"/>
        </w:rPr>
        <w:tab/>
      </w:r>
      <w:r w:rsidRPr="004C1D9C">
        <w:rPr>
          <w:rFonts w:ascii="Times New Roman" w:hAnsi="Times New Roman"/>
          <w:sz w:val="28"/>
          <w:szCs w:val="28"/>
        </w:rPr>
        <w:t>10</w:t>
      </w:r>
      <w:r w:rsidRPr="003875B2">
        <w:rPr>
          <w:rFonts w:ascii="Times New Roman" w:hAnsi="Times New Roman"/>
          <w:sz w:val="28"/>
          <w:szCs w:val="28"/>
        </w:rPr>
        <w:t>.  Контроль за исполнением настоящего постановления оставляю за собой.</w:t>
      </w:r>
    </w:p>
    <w:p w:rsidR="00F515F7" w:rsidRPr="002F0C72" w:rsidRDefault="00F515F7" w:rsidP="00F515F7">
      <w:pPr>
        <w:rPr>
          <w:sz w:val="28"/>
          <w:szCs w:val="28"/>
        </w:rPr>
      </w:pPr>
    </w:p>
    <w:p w:rsidR="00F515F7" w:rsidRPr="00D91529" w:rsidRDefault="00F515F7" w:rsidP="00F515F7">
      <w:pPr>
        <w:rPr>
          <w:sz w:val="28"/>
          <w:szCs w:val="28"/>
        </w:rPr>
      </w:pPr>
      <w:r>
        <w:rPr>
          <w:sz w:val="28"/>
          <w:szCs w:val="28"/>
        </w:rPr>
        <w:t>Глава  сельсовета                                                                                         О.А. Богачева</w:t>
      </w:r>
    </w:p>
    <w:p w:rsidR="00766728" w:rsidRPr="00D91529" w:rsidRDefault="00766728" w:rsidP="00766728">
      <w:pPr>
        <w:rPr>
          <w:sz w:val="28"/>
          <w:szCs w:val="28"/>
        </w:rPr>
      </w:pPr>
    </w:p>
    <w:p w:rsidR="00296CBD" w:rsidRDefault="00296CBD" w:rsidP="00766728"/>
    <w:sectPr w:rsidR="00296CBD" w:rsidSect="00CA0A4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displayVerticalDrawingGridEvery w:val="2"/>
  <w:characterSpacingControl w:val="doNotCompress"/>
  <w:compat/>
  <w:rsids>
    <w:rsidRoot w:val="000D64D0"/>
    <w:rsid w:val="0002729D"/>
    <w:rsid w:val="000D00DB"/>
    <w:rsid w:val="000D64D0"/>
    <w:rsid w:val="00231706"/>
    <w:rsid w:val="00296CBD"/>
    <w:rsid w:val="003F5EFE"/>
    <w:rsid w:val="0047758D"/>
    <w:rsid w:val="004E3AB8"/>
    <w:rsid w:val="005458A7"/>
    <w:rsid w:val="00555C95"/>
    <w:rsid w:val="00557E68"/>
    <w:rsid w:val="005E5DB2"/>
    <w:rsid w:val="00766728"/>
    <w:rsid w:val="00AA2447"/>
    <w:rsid w:val="00CA0A45"/>
    <w:rsid w:val="00DB61C8"/>
    <w:rsid w:val="00E01AB8"/>
    <w:rsid w:val="00E1109E"/>
    <w:rsid w:val="00E56293"/>
    <w:rsid w:val="00F432CD"/>
    <w:rsid w:val="00F515F7"/>
    <w:rsid w:val="00F77DD1"/>
    <w:rsid w:val="00FA5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4D0"/>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aliases w:val="Знак Знак Знак Знак Знак Знак,Знак Знак Знак,Обычный (веб)1,Знак Знак Знак Знак Знак Знак Знак,Знак Знак,Знак Знак Знак Знак Знак Знак Знак Знак Знак,Обычный (веб)11,Знак Знак Знак Знак Знак Знак Знак Знак Знак Знак Знак,Знак Знак Знак Знак Знак"/>
    <w:basedOn w:val="a"/>
    <w:rsid w:val="00766728"/>
    <w:pPr>
      <w:spacing w:after="160" w:line="240" w:lineRule="exact"/>
    </w:pPr>
    <w:rPr>
      <w:rFonts w:ascii="Verdana" w:hAnsi="Verdana" w:cs="Verdana"/>
      <w:lang w:val="en-US" w:eastAsia="en-US"/>
    </w:rPr>
  </w:style>
  <w:style w:type="paragraph" w:styleId="a4">
    <w:name w:val="List Paragraph"/>
    <w:basedOn w:val="a"/>
    <w:uiPriority w:val="34"/>
    <w:qFormat/>
    <w:rsid w:val="00F515F7"/>
    <w:pPr>
      <w:spacing w:after="200" w:line="276" w:lineRule="auto"/>
      <w:ind w:left="720"/>
      <w:contextualSpacing/>
    </w:pPr>
    <w:rPr>
      <w:rFonts w:ascii="Calibri" w:hAnsi="Calibri"/>
      <w:sz w:val="22"/>
      <w:szCs w:val="22"/>
    </w:rPr>
  </w:style>
  <w:style w:type="paragraph" w:styleId="a5">
    <w:name w:val="No Spacing"/>
    <w:uiPriority w:val="1"/>
    <w:qFormat/>
    <w:rsid w:val="00F515F7"/>
    <w:pPr>
      <w:jc w:val="left"/>
    </w:pPr>
    <w:rPr>
      <w:rFonts w:ascii="Calibri" w:eastAsia="Calibri" w:hAnsi="Calibri" w:cs="Times New Roman"/>
    </w:rPr>
  </w:style>
  <w:style w:type="character" w:customStyle="1" w:styleId="a6">
    <w:name w:val="Основной текст + Курсив"/>
    <w:rsid w:val="00F515F7"/>
    <w:rPr>
      <w:i/>
      <w:iCs/>
      <w:sz w:val="27"/>
      <w:szCs w:val="27"/>
      <w:lang w:bidi="ar-SA"/>
    </w:rPr>
  </w:style>
</w:styles>
</file>

<file path=word/webSettings.xml><?xml version="1.0" encoding="utf-8"?>
<w:webSettings xmlns:r="http://schemas.openxmlformats.org/officeDocument/2006/relationships" xmlns:w="http://schemas.openxmlformats.org/wordprocessingml/2006/main">
  <w:divs>
    <w:div w:id="12478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5A336376C52EB00D809DE3082AF5AABCDBF8DA6AD96B125A2C666751FA932CADBA1F129AB4000A9663E6694C1BBFAD13B37DBE2B9789A8h3l5E" TargetMode="External"/><Relationship Id="rId13" Type="http://schemas.openxmlformats.org/officeDocument/2006/relationships/hyperlink" Target="consultantplus://offline/ref=ED6A425679BBB22F40092E3E374F3B655A01E67769D27E43F904A06C8BE92B4BCC8AD6E68831183EB154F2E656DA4E340663B4798BD7732976q2E" TargetMode="External"/><Relationship Id="rId3" Type="http://schemas.openxmlformats.org/officeDocument/2006/relationships/webSettings" Target="webSettings.xml"/><Relationship Id="rId7" Type="http://schemas.openxmlformats.org/officeDocument/2006/relationships/hyperlink" Target="consultantplus://offline/ref=10661502C0C234EFC350CCBA71875AF8ACD0A8066D547F3D72E32FAE05448540F38C350F9180D5628F98FB5CECE63C140EF2EB8357C5A420I7cFE" TargetMode="External"/><Relationship Id="rId12" Type="http://schemas.openxmlformats.org/officeDocument/2006/relationships/hyperlink" Target="consultantplus://offline/ref=02F33462A5ECF1FA59C7E33E02F6718089A0E2B95CAFE3452906C2DA85FCC950A8B4839F1126B70058A09D42BB4E838188F79C541C74aCg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0661502C0C234EFC350CCBA71875AF8ACD0A8066D547F3D72E32FAE05448540F38C350F9180D5628E98FB5CECE63C140EF2EB8357C5A420I7cFE" TargetMode="External"/><Relationship Id="rId11" Type="http://schemas.openxmlformats.org/officeDocument/2006/relationships/hyperlink" Target="consultantplus://offline/ref=02F33462A5ECF1FA59C7E33E02F6718089A0E3B159AFE3452906C2DA85FCC950A8B483991421B10058A09D42BB4E838188F79C541C74aCgDE" TargetMode="External"/><Relationship Id="rId5" Type="http://schemas.openxmlformats.org/officeDocument/2006/relationships/hyperlink" Target="consultantplus://offline/ref=6510A2A7AB57750FB1B16C2E332A3F7BC498542C258D1EC39F045E7DAC0D5EBC1A77CF3A21A00B43062FD0F7CFDDT3E" TargetMode="External"/><Relationship Id="rId15" Type="http://schemas.openxmlformats.org/officeDocument/2006/relationships/fontTable" Target="fontTable.xml"/><Relationship Id="rId10" Type="http://schemas.openxmlformats.org/officeDocument/2006/relationships/hyperlink" Target="consultantplus://offline/ref=B45A336376C52EB00D809DE3082AF5AABCDBF6DB6BDB6B125A2C666751FA932CBFBA471E9AB31D0E9776B0380Ah4lEE" TargetMode="External"/><Relationship Id="rId4" Type="http://schemas.openxmlformats.org/officeDocument/2006/relationships/hyperlink" Target="consultantplus://offline/ref=AFB5AE9FAC5E10734A292F06FF8B84B2C15E8CA2F6FBC3462E622345B7EFE111ABF57887FD68C271F92087798AD1B2F8C5688B3F1D58BFAFMFN8E" TargetMode="External"/><Relationship Id="rId9" Type="http://schemas.openxmlformats.org/officeDocument/2006/relationships/hyperlink" Target="consultantplus://offline/ref=B45A336376C52EB00D809DE3082AF5AABCDBF8DA6AD96B125A2C666751FA932CADBA1F129AB4000A9763E6694C1BBFAD13B37DBE2B9789A8h3l5E" TargetMode="External"/><Relationship Id="rId14" Type="http://schemas.openxmlformats.org/officeDocument/2006/relationships/hyperlink" Target="consultantplus://offline/ref=ED6A425679BBB22F40092E3E374F3B655A01E67769D27E43F904A06C8BE92B4BCC8AD6E68831183EB054F2E656DA4E340663B4798BD7732976q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1302</Words>
  <Characters>7425</Characters>
  <Application>Microsoft Office Word</Application>
  <DocSecurity>0</DocSecurity>
  <Lines>61</Lines>
  <Paragraphs>17</Paragraphs>
  <ScaleCrop>false</ScaleCrop>
  <Company>SPecialiST RePack</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2020-09-07T07:35:00Z</cp:lastPrinted>
  <dcterms:created xsi:type="dcterms:W3CDTF">2020-09-07T07:17:00Z</dcterms:created>
  <dcterms:modified xsi:type="dcterms:W3CDTF">2020-09-07T07:35:00Z</dcterms:modified>
</cp:coreProperties>
</file>