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КРАСНОПАРТИЗАНСКОГО СЕЛЬСОВЕТА </w:t>
      </w:r>
    </w:p>
    <w:p w:rsidR="00D40631" w:rsidRPr="002B48E2" w:rsidRDefault="003559DE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АЛЕЙСКОГО РАЙОНА АЛТАЙСКОГО </w:t>
      </w:r>
      <w:r w:rsidR="00D40631"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(шестой созыв)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02.03.2021                                                                                                          № 6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п.Бориха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93"/>
      </w:tblGrid>
      <w:tr w:rsidR="00D40631" w:rsidRPr="002B48E2" w:rsidTr="00D40631">
        <w:tc>
          <w:tcPr>
            <w:tcW w:w="5139" w:type="dxa"/>
            <w:hideMark/>
          </w:tcPr>
          <w:p w:rsidR="00D40631" w:rsidRPr="002B48E2" w:rsidRDefault="00D40631" w:rsidP="00D40631">
            <w:pPr>
              <w:rPr>
                <w:sz w:val="28"/>
                <w:szCs w:val="28"/>
                <w:lang w:eastAsia="ru-RU"/>
              </w:rPr>
            </w:pPr>
            <w:r w:rsidRPr="002B48E2">
              <w:rPr>
                <w:sz w:val="28"/>
                <w:szCs w:val="28"/>
              </w:rPr>
              <w:t xml:space="preserve"> Об утверждении Положения об отчуждении недвижимого имущества, находящегося в муниципальной собственности  Краснопартизанского сельсовета Алейского района Алтайского края    арендуемого субъектами малого и среднего предпринимательства</w:t>
            </w:r>
          </w:p>
        </w:tc>
        <w:tc>
          <w:tcPr>
            <w:tcW w:w="5140" w:type="dxa"/>
          </w:tcPr>
          <w:p w:rsidR="00D40631" w:rsidRPr="002B48E2" w:rsidRDefault="00D40631" w:rsidP="00D4063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31" w:rsidRPr="002B48E2" w:rsidRDefault="00D40631" w:rsidP="002B4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E2">
        <w:rPr>
          <w:rFonts w:ascii="Times New Roman" w:eastAsia="Times New Roman" w:hAnsi="Times New Roman" w:cs="Times New Roman"/>
          <w:sz w:val="28"/>
          <w:szCs w:val="28"/>
        </w:rPr>
        <w:t xml:space="preserve"> В цел</w:t>
      </w:r>
      <w:bookmarkStart w:id="0" w:name="_GoBack"/>
      <w:bookmarkEnd w:id="0"/>
      <w:r w:rsidRPr="002B48E2">
        <w:rPr>
          <w:rFonts w:ascii="Times New Roman" w:eastAsia="Times New Roman" w:hAnsi="Times New Roman" w:cs="Times New Roman"/>
          <w:sz w:val="28"/>
          <w:szCs w:val="28"/>
        </w:rPr>
        <w:t>ях упорядочения процесса отчуждения муниципальной  собственности  Краснопартизанского сельсовета Алейского района Алтайского края субъектам малого и среднего  предпринимательства, в соответствии с Гражданским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 (с изменениями и дополнениями), Федеральным законом от 22 июля 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Собрание депутатов Краснопартизанского сельсовета Алейского района Алтайского края</w:t>
      </w:r>
    </w:p>
    <w:p w:rsidR="00D40631" w:rsidRPr="002B48E2" w:rsidRDefault="00D40631" w:rsidP="002B48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B48E2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D40631" w:rsidRPr="002B48E2" w:rsidRDefault="002B48E2" w:rsidP="002B4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40631" w:rsidRPr="002B48E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отчуждении недвижимого имущества, находящегося в муниципальной собственности Краснопартизанского сельсовета Алейского района </w:t>
      </w:r>
      <w:proofErr w:type="gramStart"/>
      <w:r w:rsidR="00D40631" w:rsidRPr="002B48E2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proofErr w:type="gramEnd"/>
      <w:r w:rsidR="00D40631" w:rsidRPr="002B48E2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 согласно приложению.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Обнародовать настоящее Решение</w:t>
      </w:r>
      <w:r w:rsidRPr="002B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стендах: </w:t>
      </w:r>
      <w:proofErr w:type="gramStart"/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Администрации</w:t>
      </w:r>
      <w:proofErr w:type="gramEnd"/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Решение вступает в силу со дня его </w:t>
      </w:r>
      <w:proofErr w:type="gramStart"/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 обнародования</w:t>
      </w:r>
      <w:proofErr w:type="gramEnd"/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9DE" w:rsidRPr="002B48E2" w:rsidRDefault="003559DE" w:rsidP="00D4063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DE" w:rsidRPr="002B48E2" w:rsidRDefault="00D40631" w:rsidP="00D4063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48E2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       М.В. Яковлева  </w:t>
      </w:r>
    </w:p>
    <w:p w:rsidR="00D40631" w:rsidRPr="002B48E2" w:rsidRDefault="00D40631" w:rsidP="00D4063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48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2966"/>
        <w:gridCol w:w="3510"/>
      </w:tblGrid>
      <w:tr w:rsidR="00D40631" w:rsidRPr="002B48E2" w:rsidTr="00D40631">
        <w:tc>
          <w:tcPr>
            <w:tcW w:w="3238" w:type="dxa"/>
          </w:tcPr>
          <w:p w:rsidR="00D40631" w:rsidRPr="002B48E2" w:rsidRDefault="00D40631" w:rsidP="00D40631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</w:tcPr>
          <w:p w:rsidR="00D40631" w:rsidRPr="002B48E2" w:rsidRDefault="00D40631" w:rsidP="00D40631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559DE" w:rsidRPr="002B48E2" w:rsidRDefault="003559DE" w:rsidP="00D40631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D40631" w:rsidRPr="002B48E2" w:rsidRDefault="00D40631" w:rsidP="00D40631">
            <w:pPr>
              <w:rPr>
                <w:sz w:val="28"/>
                <w:szCs w:val="28"/>
                <w:lang w:eastAsia="ru-RU"/>
              </w:rPr>
            </w:pPr>
            <w:r w:rsidRPr="002B48E2">
              <w:rPr>
                <w:sz w:val="28"/>
                <w:szCs w:val="28"/>
                <w:lang w:eastAsia="ru-RU"/>
              </w:rPr>
              <w:t>ПРИЛОЖЕНИЕ</w:t>
            </w:r>
          </w:p>
          <w:p w:rsidR="00D40631" w:rsidRPr="002B48E2" w:rsidRDefault="00D40631" w:rsidP="00D40631">
            <w:pPr>
              <w:rPr>
                <w:sz w:val="28"/>
                <w:szCs w:val="28"/>
                <w:lang w:eastAsia="ru-RU"/>
              </w:rPr>
            </w:pPr>
            <w:r w:rsidRPr="002B48E2">
              <w:rPr>
                <w:sz w:val="28"/>
                <w:szCs w:val="28"/>
                <w:lang w:eastAsia="ru-RU"/>
              </w:rPr>
              <w:t xml:space="preserve">к решению Собрания депутатов                                                                 </w:t>
            </w:r>
          </w:p>
          <w:p w:rsidR="00D40631" w:rsidRPr="002B48E2" w:rsidRDefault="00D40631" w:rsidP="00D40631">
            <w:pPr>
              <w:rPr>
                <w:sz w:val="28"/>
                <w:szCs w:val="28"/>
                <w:lang w:eastAsia="ru-RU"/>
              </w:rPr>
            </w:pPr>
            <w:r w:rsidRPr="002B48E2">
              <w:rPr>
                <w:sz w:val="28"/>
                <w:szCs w:val="28"/>
                <w:lang w:eastAsia="ru-RU"/>
              </w:rPr>
              <w:t>Краснопартизанского сельсовета</w:t>
            </w:r>
          </w:p>
          <w:p w:rsidR="00D40631" w:rsidRPr="002B48E2" w:rsidRDefault="00D40631" w:rsidP="00D40631">
            <w:pPr>
              <w:rPr>
                <w:sz w:val="28"/>
                <w:szCs w:val="28"/>
                <w:lang w:eastAsia="ru-RU"/>
              </w:rPr>
            </w:pPr>
            <w:r w:rsidRPr="002B48E2">
              <w:rPr>
                <w:sz w:val="28"/>
                <w:szCs w:val="28"/>
                <w:lang w:eastAsia="ru-RU"/>
              </w:rPr>
              <w:t xml:space="preserve">от   02.03.2021 № 6               </w:t>
            </w:r>
          </w:p>
          <w:p w:rsidR="00D40631" w:rsidRPr="002B48E2" w:rsidRDefault="00D40631" w:rsidP="00D40631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D40631" w:rsidRPr="002B48E2" w:rsidRDefault="00D40631" w:rsidP="00D406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D40631" w:rsidRPr="002B48E2" w:rsidRDefault="00D40631" w:rsidP="00D406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Положение об отчуждении недвижимого имущества, находящегося в муниципальной </w:t>
      </w:r>
      <w:proofErr w:type="gramStart"/>
      <w:r w:rsidRPr="002B48E2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собственности  </w:t>
      </w:r>
      <w:r w:rsidRPr="002B48E2">
        <w:rPr>
          <w:rFonts w:ascii="Times New Roman" w:eastAsia="Times New Roman" w:hAnsi="Times New Roman" w:cs="Times New Roman"/>
          <w:b/>
          <w:sz w:val="28"/>
          <w:szCs w:val="28"/>
        </w:rPr>
        <w:t>Краснопартизанского</w:t>
      </w:r>
      <w:proofErr w:type="gramEnd"/>
      <w:r w:rsidRPr="002B48E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Алейского района Алтайского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E2">
        <w:rPr>
          <w:rFonts w:ascii="Times New Roman" w:eastAsia="Times New Roman" w:hAnsi="Times New Roman" w:cs="Times New Roman"/>
          <w:b/>
          <w:sz w:val="28"/>
          <w:szCs w:val="28"/>
        </w:rPr>
        <w:t>края</w:t>
      </w:r>
      <w:r w:rsidRPr="002B48E2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арендуемого субъектами малого и среднего предпринимательства</w:t>
      </w:r>
    </w:p>
    <w:p w:rsidR="00D40631" w:rsidRPr="002B48E2" w:rsidRDefault="00D40631" w:rsidP="00D406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  <w:t>Настоящее Положение разработано на основании Конституции Российской Федерации, Гражданского кодекса Российской Федерации, Федерального закона      от 6 октября 2003 года  N 131-ФЗ «Об общих принципах организации местного самоуправления в Российской Федерации»,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1. Основные положения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  <w:t xml:space="preserve">1.1. Настоящее Положение определяет порядок осуществления отчуждения недвижимого имущества, находящегося в муниципальной собственности 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 xml:space="preserve">Краснопартизанского сельсовета </w:t>
      </w:r>
      <w:r w:rsidR="003559DE" w:rsidRPr="002B48E2">
        <w:rPr>
          <w:rFonts w:ascii="Times New Roman" w:eastAsia="Times New Roman" w:hAnsi="Times New Roman" w:cs="Times New Roman"/>
          <w:sz w:val="28"/>
          <w:szCs w:val="28"/>
        </w:rPr>
        <w:t xml:space="preserve">Алейского района </w:t>
      </w:r>
      <w:proofErr w:type="gramStart"/>
      <w:r w:rsidR="003559DE" w:rsidRPr="002B48E2">
        <w:rPr>
          <w:rFonts w:ascii="Times New Roman" w:eastAsia="Times New Roman" w:hAnsi="Times New Roman" w:cs="Times New Roman"/>
          <w:sz w:val="28"/>
          <w:szCs w:val="28"/>
        </w:rPr>
        <w:t xml:space="preserve">Алтайского 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>края</w:t>
      </w:r>
      <w:proofErr w:type="gramEnd"/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арендуемого субъектами малого и среднего предпринимательства. Определяет права и обязанности уполномоченных лиц при осуществлении отчуждения недвижимого имущества, находящегося в муниципальной собственности и арендуемого субъектами малого и среднего предпринимательства (далее - отчуждение недвижимого имущества).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1.2. Понятие приватизации муниципального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1.2.1.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1.3. Сфера действия настоящего Положения.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1.3.1. Настоящее Положение регулирует отношения, возникающие при приватизации муниципального имущества, арендуемого субъектами малого и среднего предпринимательства.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1.3.2. Действие настоящего Положения не распространяется на: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предпринимательства в Российской Федерации» (далее - Федеральный закон «О развитии малого и среднего предпринимательства в Российской Федерации»);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3) недвижимое имущество, принадлежащее муниципальным учреждениям на праве оперативного управления;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4)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2. Особенности отчуждения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2.1. Решение о включении арендуемого имущества в прогнозный план приватизации и об отчуждении указанного имущества принимается Собранием депутатов Краснопартизанского сельсовета 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>Алейского района Алтайского края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не ранее чем через тридцать дней после направления уведомления </w:t>
      </w:r>
      <w:proofErr w:type="gramStart"/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администрации  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>Краснопартизанского</w:t>
      </w:r>
      <w:proofErr w:type="gramEnd"/>
      <w:r w:rsidRPr="002B48E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Алейского района Алтайского края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(далее – администрации).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2.3. Согласие на совершение унитарным предприятием сделки, направленной на возмездное отчуждение имущества, находящегося на праве хозяйственного ведения, дается не ранее чем через тридцать дней после направления собственником уведомления администрации и арендатору или арендаторам такого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 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3. Преимущественное право на приобретение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3.1. 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 (далее - Федеральный закон «Об оценочной деятельности в Российской Федерации»).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При этом такое преимущественное право может быть реализовано при условии, что: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соответствии с договором или договорами аренды такого имущества;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 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в случае, предусмотренном частью 2 статьи 9 Федерального закона от 22 июля 2008 года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3)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имущества, находящегося в муниципальной собственности;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4) арендуемое имущество не включено в утвержденный главой 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>Краснопартизанского сельсовета Алейского района Алтайского края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в соответствии с частью 4 раздела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4. Порядок реализации преимущественного права арендаторов на приобретение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4.1. Администрация 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>Краснопартизанского сельсовета Алейского района Алтайского края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Положения.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4.2. В течение десяти дней с даты принятия решения об условиях приватизации арендуемого имущества в порядке, установленном Федеральным законом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соответствующим установленным разделом 3 настоящего Положения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(не приводятся).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4.3.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разделом 3 настоящего Положения требованиям, а также получило согласие собственника на отчуждение этого имущества, направляет указанному лицу 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4.5. 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4.6. В любой день до истечения срока, установленного частью 4 настоящего раздела,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4.8. 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предпринимательства в указанный срок;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настоящего раздела,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об отмене принятого решения об условиях приватизации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 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5. Оформление сделок купли – продажи муниципального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5.1. Продажа муниципального имущества оформляется договором купли-продажи.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5.2. Обязательными условиями договора купли-продажи муниципального имущества являются: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3)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4) иные условия, установленные сторонами такого договора по взаимному соглашению.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 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6. Порядок оплаты государственного или муниципального имущества, приобретаемого арендаторами при реализации преимущественного права на его приобретение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.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6.1. Оплата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</w:t>
      </w:r>
      <w:proofErr w:type="gramStart"/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сроком  пять</w:t>
      </w:r>
      <w:proofErr w:type="gramEnd"/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лет.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6.2. Право выбора порядка оплаты (единовременно или в рассрочку) приобретаемого 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6.5. В случае если арендуемое имущество приобретается арендатором в рассрочку, указанное имущество находится в залоге'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6.7.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6.8. Покупатель вправе оплатить приобретаемое муниципальное имущество досрочно.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6.9.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6.10. С покупателя могут быть взысканы также убытки, причиненные неисполнением договора купли-продажи.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 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7. Последствия несоблюдения требований к порядку совершения сделок по возмездному отчуждению муниципального имущества.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7.1.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7.2.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разделом 3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 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8. Переходные положения.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8.4. Субъект малого или среднего предпринимательства, соответствующий установленным разделом 3 настоящего Положения требованиям (далее - заявитель), по своей инициативе вправе направить в администрацию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(далее - заявление),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8.5. При получении заявления администрация обязана: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 с даты получения заявления;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принять решение об условиях приватизации арендуемого имущества в двухнедельный срок; даты принятия отчета о его оценке;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В случае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Положением,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D40631" w:rsidRPr="002B48E2" w:rsidRDefault="00D40631" w:rsidP="00D4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631" w:rsidRPr="002B48E2" w:rsidRDefault="00D40631" w:rsidP="00D4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631" w:rsidRPr="002B48E2" w:rsidRDefault="00D40631" w:rsidP="00D4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C6" w:rsidRPr="002B48E2" w:rsidRDefault="004120C6">
      <w:pPr>
        <w:rPr>
          <w:rFonts w:ascii="Times New Roman" w:hAnsi="Times New Roman" w:cs="Times New Roman"/>
          <w:sz w:val="28"/>
          <w:szCs w:val="28"/>
        </w:rPr>
      </w:pPr>
    </w:p>
    <w:sectPr w:rsidR="004120C6" w:rsidRPr="002B48E2" w:rsidSect="003559D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07"/>
    <w:rsid w:val="002A7B07"/>
    <w:rsid w:val="002B48E2"/>
    <w:rsid w:val="003559DE"/>
    <w:rsid w:val="004120C6"/>
    <w:rsid w:val="00D4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B307"/>
  <w15:chartTrackingRefBased/>
  <w15:docId w15:val="{55D2FCD3-5699-4D3B-9F5A-3B56FBC7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3244</Words>
  <Characters>18492</Characters>
  <Application>Microsoft Office Word</Application>
  <DocSecurity>0</DocSecurity>
  <Lines>154</Lines>
  <Paragraphs>43</Paragraphs>
  <ScaleCrop>false</ScaleCrop>
  <Company/>
  <LinksUpToDate>false</LinksUpToDate>
  <CharactersWithSpaces>21693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2021-06-07T03:50:00Z</dcterms:created>
  <dcterms:modified xsi:type="dcterms:W3CDTF">2021-06-10T07:59:00Z</dcterms:modified>
</cp:coreProperties>
</file>