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РОССИЙСКАЯ ФЕДЕРАЦИЯ</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СОБРАНИЕ ДЕПУТАТОВ КРАСНОПАРТИЗАНСКОГО СЕЛЬСОВЕТА</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АЛЕЙСКОГО РАЙОНА АЛТАЙСКОГО КРАЯ</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(шестой созыв)</w:t>
      </w: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pP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pPr>
      <w:r w:rsidRPr="00447783">
        <w:rPr>
          <w:rFonts w:ascii="Times New Roman" w:eastAsia="Times New Roman" w:hAnsi="Times New Roman" w:cs="Times New Roman"/>
          <w:b/>
          <w:sz w:val="28"/>
          <w:szCs w:val="28"/>
          <w:lang w:eastAsia="ru-RU"/>
        </w:rPr>
        <w:t>Р Е Ш Е Н И Е</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25.05.2021                                                                                                          № 8</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п.Бориха</w:t>
      </w:r>
    </w:p>
    <w:p w:rsidR="005B4AD7" w:rsidRPr="00447783" w:rsidRDefault="005B4AD7" w:rsidP="005B4AD7">
      <w:pPr>
        <w:widowControl w:val="0"/>
        <w:tabs>
          <w:tab w:val="left" w:pos="708"/>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Об оплате труда главе</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Краснопартизанского сельсовета</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Алейского района Алтайского края </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p>
    <w:p w:rsidR="005B4AD7" w:rsidRPr="00447783" w:rsidRDefault="005B4AD7" w:rsidP="0044778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На  основании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соответствии с постановлением Правительства Алтайского края от 11.05.2021  № 153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и о несении изменений в постановление Администрации Алтайского края от 31.01.2008 № 45», руководствуясь Уставом муниципального образования Краснопартизанский сельсовет Алейского района Алтайского края, Собрание депутатов Краснопартизанс</w:t>
      </w:r>
      <w:r w:rsidR="00447783">
        <w:rPr>
          <w:rFonts w:ascii="Times New Roman" w:eastAsia="Times New Roman" w:hAnsi="Times New Roman" w:cs="Times New Roman"/>
          <w:sz w:val="28"/>
          <w:szCs w:val="28"/>
          <w:lang w:eastAsia="ru-RU"/>
        </w:rPr>
        <w:t>к</w:t>
      </w:r>
      <w:r w:rsidRPr="00447783">
        <w:rPr>
          <w:rFonts w:ascii="Times New Roman" w:eastAsia="Times New Roman" w:hAnsi="Times New Roman" w:cs="Times New Roman"/>
          <w:sz w:val="28"/>
          <w:szCs w:val="28"/>
          <w:lang w:eastAsia="ru-RU"/>
        </w:rPr>
        <w:t xml:space="preserve">ого сельсовета Алейского района Алтайского края </w:t>
      </w:r>
    </w:p>
    <w:p w:rsidR="005B4AD7" w:rsidRPr="00447783" w:rsidRDefault="005B4AD7" w:rsidP="005B4AD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РЕШИЛО:</w:t>
      </w:r>
    </w:p>
    <w:p w:rsidR="005B4AD7" w:rsidRPr="00447783" w:rsidRDefault="005B4AD7" w:rsidP="005B4AD7">
      <w:pPr>
        <w:numPr>
          <w:ilvl w:val="0"/>
          <w:numId w:val="1"/>
        </w:numPr>
        <w:autoSpaceDE w:val="0"/>
        <w:autoSpaceDN w:val="0"/>
        <w:adjustRightInd w:val="0"/>
        <w:spacing w:after="0" w:line="240" w:lineRule="auto"/>
        <w:ind w:left="851" w:hanging="333"/>
        <w:contextualSpacing/>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Утвердить Положение об оплате труда главы Краснопартизанского сельсовета Алейского района Алтайского края</w:t>
      </w:r>
    </w:p>
    <w:p w:rsidR="005B4AD7" w:rsidRPr="00447783" w:rsidRDefault="005B4AD7" w:rsidP="005B4AD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7783">
        <w:rPr>
          <w:rFonts w:ascii="Times New Roman" w:eastAsia="Times New Roman" w:hAnsi="Times New Roman" w:cs="Times New Roman"/>
          <w:sz w:val="28"/>
          <w:szCs w:val="28"/>
          <w:lang w:eastAsia="ar-SA"/>
        </w:rPr>
        <w:t>Настоящее решение распространяется на правоотношения, возникшие с 01 января 2021 года.</w:t>
      </w:r>
    </w:p>
    <w:p w:rsidR="005B4AD7" w:rsidRPr="00447783" w:rsidRDefault="005B4AD7" w:rsidP="005B4AD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7783">
        <w:rPr>
          <w:rFonts w:ascii="Times New Roman" w:eastAsia="Times New Roman" w:hAnsi="Times New Roman" w:cs="Times New Roman"/>
          <w:sz w:val="28"/>
          <w:szCs w:val="28"/>
          <w:lang w:eastAsia="ar-SA"/>
        </w:rPr>
        <w:t>Признать утратившими силу Решение Собрания депутатов Краснопартизанского сельсовета Алейского района Алтайского края от 09.11.2020 № 20 «Об оплате труда главе Краснопартизанского сельсовета Алейского района Алтайского края»</w:t>
      </w:r>
      <w:r w:rsidRPr="00447783">
        <w:rPr>
          <w:rFonts w:ascii="Times New Roman" w:eastAsia="Times New Roman" w:hAnsi="Times New Roman" w:cs="Times New Roman"/>
          <w:sz w:val="28"/>
          <w:szCs w:val="28"/>
          <w:lang w:eastAsia="ru-RU"/>
        </w:rPr>
        <w:t>.</w:t>
      </w:r>
    </w:p>
    <w:p w:rsidR="005B4AD7" w:rsidRPr="00447783" w:rsidRDefault="005B4AD7" w:rsidP="005B4AD7">
      <w:pPr>
        <w:numPr>
          <w:ilvl w:val="0"/>
          <w:numId w:val="1"/>
        </w:numPr>
        <w:spacing w:after="0" w:line="240" w:lineRule="auto"/>
        <w:ind w:right="-1"/>
        <w:contextualSpacing/>
        <w:jc w:val="both"/>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Опубликовать настоящее решение на информационном стенде Администрации сельсовета. </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p>
    <w:p w:rsidR="005B4AD7" w:rsidRPr="00447783" w:rsidRDefault="005B4AD7" w:rsidP="005B4AD7">
      <w:pPr>
        <w:spacing w:after="0" w:line="240" w:lineRule="auto"/>
        <w:ind w:left="720"/>
        <w:contextualSpacing/>
        <w:rPr>
          <w:rFonts w:ascii="Times New Roman" w:eastAsia="Times New Roman" w:hAnsi="Times New Roman" w:cs="Times New Roman"/>
          <w:sz w:val="28"/>
          <w:szCs w:val="28"/>
          <w:lang w:eastAsia="ru-RU"/>
        </w:rPr>
      </w:pP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Глава сельсовета                                                                   </w:t>
      </w:r>
      <w:r w:rsidRPr="00447783">
        <w:rPr>
          <w:rFonts w:ascii="Times New Roman" w:eastAsia="Times New Roman" w:hAnsi="Times New Roman" w:cs="Times New Roman"/>
          <w:sz w:val="28"/>
          <w:szCs w:val="28"/>
          <w:lang w:eastAsia="ru-RU"/>
        </w:rPr>
        <w:tab/>
      </w:r>
      <w:r w:rsidR="00AF4C60" w:rsidRPr="00447783">
        <w:rPr>
          <w:rFonts w:ascii="Times New Roman" w:eastAsia="Times New Roman" w:hAnsi="Times New Roman" w:cs="Times New Roman"/>
          <w:sz w:val="28"/>
          <w:szCs w:val="28"/>
          <w:lang w:eastAsia="ru-RU"/>
        </w:rPr>
        <w:t xml:space="preserve">         </w:t>
      </w:r>
      <w:r w:rsidRPr="00447783">
        <w:rPr>
          <w:rFonts w:ascii="Times New Roman" w:eastAsia="Times New Roman" w:hAnsi="Times New Roman" w:cs="Times New Roman"/>
          <w:sz w:val="28"/>
          <w:szCs w:val="28"/>
          <w:lang w:eastAsia="ru-RU"/>
        </w:rPr>
        <w:t xml:space="preserve">М.В. Яковлева                                        </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sectPr w:rsidR="005B4AD7" w:rsidRPr="00447783" w:rsidSect="00AF4C60">
          <w:pgSz w:w="11906" w:h="16838"/>
          <w:pgMar w:top="1134" w:right="567" w:bottom="1134" w:left="1276" w:header="709" w:footer="709" w:gutter="0"/>
          <w:cols w:space="720"/>
        </w:sectPr>
      </w:pP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lastRenderedPageBreak/>
        <w:t>Утверждено</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решением Собрания депутатов</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Calibri" w:hAnsi="Times New Roman" w:cs="Times New Roman"/>
          <w:sz w:val="28"/>
          <w:szCs w:val="28"/>
        </w:rPr>
        <w:t>Краснопартизанского</w:t>
      </w:r>
      <w:r w:rsidRPr="00447783">
        <w:rPr>
          <w:rFonts w:ascii="Times New Roman" w:eastAsia="Times New Roman" w:hAnsi="Times New Roman" w:cs="Times New Roman"/>
          <w:bCs/>
          <w:sz w:val="28"/>
          <w:szCs w:val="28"/>
          <w:lang w:eastAsia="ru-RU"/>
        </w:rPr>
        <w:t xml:space="preserve"> сельсовета </w:t>
      </w:r>
      <w:proofErr w:type="gramStart"/>
      <w:r w:rsidRPr="00447783">
        <w:rPr>
          <w:rFonts w:ascii="Times New Roman" w:eastAsia="Times New Roman" w:hAnsi="Times New Roman" w:cs="Times New Roman"/>
          <w:bCs/>
          <w:sz w:val="28"/>
          <w:szCs w:val="28"/>
          <w:lang w:eastAsia="ru-RU"/>
        </w:rPr>
        <w:t>Алейского  района</w:t>
      </w:r>
      <w:proofErr w:type="gramEnd"/>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от 25.05.2021 № 8</w:t>
      </w:r>
    </w:p>
    <w:p w:rsidR="005B4AD7" w:rsidRPr="00447783" w:rsidRDefault="005B4AD7" w:rsidP="005B4AD7">
      <w:pPr>
        <w:autoSpaceDE w:val="0"/>
        <w:autoSpaceDN w:val="0"/>
        <w:adjustRightInd w:val="0"/>
        <w:spacing w:after="0" w:line="240" w:lineRule="auto"/>
        <w:ind w:left="5460"/>
        <w:rPr>
          <w:rFonts w:ascii="Times New Roman" w:eastAsia="Times New Roman" w:hAnsi="Times New Roman" w:cs="Times New Roman"/>
          <w:bCs/>
          <w:sz w:val="28"/>
          <w:szCs w:val="28"/>
          <w:lang w:eastAsia="ru-RU"/>
        </w:rPr>
      </w:pPr>
    </w:p>
    <w:p w:rsidR="005B4AD7" w:rsidRPr="00447783" w:rsidRDefault="005B4AD7" w:rsidP="005B4AD7">
      <w:pPr>
        <w:autoSpaceDE w:val="0"/>
        <w:autoSpaceDN w:val="0"/>
        <w:adjustRightInd w:val="0"/>
        <w:spacing w:after="0" w:line="240" w:lineRule="auto"/>
        <w:ind w:left="5460"/>
        <w:rPr>
          <w:rFonts w:ascii="Times New Roman" w:eastAsia="Times New Roman" w:hAnsi="Times New Roman" w:cs="Times New Roman"/>
          <w:bCs/>
          <w:sz w:val="28"/>
          <w:szCs w:val="28"/>
          <w:lang w:eastAsia="ru-RU"/>
        </w:rPr>
      </w:pPr>
      <w:bookmarkStart w:id="0" w:name="_GoBack"/>
      <w:bookmarkEnd w:id="0"/>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ПОЛОЖЕНИЕ</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об оплате труда главе Краснопартизанского сельсовета </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Алейского района Алтайского края</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1. Настоящее Положение разработано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 определяет размеры и условия оплаты труда главе Краснопартизанского сельсовета  Алейского района Алтайского края, осуществляющему полномочия на постоянной основе (далее – глава сельсовета).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2. Оплата труда главе сельсовета производится в виде денежного содержания.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447783">
        <w:rPr>
          <w:rFonts w:ascii="Times New Roman" w:eastAsia="Times New Roman" w:hAnsi="Times New Roman" w:cs="Times New Roman"/>
          <w:bCs/>
          <w:sz w:val="28"/>
          <w:szCs w:val="28"/>
          <w:lang w:eastAsia="ru-RU"/>
        </w:rPr>
        <w:t>К иным дополнительным выплатам относится единовременная выплата при предоставлении ежегодного оплачиваемого отпуска</w:t>
      </w:r>
      <w:r w:rsidRPr="00447783">
        <w:rPr>
          <w:rFonts w:ascii="Times New Roman" w:eastAsia="Times New Roman" w:hAnsi="Times New Roman" w:cs="Times New Roman"/>
          <w:bCs/>
          <w:i/>
          <w:sz w:val="28"/>
          <w:szCs w:val="28"/>
          <w:lang w:eastAsia="ru-RU"/>
        </w:rPr>
        <w:t>.</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3. Ежемесячное денежное вознаграждение главы сельсовета устанавливается в размере 18 798 (восемнадцать тысяч семьсот девяносто восемь) рублей.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4. Главе сельсовета производится выплата ежемесячного денежного поощрения в размере 12,0 процентов от ежемесячного денежного вознаграждения.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5. К денежному содержанию устанавливается районный коэффициент в размере 25%.</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6. Главе сельсовета ежегодно производится единовременная выплата при предоставлении ежегодного оплачиваемого отпуска в размере 18 798 рублей.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Главе сельсовета оказывается материальная помощь в следующих случаях:</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причинение ему материального ущерба в результате стихийного бедствия;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смерть муниципального служащего, его супруга (супруги), родителей, детей;</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в связи с юбилейными датами (50 и каждые последующие 5 лет);</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в связи с выходом на пенсию.</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Материальная помощь выплачивается в размере ежемесячного денежного вознаграждения.</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lastRenderedPageBreak/>
        <w:t>Выплата производится на основании письменного заявления и оформляется распоряжением Администрации сельсовета.</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Выплата производится при наличии экономии фонда оплаты труда главы сельсовета на текущий календарный год.</w:t>
      </w:r>
    </w:p>
    <w:p w:rsidR="005B4AD7" w:rsidRPr="00447783" w:rsidRDefault="005B4AD7" w:rsidP="005B4AD7">
      <w:pPr>
        <w:spacing w:after="0" w:line="240" w:lineRule="auto"/>
        <w:ind w:firstLine="709"/>
        <w:jc w:val="both"/>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7. 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составляет 17,8 должностных окладов (в редакции Постановления Правительства Алтайского края от 31.05.2019 №199).</w:t>
      </w: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sectPr w:rsidR="005B4AD7" w:rsidRPr="00447783" w:rsidSect="00AF4C60">
          <w:pgSz w:w="11906" w:h="16838"/>
          <w:pgMar w:top="1134" w:right="567" w:bottom="1134" w:left="1276" w:header="708" w:footer="708" w:gutter="0"/>
          <w:cols w:space="708"/>
          <w:docGrid w:linePitch="360"/>
        </w:sectPr>
      </w:pP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sectPr w:rsidR="005B4AD7" w:rsidRPr="00447783" w:rsidSect="00AF4C60">
          <w:type w:val="continuous"/>
          <w:pgSz w:w="11906" w:h="16838"/>
          <w:pgMar w:top="1134" w:right="567" w:bottom="1134" w:left="1276" w:header="709" w:footer="709" w:gutter="0"/>
          <w:cols w:space="708"/>
          <w:docGrid w:linePitch="360"/>
        </w:sectPr>
      </w:pPr>
    </w:p>
    <w:p w:rsidR="00CF2DF2" w:rsidRPr="00447783" w:rsidRDefault="00CF2DF2">
      <w:pPr>
        <w:rPr>
          <w:rFonts w:ascii="Times New Roman" w:hAnsi="Times New Roman" w:cs="Times New Roman"/>
          <w:sz w:val="28"/>
          <w:szCs w:val="28"/>
        </w:rPr>
      </w:pPr>
    </w:p>
    <w:sectPr w:rsidR="00CF2DF2" w:rsidRPr="00447783" w:rsidSect="00AF4C60">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5249"/>
    <w:multiLevelType w:val="hybridMultilevel"/>
    <w:tmpl w:val="9BF20B28"/>
    <w:lvl w:ilvl="0" w:tplc="153022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F7"/>
    <w:rsid w:val="00447783"/>
    <w:rsid w:val="005009F7"/>
    <w:rsid w:val="005B4AD7"/>
    <w:rsid w:val="00AF4C60"/>
    <w:rsid w:val="00CF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9386"/>
  <w15:chartTrackingRefBased/>
  <w15:docId w15:val="{808FBB15-CA8E-4DA4-8CF4-24EC7B33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2021-06-07T03:36:00Z</dcterms:created>
  <dcterms:modified xsi:type="dcterms:W3CDTF">2021-06-10T08:00:00Z</dcterms:modified>
</cp:coreProperties>
</file>