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 xml:space="preserve">АДМИНИСТРАЦИЯ </w:t>
      </w:r>
      <w:r w:rsidR="00BE0A5C">
        <w:rPr>
          <w:rFonts w:ascii="Times New Roman" w:eastAsia="Times New Roman" w:hAnsi="Times New Roman" w:cs="Times New Roman"/>
          <w:sz w:val="28"/>
          <w:szCs w:val="28"/>
          <w:lang w:eastAsia="ru-RU"/>
        </w:rPr>
        <w:t>КРАСНОПАРТИЗАНСКОГО</w:t>
      </w:r>
      <w:r w:rsidRPr="00943FD2">
        <w:rPr>
          <w:rFonts w:ascii="Times New Roman" w:eastAsia="Times New Roman" w:hAnsi="Times New Roman" w:cs="Times New Roman"/>
          <w:sz w:val="28"/>
          <w:szCs w:val="28"/>
          <w:lang w:eastAsia="ru-RU"/>
        </w:rPr>
        <w:t xml:space="preserve"> СЕЛЬСОВЕТА</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АЛЕЙСКОГО РАЙОНА АЛТАЙСКОГО КРАЯ</w:t>
      </w:r>
    </w:p>
    <w:p w:rsidR="006B1BE5" w:rsidRDefault="006B1BE5" w:rsidP="00943FD2">
      <w:pPr>
        <w:spacing w:after="0" w:line="240" w:lineRule="auto"/>
        <w:jc w:val="center"/>
        <w:rPr>
          <w:rFonts w:ascii="Times New Roman" w:eastAsia="Times New Roman" w:hAnsi="Times New Roman" w:cs="Times New Roman"/>
          <w:b/>
          <w:sz w:val="28"/>
          <w:szCs w:val="28"/>
          <w:lang w:eastAsia="ru-RU"/>
        </w:rPr>
      </w:pPr>
    </w:p>
    <w:p w:rsidR="006B1BE5" w:rsidRDefault="006B1BE5" w:rsidP="00943FD2">
      <w:pPr>
        <w:spacing w:after="0" w:line="240" w:lineRule="auto"/>
        <w:jc w:val="center"/>
        <w:rPr>
          <w:rFonts w:ascii="Times New Roman" w:eastAsia="Times New Roman" w:hAnsi="Times New Roman" w:cs="Times New Roman"/>
          <w:b/>
          <w:sz w:val="28"/>
          <w:szCs w:val="28"/>
          <w:lang w:eastAsia="ru-RU"/>
        </w:rPr>
      </w:pPr>
    </w:p>
    <w:p w:rsidR="00943FD2" w:rsidRDefault="00943FD2" w:rsidP="00943FD2">
      <w:pPr>
        <w:spacing w:after="0" w:line="240" w:lineRule="auto"/>
        <w:jc w:val="center"/>
        <w:rPr>
          <w:rFonts w:ascii="Times New Roman" w:eastAsia="Times New Roman" w:hAnsi="Times New Roman" w:cs="Times New Roman"/>
          <w:b/>
          <w:sz w:val="36"/>
          <w:szCs w:val="36"/>
          <w:lang w:eastAsia="ru-RU"/>
        </w:rPr>
      </w:pPr>
      <w:r w:rsidRPr="00943FD2">
        <w:rPr>
          <w:rFonts w:ascii="Times New Roman" w:eastAsia="Times New Roman" w:hAnsi="Times New Roman" w:cs="Times New Roman"/>
          <w:b/>
          <w:sz w:val="36"/>
          <w:szCs w:val="36"/>
          <w:lang w:eastAsia="ru-RU"/>
        </w:rPr>
        <w:t>П О С Т А Н О В Л Е Н И Е</w:t>
      </w:r>
      <w:r w:rsidR="00BE0A5C">
        <w:rPr>
          <w:rFonts w:ascii="Times New Roman" w:eastAsia="Times New Roman" w:hAnsi="Times New Roman" w:cs="Times New Roman"/>
          <w:b/>
          <w:sz w:val="36"/>
          <w:szCs w:val="36"/>
          <w:lang w:eastAsia="ru-RU"/>
        </w:rPr>
        <w:t xml:space="preserve">  </w:t>
      </w:r>
    </w:p>
    <w:p w:rsidR="006B1BE5" w:rsidRDefault="006B1BE5" w:rsidP="00943FD2">
      <w:pPr>
        <w:spacing w:after="0" w:line="240" w:lineRule="auto"/>
        <w:jc w:val="center"/>
        <w:rPr>
          <w:rFonts w:ascii="Times New Roman" w:eastAsia="Times New Roman" w:hAnsi="Times New Roman" w:cs="Times New Roman"/>
          <w:b/>
          <w:sz w:val="36"/>
          <w:szCs w:val="36"/>
          <w:lang w:eastAsia="ru-RU"/>
        </w:rPr>
      </w:pPr>
    </w:p>
    <w:p w:rsidR="00943FD2" w:rsidRDefault="00BE0A5C" w:rsidP="00943F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B1BE5" w:rsidRPr="006B1BE5">
        <w:rPr>
          <w:rFonts w:ascii="Times New Roman" w:eastAsia="Times New Roman" w:hAnsi="Times New Roman" w:cs="Times New Roman"/>
          <w:sz w:val="28"/>
          <w:szCs w:val="28"/>
          <w:lang w:eastAsia="ru-RU"/>
        </w:rPr>
        <w:t>.03.2021</w:t>
      </w:r>
      <w:r w:rsidR="006B1BE5">
        <w:rPr>
          <w:rFonts w:ascii="Times New Roman" w:eastAsia="Times New Roman" w:hAnsi="Times New Roman" w:cs="Times New Roman"/>
          <w:sz w:val="28"/>
          <w:szCs w:val="28"/>
          <w:lang w:eastAsia="ru-RU"/>
        </w:rPr>
        <w:t xml:space="preserve">                                                                           </w:t>
      </w:r>
      <w:r w:rsidR="00913D41">
        <w:rPr>
          <w:rFonts w:ascii="Times New Roman" w:eastAsia="Times New Roman" w:hAnsi="Times New Roman" w:cs="Times New Roman"/>
          <w:sz w:val="28"/>
          <w:szCs w:val="28"/>
          <w:lang w:eastAsia="ru-RU"/>
        </w:rPr>
        <w:t xml:space="preserve"> </w:t>
      </w:r>
      <w:r w:rsidR="006B1BE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w:t>
      </w:r>
    </w:p>
    <w:p w:rsidR="006B1BE5" w:rsidRDefault="00BE0A5C" w:rsidP="006B1B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п.Бориха</w:t>
      </w:r>
    </w:p>
    <w:p w:rsidR="006B1BE5" w:rsidRDefault="006B1BE5" w:rsidP="00943FD2">
      <w:pPr>
        <w:spacing w:after="0" w:line="240" w:lineRule="auto"/>
        <w:rPr>
          <w:rFonts w:ascii="Times New Roman" w:eastAsia="Times New Roman" w:hAnsi="Times New Roman" w:cs="Times New Roman"/>
          <w:sz w:val="28"/>
          <w:szCs w:val="28"/>
          <w:lang w:eastAsia="ru-RU"/>
        </w:rPr>
      </w:pPr>
    </w:p>
    <w:p w:rsidR="006B1BE5" w:rsidRDefault="006B1BE5" w:rsidP="00943FD2">
      <w:pPr>
        <w:spacing w:after="0" w:line="240" w:lineRule="auto"/>
        <w:rPr>
          <w:rFonts w:ascii="Times New Roman" w:eastAsia="Times New Roman" w:hAnsi="Times New Roman" w:cs="Times New Roman"/>
          <w:sz w:val="28"/>
          <w:szCs w:val="28"/>
          <w:lang w:eastAsia="ru-RU"/>
        </w:rPr>
      </w:pPr>
    </w:p>
    <w:p w:rsidR="006B1BE5" w:rsidRPr="00943FD2" w:rsidRDefault="006B1BE5" w:rsidP="00943FD2">
      <w:pPr>
        <w:spacing w:after="0" w:line="240" w:lineRule="auto"/>
        <w:rPr>
          <w:rFonts w:ascii="Times New Roman" w:eastAsia="Times New Roman" w:hAnsi="Times New Roman" w:cs="Times New Roman"/>
          <w:sz w:val="28"/>
          <w:szCs w:val="28"/>
          <w:lang w:eastAsia="ru-RU"/>
        </w:rPr>
        <w:sectPr w:rsidR="006B1BE5" w:rsidRPr="00943FD2" w:rsidSect="003F4D50">
          <w:pgSz w:w="11906" w:h="16838"/>
          <w:pgMar w:top="851" w:right="567" w:bottom="851" w:left="1276" w:header="708" w:footer="708" w:gutter="0"/>
          <w:cols w:space="708"/>
          <w:titlePg/>
          <w:docGrid w:linePitch="360"/>
        </w:sectPr>
      </w:pPr>
    </w:p>
    <w:tbl>
      <w:tblPr>
        <w:tblW w:w="0" w:type="auto"/>
        <w:tblLayout w:type="fixed"/>
        <w:tblLook w:val="04A0" w:firstRow="1" w:lastRow="0" w:firstColumn="1" w:lastColumn="0" w:noHBand="0" w:noVBand="1"/>
      </w:tblPr>
      <w:tblGrid>
        <w:gridCol w:w="4968"/>
      </w:tblGrid>
      <w:tr w:rsidR="00943FD2" w:rsidRPr="00943FD2" w:rsidTr="000D07AD">
        <w:trPr>
          <w:trHeight w:val="1284"/>
        </w:trPr>
        <w:tc>
          <w:tcPr>
            <w:tcW w:w="4968" w:type="dxa"/>
          </w:tcPr>
          <w:p w:rsidR="00943FD2" w:rsidRPr="00AF58F9" w:rsidRDefault="00943FD2" w:rsidP="00943FD2">
            <w:pPr>
              <w:keepNext/>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943FD2">
              <w:rPr>
                <w:rFonts w:ascii="Times New Roman" w:eastAsia="Times New Roman CYR" w:hAnsi="Times New Roman" w:cs="Times New Roman"/>
                <w:bCs/>
                <w:sz w:val="28"/>
                <w:szCs w:val="28"/>
                <w:lang w:eastAsia="ru-RU"/>
              </w:rPr>
              <w:lastRenderedPageBreak/>
              <w:t xml:space="preserve">Об утверждении Административного регламента администрации </w:t>
            </w:r>
            <w:r w:rsidR="00BE0A5C">
              <w:rPr>
                <w:rFonts w:ascii="Times New Roman" w:eastAsia="Times New Roman CYR" w:hAnsi="Times New Roman" w:cs="Times New Roman"/>
                <w:bCs/>
                <w:sz w:val="28"/>
                <w:szCs w:val="28"/>
                <w:lang w:eastAsia="ru-RU"/>
              </w:rPr>
              <w:t>Краснопартизанского</w:t>
            </w:r>
            <w:r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AF58F9">
              <w:rPr>
                <w:rFonts w:ascii="Times New Roman" w:eastAsia="Times New Roman" w:hAnsi="Times New Roman" w:cs="Times New Roman"/>
                <w:sz w:val="28"/>
                <w:szCs w:val="28"/>
                <w:lang w:eastAsia="ru-RU"/>
              </w:rPr>
              <w:t>«</w:t>
            </w:r>
            <w:r w:rsidR="00AF58F9" w:rsidRPr="00AF58F9">
              <w:rPr>
                <w:rFonts w:ascii="Times New Roman" w:eastAsia="Times New Roman" w:hAnsi="Times New Roman" w:cs="Times New Roman"/>
                <w:sz w:val="28"/>
                <w:szCs w:val="28"/>
              </w:rPr>
              <w:t xml:space="preserve">Присвоение (изменение, аннулирование) адресов объектам недвижимого имущества, в том числе </w:t>
            </w:r>
            <w:r w:rsidR="00AF58F9" w:rsidRPr="00C6037D">
              <w:rPr>
                <w:rFonts w:ascii="Times New Roman" w:eastAsia="Times New Roman" w:hAnsi="Times New Roman" w:cs="Times New Roman"/>
                <w:sz w:val="28"/>
                <w:szCs w:val="28"/>
              </w:rPr>
              <w:t>зданиям, сооружениям, земельным участкам, машино-местам, помещениям и объектам незавершенного строительства»</w:t>
            </w:r>
          </w:p>
        </w:tc>
      </w:tr>
    </w:tbl>
    <w:p w:rsidR="00943FD2" w:rsidRPr="00943FD2" w:rsidRDefault="00943FD2" w:rsidP="00943FD2">
      <w:pPr>
        <w:autoSpaceDE w:val="0"/>
        <w:spacing w:after="0" w:line="240" w:lineRule="auto"/>
        <w:jc w:val="both"/>
        <w:rPr>
          <w:rFonts w:ascii="Times New Roman" w:eastAsia="Times New Roman CYR" w:hAnsi="Times New Roman" w:cs="Times New Roman"/>
          <w:sz w:val="27"/>
          <w:szCs w:val="27"/>
          <w:lang w:eastAsia="ru-RU"/>
        </w:rPr>
      </w:pPr>
    </w:p>
    <w:p w:rsidR="00AF58F9" w:rsidRDefault="00943FD2" w:rsidP="00943FD2">
      <w:pPr>
        <w:autoSpaceDE w:val="0"/>
        <w:spacing w:after="0" w:line="240" w:lineRule="auto"/>
        <w:ind w:firstLine="851"/>
        <w:jc w:val="both"/>
        <w:rPr>
          <w:rFonts w:ascii="Times New Roman" w:eastAsia="Times New Roman CYR" w:hAnsi="Times New Roman" w:cs="Times New Roman"/>
          <w:i/>
          <w:iCs/>
          <w:sz w:val="28"/>
          <w:szCs w:val="28"/>
          <w:lang w:eastAsia="ru-RU"/>
        </w:rPr>
      </w:pPr>
      <w:r w:rsidRPr="00943FD2">
        <w:rPr>
          <w:rFonts w:ascii="Times New Roman" w:eastAsia="Times New Roman CYR"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sidR="00AF58F9">
        <w:rPr>
          <w:rFonts w:ascii="Times New Roman" w:eastAsia="Times New Roman CYR" w:hAnsi="Times New Roman" w:cs="Times New Roman"/>
          <w:sz w:val="28"/>
          <w:szCs w:val="28"/>
          <w:lang w:eastAsia="ru-RU"/>
        </w:rPr>
        <w:t xml:space="preserve">ления в Российской Федерации», постановлением Правительства РФ от 04.09.2020 № 1355 «О внесении изменений в Правила присвоения, изменения и аннулирования адресов» и </w:t>
      </w:r>
      <w:r w:rsidRPr="00943FD2">
        <w:rPr>
          <w:rFonts w:ascii="Times New Roman" w:eastAsia="Times New Roman CYR" w:hAnsi="Times New Roman" w:cs="Times New Roman"/>
          <w:sz w:val="28"/>
          <w:szCs w:val="28"/>
          <w:lang w:eastAsia="ru-RU"/>
        </w:rPr>
        <w:t xml:space="preserve">Уставом </w:t>
      </w:r>
      <w:r w:rsidRPr="00943FD2">
        <w:rPr>
          <w:rFonts w:ascii="Times New Roman" w:eastAsia="Times New Roman CYR" w:hAnsi="Times New Roman" w:cs="Times New Roman"/>
          <w:bCs/>
          <w:sz w:val="28"/>
          <w:szCs w:val="28"/>
          <w:lang w:eastAsia="ru-RU"/>
        </w:rPr>
        <w:t xml:space="preserve">муниципального образования </w:t>
      </w:r>
      <w:r w:rsidR="00BE0A5C">
        <w:rPr>
          <w:rFonts w:ascii="Times New Roman" w:eastAsia="Times New Roman CYR" w:hAnsi="Times New Roman" w:cs="Times New Roman"/>
          <w:bCs/>
          <w:sz w:val="28"/>
          <w:szCs w:val="28"/>
          <w:lang w:eastAsia="ru-RU"/>
        </w:rPr>
        <w:t>Краснопартизанский</w:t>
      </w:r>
      <w:r w:rsidRPr="00943FD2">
        <w:rPr>
          <w:rFonts w:ascii="Times New Roman" w:eastAsia="Times New Roman CYR" w:hAnsi="Times New Roman" w:cs="Times New Roman"/>
          <w:bCs/>
          <w:sz w:val="28"/>
          <w:szCs w:val="28"/>
          <w:lang w:eastAsia="ru-RU"/>
        </w:rPr>
        <w:t xml:space="preserve"> сельсовет Алейского района Алтайского края</w:t>
      </w:r>
      <w:r w:rsidRPr="00943FD2">
        <w:rPr>
          <w:rFonts w:ascii="Times New Roman" w:eastAsia="Times New Roman CYR" w:hAnsi="Times New Roman" w:cs="Times New Roman"/>
          <w:i/>
          <w:iCs/>
          <w:sz w:val="28"/>
          <w:szCs w:val="28"/>
          <w:lang w:eastAsia="ru-RU"/>
        </w:rPr>
        <w:t xml:space="preserve">  </w:t>
      </w:r>
    </w:p>
    <w:p w:rsidR="00943FD2" w:rsidRPr="00943FD2" w:rsidRDefault="00943FD2" w:rsidP="00BE0A5C">
      <w:pPr>
        <w:autoSpaceDE w:val="0"/>
        <w:spacing w:after="0" w:line="240" w:lineRule="auto"/>
        <w:jc w:val="both"/>
        <w:rPr>
          <w:rFonts w:ascii="Times New Roman" w:eastAsia="Times New Roman CYR" w:hAnsi="Times New Roman" w:cs="Times New Roman"/>
          <w:bCs/>
          <w:sz w:val="28"/>
          <w:szCs w:val="28"/>
          <w:lang w:eastAsia="ru-RU"/>
        </w:rPr>
      </w:pPr>
      <w:r w:rsidRPr="00943FD2">
        <w:rPr>
          <w:rFonts w:ascii="Times New Roman" w:eastAsia="Times New Roman CYR" w:hAnsi="Times New Roman" w:cs="Times New Roman"/>
          <w:iCs/>
          <w:sz w:val="28"/>
          <w:szCs w:val="28"/>
          <w:lang w:eastAsia="ru-RU"/>
        </w:rPr>
        <w:t>п о с т а н о в л я ю</w:t>
      </w:r>
      <w:r w:rsidRPr="00943FD2">
        <w:rPr>
          <w:rFonts w:ascii="Times New Roman" w:eastAsia="Times New Roman CYR" w:hAnsi="Times New Roman" w:cs="Times New Roman"/>
          <w:bCs/>
          <w:sz w:val="28"/>
          <w:szCs w:val="28"/>
          <w:lang w:eastAsia="ru-RU"/>
        </w:rPr>
        <w:t xml:space="preserve"> :</w:t>
      </w:r>
    </w:p>
    <w:p w:rsidR="00D3360E" w:rsidRDefault="00D3360E" w:rsidP="00B9104E">
      <w:pPr>
        <w:autoSpaceDE w:val="0"/>
        <w:spacing w:after="0" w:line="240" w:lineRule="auto"/>
        <w:ind w:firstLine="709"/>
        <w:jc w:val="both"/>
        <w:rPr>
          <w:rFonts w:ascii="Times New Roman" w:eastAsia="Times New Roman CYR" w:hAnsi="Times New Roman" w:cs="Times New Roman"/>
          <w:sz w:val="28"/>
          <w:szCs w:val="28"/>
          <w:lang w:eastAsia="ru-RU"/>
        </w:rPr>
      </w:pPr>
    </w:p>
    <w:p w:rsidR="00943FD2" w:rsidRPr="00943FD2"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lang w:eastAsia="ru-RU"/>
        </w:rPr>
        <w:t>1.</w:t>
      </w:r>
      <w:r w:rsidR="00943FD2" w:rsidRPr="00943FD2">
        <w:rPr>
          <w:rFonts w:ascii="Times New Roman" w:eastAsia="Times New Roman CYR" w:hAnsi="Times New Roman" w:cs="Times New Roman"/>
          <w:sz w:val="28"/>
          <w:szCs w:val="28"/>
          <w:lang w:eastAsia="ru-RU"/>
        </w:rPr>
        <w:t xml:space="preserve">Утвердить прилагаемый Административный регламент Администрации </w:t>
      </w:r>
      <w:r w:rsidR="00BE0A5C">
        <w:rPr>
          <w:rFonts w:ascii="Times New Roman" w:eastAsia="Times New Roman CYR" w:hAnsi="Times New Roman" w:cs="Times New Roman"/>
          <w:bCs/>
          <w:sz w:val="28"/>
          <w:szCs w:val="28"/>
          <w:lang w:eastAsia="ru-RU"/>
        </w:rPr>
        <w:t>Краснопартизанского</w:t>
      </w:r>
      <w:r w:rsidR="00943FD2" w:rsidRPr="00943FD2">
        <w:rPr>
          <w:rFonts w:ascii="Times New Roman" w:eastAsia="Times New Roman CYR" w:hAnsi="Times New Roman" w:cs="Times New Roman"/>
          <w:bCs/>
          <w:sz w:val="28"/>
          <w:szCs w:val="28"/>
          <w:lang w:eastAsia="ru-RU"/>
        </w:rPr>
        <w:t xml:space="preserve"> сельсовета Алейского района Алтайского края </w:t>
      </w:r>
      <w:r w:rsidR="00943FD2" w:rsidRPr="00943FD2">
        <w:rPr>
          <w:rFonts w:ascii="Times New Roman" w:eastAsia="Times New Roman CYR" w:hAnsi="Times New Roman" w:cs="Times New Roman"/>
          <w:sz w:val="28"/>
          <w:szCs w:val="28"/>
          <w:lang w:eastAsia="ru-RU"/>
        </w:rPr>
        <w:t xml:space="preserve">по предоставлению муниципальной услуги </w:t>
      </w:r>
      <w:r w:rsidR="00943FD2" w:rsidRPr="00943FD2">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B1BE5" w:rsidRDefault="00943FD2" w:rsidP="00BE0A5C">
      <w:pPr>
        <w:spacing w:after="0" w:line="240" w:lineRule="auto"/>
        <w:ind w:firstLine="709"/>
        <w:jc w:val="both"/>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2.Призна</w:t>
      </w:r>
      <w:r w:rsidR="006B1BE5">
        <w:rPr>
          <w:rFonts w:ascii="Times New Roman" w:eastAsia="Times New Roman" w:hAnsi="Times New Roman" w:cs="Times New Roman"/>
          <w:sz w:val="28"/>
          <w:szCs w:val="28"/>
          <w:lang w:eastAsia="ru-RU"/>
        </w:rPr>
        <w:t>ть утратившим силу постановления</w:t>
      </w:r>
      <w:r w:rsidRPr="00943FD2">
        <w:rPr>
          <w:rFonts w:ascii="Times New Roman" w:eastAsia="Times New Roman" w:hAnsi="Times New Roman" w:cs="Times New Roman"/>
          <w:sz w:val="28"/>
          <w:szCs w:val="28"/>
          <w:lang w:eastAsia="ru-RU"/>
        </w:rPr>
        <w:t xml:space="preserve"> Администрации </w:t>
      </w:r>
      <w:r w:rsidR="00BE0A5C">
        <w:rPr>
          <w:rFonts w:ascii="Times New Roman" w:eastAsia="Times New Roman" w:hAnsi="Times New Roman" w:cs="Times New Roman"/>
          <w:sz w:val="28"/>
          <w:szCs w:val="28"/>
          <w:lang w:eastAsia="ru-RU"/>
        </w:rPr>
        <w:t>Краснопартизанского</w:t>
      </w:r>
      <w:r w:rsidRPr="00943FD2">
        <w:rPr>
          <w:rFonts w:ascii="Times New Roman" w:eastAsia="Times New Roman" w:hAnsi="Times New Roman" w:cs="Times New Roman"/>
          <w:sz w:val="28"/>
          <w:szCs w:val="28"/>
          <w:lang w:eastAsia="ru-RU"/>
        </w:rPr>
        <w:t xml:space="preserve"> сельсовета Алейского района Алтайского края</w:t>
      </w:r>
      <w:r w:rsidR="006B1BE5">
        <w:rPr>
          <w:rFonts w:ascii="Times New Roman" w:eastAsia="Times New Roman" w:hAnsi="Times New Roman" w:cs="Times New Roman"/>
          <w:sz w:val="28"/>
          <w:szCs w:val="28"/>
          <w:lang w:eastAsia="ru-RU"/>
        </w:rPr>
        <w:t>:</w:t>
      </w:r>
      <w:r w:rsidR="00BE0A5C">
        <w:rPr>
          <w:rFonts w:ascii="Times New Roman" w:eastAsia="Times New Roman" w:hAnsi="Times New Roman" w:cs="Times New Roman"/>
          <w:sz w:val="28"/>
          <w:szCs w:val="28"/>
          <w:lang w:eastAsia="ru-RU"/>
        </w:rPr>
        <w:t xml:space="preserve"> </w:t>
      </w:r>
      <w:r w:rsidRPr="00943FD2">
        <w:rPr>
          <w:rFonts w:ascii="Times New Roman" w:eastAsia="Times New Roman" w:hAnsi="Times New Roman" w:cs="Times New Roman"/>
          <w:sz w:val="28"/>
          <w:szCs w:val="28"/>
          <w:lang w:eastAsia="ru-RU"/>
        </w:rPr>
        <w:t xml:space="preserve">от </w:t>
      </w:r>
      <w:r w:rsidR="000E3862">
        <w:rPr>
          <w:rFonts w:ascii="Times New Roman" w:eastAsia="Times New Roman" w:hAnsi="Times New Roman" w:cs="Times New Roman"/>
          <w:sz w:val="28"/>
          <w:szCs w:val="28"/>
          <w:lang w:eastAsia="ru-RU"/>
        </w:rPr>
        <w:t>28.05.2020</w:t>
      </w:r>
      <w:r w:rsidRPr="00943FD2">
        <w:rPr>
          <w:rFonts w:ascii="Times New Roman" w:eastAsia="Times New Roman" w:hAnsi="Times New Roman" w:cs="Times New Roman"/>
          <w:sz w:val="28"/>
          <w:szCs w:val="28"/>
          <w:lang w:eastAsia="ru-RU"/>
        </w:rPr>
        <w:t xml:space="preserve"> № </w:t>
      </w:r>
      <w:r w:rsidR="000E3862">
        <w:rPr>
          <w:rFonts w:ascii="Times New Roman" w:eastAsia="Times New Roman" w:hAnsi="Times New Roman" w:cs="Times New Roman"/>
          <w:sz w:val="28"/>
          <w:szCs w:val="28"/>
          <w:lang w:eastAsia="ru-RU"/>
        </w:rPr>
        <w:t>17</w:t>
      </w:r>
      <w:r w:rsidRPr="00943FD2">
        <w:rPr>
          <w:rFonts w:ascii="Times New Roman" w:eastAsia="Times New Roman" w:hAnsi="Times New Roman" w:cs="Times New Roman"/>
          <w:sz w:val="28"/>
          <w:szCs w:val="28"/>
          <w:lang w:eastAsia="ru-RU"/>
        </w:rPr>
        <w:t xml:space="preserve"> «</w:t>
      </w:r>
      <w:r w:rsidRPr="00943FD2">
        <w:rPr>
          <w:rFonts w:ascii="Times New Roman" w:eastAsia="Times New Roman CYR" w:hAnsi="Times New Roman" w:cs="Times New Roman"/>
          <w:bCs/>
          <w:color w:val="000000"/>
          <w:sz w:val="28"/>
          <w:szCs w:val="28"/>
          <w:lang w:eastAsia="ru-RU"/>
        </w:rPr>
        <w:t xml:space="preserve">Об   утверждении      Административного регламента  администрации  </w:t>
      </w:r>
      <w:r w:rsidR="00BE0A5C">
        <w:rPr>
          <w:rFonts w:ascii="Times New Roman" w:eastAsia="Times New Roman CYR" w:hAnsi="Times New Roman" w:cs="Times New Roman"/>
          <w:bCs/>
          <w:color w:val="000000"/>
          <w:sz w:val="28"/>
          <w:szCs w:val="28"/>
          <w:lang w:eastAsia="ru-RU"/>
        </w:rPr>
        <w:t>Краснопартизанского</w:t>
      </w:r>
      <w:r w:rsidRPr="00943FD2">
        <w:rPr>
          <w:rFonts w:ascii="Times New Roman" w:eastAsia="Times New Roman CYR" w:hAnsi="Times New Roman" w:cs="Times New Roman"/>
          <w:bCs/>
          <w:color w:val="000000"/>
          <w:sz w:val="28"/>
          <w:szCs w:val="28"/>
          <w:lang w:eastAsia="ru-RU"/>
        </w:rPr>
        <w:t xml:space="preserve"> сельсовета  Алейского  района Алтайского края  по  предоставлению  муниципальной услуги</w:t>
      </w:r>
      <w:r w:rsidRPr="00943FD2">
        <w:rPr>
          <w:rFonts w:ascii="Times New Roman" w:eastAsia="Times New Roman" w:hAnsi="Times New Roman" w:cs="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8"/>
          <w:szCs w:val="28"/>
          <w:lang w:eastAsia="ru-RU"/>
        </w:rPr>
        <w:t>»</w:t>
      </w:r>
    </w:p>
    <w:p w:rsidR="00943FD2" w:rsidRPr="003F4D50" w:rsidRDefault="00B9104E" w:rsidP="00B9104E">
      <w:pPr>
        <w:autoSpaceDE w:val="0"/>
        <w:spacing w:after="0" w:line="240" w:lineRule="auto"/>
        <w:ind w:firstLine="709"/>
        <w:jc w:val="both"/>
        <w:rPr>
          <w:rFonts w:ascii="Times New Roman" w:eastAsia="Times New Roman" w:hAnsi="Times New Roman" w:cs="Times New Roman"/>
          <w:sz w:val="28"/>
          <w:szCs w:val="28"/>
          <w:lang w:eastAsia="ru-RU"/>
        </w:rPr>
      </w:pPr>
      <w:r w:rsidRPr="003F4D50">
        <w:rPr>
          <w:rFonts w:ascii="Times New Roman" w:eastAsia="Times New Roman" w:hAnsi="Times New Roman" w:cs="Times New Roman"/>
          <w:sz w:val="28"/>
          <w:szCs w:val="28"/>
          <w:lang w:eastAsia="ru-RU"/>
        </w:rPr>
        <w:lastRenderedPageBreak/>
        <w:t>3.</w:t>
      </w:r>
      <w:r w:rsidR="00943FD2" w:rsidRPr="003F4D50">
        <w:rPr>
          <w:rFonts w:ascii="Times New Roman" w:eastAsia="Times New Roman" w:hAnsi="Times New Roman" w:cs="Times New Roman"/>
          <w:sz w:val="28"/>
          <w:szCs w:val="28"/>
          <w:lang w:eastAsia="ru-RU"/>
        </w:rPr>
        <w:t xml:space="preserve">Обнародовать данное постановление </w:t>
      </w:r>
      <w:r w:rsidR="00FF7C1B">
        <w:rPr>
          <w:rFonts w:ascii="Times New Roman" w:hAnsi="Times New Roman"/>
          <w:sz w:val="28"/>
          <w:szCs w:val="28"/>
        </w:rPr>
        <w:t>на информационном стенде</w:t>
      </w:r>
      <w:r w:rsidR="003F4D50" w:rsidRPr="003F4D50">
        <w:rPr>
          <w:rFonts w:ascii="Times New Roman" w:hAnsi="Times New Roman"/>
          <w:sz w:val="28"/>
          <w:szCs w:val="28"/>
        </w:rPr>
        <w:t xml:space="preserve"> в </w:t>
      </w:r>
      <w:r w:rsidR="000E3862">
        <w:rPr>
          <w:rFonts w:ascii="Times New Roman" w:hAnsi="Times New Roman"/>
          <w:sz w:val="28"/>
          <w:szCs w:val="28"/>
        </w:rPr>
        <w:t xml:space="preserve"> Администрации сельсовета</w:t>
      </w:r>
      <w:r w:rsidR="003F4D50" w:rsidRPr="003F4D50">
        <w:rPr>
          <w:rFonts w:ascii="Times New Roman" w:eastAsia="Times New Roman" w:hAnsi="Times New Roman" w:cs="Times New Roman"/>
          <w:sz w:val="28"/>
          <w:szCs w:val="28"/>
          <w:lang w:eastAsia="ru-RU"/>
        </w:rPr>
        <w:t xml:space="preserve"> </w:t>
      </w:r>
      <w:r w:rsidR="00943FD2" w:rsidRPr="003F4D50">
        <w:rPr>
          <w:rFonts w:ascii="Times New Roman" w:eastAsia="Times New Roman" w:hAnsi="Times New Roman" w:cs="Times New Roman"/>
          <w:sz w:val="28"/>
          <w:szCs w:val="28"/>
          <w:lang w:eastAsia="ru-RU"/>
        </w:rPr>
        <w:t xml:space="preserve">и официальном сайте администрации Алейского района </w:t>
      </w:r>
      <w:hyperlink r:id="rId8" w:history="1">
        <w:r w:rsidR="00943FD2" w:rsidRPr="003F4D50">
          <w:rPr>
            <w:rFonts w:ascii="Times New Roman" w:eastAsia="Times New Roman" w:hAnsi="Times New Roman" w:cs="Times New Roman"/>
            <w:sz w:val="28"/>
            <w:szCs w:val="28"/>
            <w:u w:val="single"/>
            <w:lang w:val="en-US" w:eastAsia="ru-RU"/>
          </w:rPr>
          <w:t>www</w:t>
        </w:r>
        <w:r w:rsidR="00943FD2" w:rsidRPr="003F4D50">
          <w:rPr>
            <w:rFonts w:ascii="Times New Roman" w:eastAsia="Times New Roman" w:hAnsi="Times New Roman" w:cs="Times New Roman"/>
            <w:sz w:val="28"/>
            <w:szCs w:val="28"/>
            <w:u w:val="single"/>
            <w:lang w:eastAsia="ru-RU"/>
          </w:rPr>
          <w:t>.</w:t>
        </w:r>
        <w:r w:rsidR="00943FD2" w:rsidRPr="003F4D50">
          <w:rPr>
            <w:rFonts w:ascii="Times New Roman" w:eastAsia="Times New Roman" w:hAnsi="Times New Roman" w:cs="Times New Roman"/>
            <w:sz w:val="28"/>
            <w:szCs w:val="28"/>
            <w:u w:val="single"/>
            <w:lang w:val="en-US" w:eastAsia="ru-RU"/>
          </w:rPr>
          <w:t>aladm</w:t>
        </w:r>
        <w:r w:rsidR="00943FD2" w:rsidRPr="003F4D50">
          <w:rPr>
            <w:rFonts w:ascii="Times New Roman" w:eastAsia="Times New Roman" w:hAnsi="Times New Roman" w:cs="Times New Roman"/>
            <w:sz w:val="28"/>
            <w:szCs w:val="28"/>
            <w:u w:val="single"/>
            <w:lang w:eastAsia="ru-RU"/>
          </w:rPr>
          <w:t>.</w:t>
        </w:r>
        <w:r w:rsidR="00943FD2" w:rsidRPr="003F4D50">
          <w:rPr>
            <w:rFonts w:ascii="Times New Roman" w:eastAsia="Times New Roman" w:hAnsi="Times New Roman" w:cs="Times New Roman"/>
            <w:sz w:val="28"/>
            <w:szCs w:val="28"/>
            <w:u w:val="single"/>
            <w:lang w:val="en-US" w:eastAsia="ru-RU"/>
          </w:rPr>
          <w:t>ru</w:t>
        </w:r>
      </w:hyperlink>
      <w:r w:rsidR="00FF7C1B">
        <w:rPr>
          <w:rFonts w:ascii="Times New Roman" w:eastAsia="Times New Roman" w:hAnsi="Times New Roman" w:cs="Times New Roman"/>
          <w:sz w:val="28"/>
          <w:szCs w:val="28"/>
          <w:lang w:eastAsia="ru-RU"/>
        </w:rPr>
        <w:t xml:space="preserve"> </w:t>
      </w:r>
      <w:r w:rsidR="00943FD2" w:rsidRPr="003F4D50">
        <w:rPr>
          <w:rFonts w:ascii="Times New Roman" w:eastAsia="Times New Roman" w:hAnsi="Times New Roman" w:cs="Times New Roman"/>
          <w:sz w:val="28"/>
          <w:szCs w:val="28"/>
          <w:lang w:eastAsia="ru-RU"/>
        </w:rPr>
        <w:t xml:space="preserve">. </w:t>
      </w:r>
    </w:p>
    <w:p w:rsidR="00943FD2" w:rsidRDefault="00B9104E" w:rsidP="00943FD2">
      <w:pPr>
        <w:autoSpaceDE w:val="0"/>
        <w:spacing w:after="0" w:line="240" w:lineRule="auto"/>
        <w:ind w:firstLine="567"/>
        <w:jc w:val="both"/>
        <w:rPr>
          <w:rFonts w:ascii="Times New Roman" w:eastAsia="Times New Roman" w:hAnsi="Times New Roman" w:cs="Times New Roman"/>
          <w:sz w:val="28"/>
          <w:szCs w:val="28"/>
          <w:lang w:eastAsia="ru-RU"/>
        </w:rPr>
      </w:pPr>
      <w:r w:rsidRPr="003F4D50">
        <w:rPr>
          <w:rFonts w:ascii="Times New Roman" w:eastAsia="Times New Roman" w:hAnsi="Times New Roman" w:cs="Times New Roman"/>
          <w:sz w:val="28"/>
          <w:szCs w:val="28"/>
          <w:lang w:eastAsia="ru-RU"/>
        </w:rPr>
        <w:t>4.</w:t>
      </w:r>
      <w:r w:rsidR="00943FD2" w:rsidRPr="003F4D50">
        <w:rPr>
          <w:rFonts w:ascii="Times New Roman" w:eastAsia="Times New Roman" w:hAnsi="Times New Roman" w:cs="Times New Roman"/>
          <w:sz w:val="28"/>
          <w:szCs w:val="28"/>
          <w:lang w:eastAsia="ru-RU"/>
        </w:rPr>
        <w:t>Контроль за исполнением настоящего постановления оставляю за</w:t>
      </w:r>
      <w:r w:rsidR="00943FD2" w:rsidRPr="00943FD2">
        <w:rPr>
          <w:rFonts w:ascii="Times New Roman" w:eastAsia="Times New Roman" w:hAnsi="Times New Roman" w:cs="Times New Roman"/>
          <w:sz w:val="28"/>
          <w:szCs w:val="28"/>
          <w:lang w:eastAsia="ru-RU"/>
        </w:rPr>
        <w:t xml:space="preserve"> собой.</w:t>
      </w: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BA255F" w:rsidRDefault="00BA255F" w:rsidP="00BA255F">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сельсовета                </w:t>
      </w:r>
      <w:r w:rsidR="003F4D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E3862">
        <w:rPr>
          <w:rFonts w:ascii="Times New Roman" w:eastAsia="Times New Roman" w:hAnsi="Times New Roman" w:cs="Times New Roman"/>
          <w:sz w:val="28"/>
          <w:szCs w:val="28"/>
          <w:lang w:eastAsia="ru-RU"/>
        </w:rPr>
        <w:t xml:space="preserve">                       М.В. Яковлева</w:t>
      </w:r>
    </w:p>
    <w:p w:rsidR="00A717BC" w:rsidRDefault="00A717BC"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A717BC" w:rsidRDefault="00A717BC"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D3360E" w:rsidRPr="00943FD2" w:rsidRDefault="00D3360E" w:rsidP="00943FD2">
      <w:pPr>
        <w:autoSpaceDE w:val="0"/>
        <w:spacing w:after="0" w:line="240" w:lineRule="auto"/>
        <w:ind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firstLine="567"/>
        <w:jc w:val="both"/>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3E65F4">
      <w:pPr>
        <w:spacing w:after="0" w:line="240" w:lineRule="auto"/>
        <w:ind w:left="-284"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Утвержден </w:t>
      </w:r>
    </w:p>
    <w:p w:rsidR="00943FD2" w:rsidRPr="00943FD2" w:rsidRDefault="00943FD2" w:rsidP="003E65F4">
      <w:pPr>
        <w:spacing w:after="0" w:line="240" w:lineRule="auto"/>
        <w:ind w:left="-284"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Постановлением Администрации </w:t>
      </w:r>
      <w:r w:rsidR="000E3862">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от</w:t>
      </w:r>
      <w:r w:rsidR="0060437E">
        <w:rPr>
          <w:rFonts w:ascii="Times New Roman" w:eastAsia="Times New Roman" w:hAnsi="Times New Roman" w:cs="Times New Roman"/>
          <w:sz w:val="24"/>
          <w:szCs w:val="24"/>
          <w:lang w:eastAsia="ru-RU"/>
        </w:rPr>
        <w:t xml:space="preserve"> </w:t>
      </w:r>
      <w:r w:rsidR="000E3862">
        <w:rPr>
          <w:rFonts w:ascii="Times New Roman" w:eastAsia="Times New Roman" w:hAnsi="Times New Roman" w:cs="Times New Roman"/>
          <w:sz w:val="24"/>
          <w:szCs w:val="24"/>
          <w:lang w:eastAsia="ru-RU"/>
        </w:rPr>
        <w:t>05</w:t>
      </w:r>
      <w:r w:rsidR="000D300F">
        <w:rPr>
          <w:rFonts w:ascii="Times New Roman" w:eastAsia="Times New Roman" w:hAnsi="Times New Roman" w:cs="Times New Roman"/>
          <w:sz w:val="24"/>
          <w:szCs w:val="24"/>
          <w:lang w:eastAsia="ru-RU"/>
        </w:rPr>
        <w:t>.03</w:t>
      </w:r>
      <w:r w:rsidR="00AA43BE">
        <w:rPr>
          <w:rFonts w:ascii="Times New Roman" w:eastAsia="Times New Roman" w:hAnsi="Times New Roman" w:cs="Times New Roman"/>
          <w:sz w:val="24"/>
          <w:szCs w:val="24"/>
          <w:lang w:eastAsia="ru-RU"/>
        </w:rPr>
        <w:t>.</w:t>
      </w:r>
      <w:r w:rsidR="0023372C">
        <w:rPr>
          <w:rFonts w:ascii="Times New Roman" w:eastAsia="Times New Roman" w:hAnsi="Times New Roman" w:cs="Times New Roman"/>
          <w:sz w:val="24"/>
          <w:szCs w:val="24"/>
          <w:lang w:eastAsia="ru-RU"/>
        </w:rPr>
        <w:t>202</w:t>
      </w:r>
      <w:r w:rsidR="00842680">
        <w:rPr>
          <w:rFonts w:ascii="Times New Roman" w:eastAsia="Times New Roman" w:hAnsi="Times New Roman" w:cs="Times New Roman"/>
          <w:sz w:val="24"/>
          <w:szCs w:val="24"/>
          <w:lang w:eastAsia="ru-RU"/>
        </w:rPr>
        <w:t>1</w:t>
      </w:r>
      <w:r w:rsidRPr="00943FD2">
        <w:rPr>
          <w:rFonts w:ascii="Times New Roman" w:eastAsia="Times New Roman" w:hAnsi="Times New Roman" w:cs="Times New Roman"/>
          <w:sz w:val="24"/>
          <w:szCs w:val="24"/>
          <w:lang w:eastAsia="ru-RU"/>
        </w:rPr>
        <w:t xml:space="preserve"> №</w:t>
      </w:r>
      <w:r w:rsidR="003E65F4">
        <w:rPr>
          <w:rFonts w:ascii="Times New Roman" w:eastAsia="Times New Roman" w:hAnsi="Times New Roman" w:cs="Times New Roman"/>
          <w:sz w:val="24"/>
          <w:szCs w:val="24"/>
          <w:lang w:eastAsia="ru-RU"/>
        </w:rPr>
        <w:t xml:space="preserve"> 3</w:t>
      </w: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sectPr w:rsidR="00943FD2" w:rsidRPr="00943FD2" w:rsidSect="000D07AD">
          <w:pgSz w:w="11906" w:h="16838"/>
          <w:pgMar w:top="1134" w:right="850" w:bottom="1134" w:left="1701" w:header="708" w:footer="708" w:gutter="0"/>
          <w:cols w:num="2" w:space="708"/>
          <w:titlePg/>
          <w:docGrid w:linePitch="360"/>
        </w:sectPr>
      </w:pPr>
    </w:p>
    <w:p w:rsidR="00943FD2" w:rsidRPr="00943FD2" w:rsidRDefault="00943FD2" w:rsidP="003E65F4">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Административный регламент</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предоставления муниципальной услуги </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 «Присвоение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
          <w:sz w:val="24"/>
          <w:szCs w:val="24"/>
        </w:rPr>
        <w:t xml:space="preserve">зданиям, сооружениям, </w:t>
      </w:r>
      <w:r w:rsidR="00C70629" w:rsidRPr="00C6037D">
        <w:rPr>
          <w:rFonts w:ascii="Times New Roman" w:eastAsia="Times New Roman" w:hAnsi="Times New Roman" w:cs="Times New Roman"/>
          <w:b/>
          <w:sz w:val="24"/>
          <w:szCs w:val="24"/>
        </w:rPr>
        <w:t xml:space="preserve">земельным участкам, машино-местам, </w:t>
      </w:r>
      <w:r w:rsidRPr="00C6037D">
        <w:rPr>
          <w:rFonts w:ascii="Times New Roman" w:eastAsia="Times New Roman" w:hAnsi="Times New Roman" w:cs="Times New Roman"/>
          <w:b/>
          <w:sz w:val="24"/>
          <w:szCs w:val="24"/>
        </w:rPr>
        <w:t>помещениям и объектам незавершенного строительства»</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w:t>
      </w:r>
      <w:r w:rsidRPr="00943FD2">
        <w:rPr>
          <w:rFonts w:ascii="Times New Roman" w:eastAsia="Times New Roman" w:hAnsi="Times New Roman" w:cs="Times New Roman"/>
          <w:b/>
          <w:sz w:val="24"/>
          <w:szCs w:val="24"/>
          <w:lang w:eastAsia="ru-RU"/>
        </w:rPr>
        <w:t>. Общие положения</w:t>
      </w:r>
    </w:p>
    <w:p w:rsidR="00943FD2" w:rsidRPr="00943FD2"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1.1.</w:t>
      </w:r>
      <w:r w:rsidRPr="00943FD2">
        <w:rPr>
          <w:rFonts w:ascii="Times New Roman" w:eastAsia="Times New Roman" w:hAnsi="Times New Roman" w:cs="Times New Roman"/>
          <w:sz w:val="24"/>
          <w:szCs w:val="24"/>
          <w:lang w:eastAsia="ru-RU"/>
        </w:rPr>
        <w:t xml:space="preserve"> Предмет административного регламента.</w:t>
      </w:r>
    </w:p>
    <w:p w:rsidR="00943FD2" w:rsidRPr="00943FD2"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AA246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Pr="00943FD2">
        <w:rPr>
          <w:rFonts w:ascii="Times New Roman" w:eastAsia="Times New Roman"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eastAsia="Times New Roman" w:hAnsi="Times New Roman" w:cs="Times New Roman"/>
          <w:sz w:val="24"/>
          <w:szCs w:val="24"/>
          <w:vertAlign w:val="superscript"/>
          <w:lang w:eastAsia="ru-RU"/>
        </w:rPr>
        <w:footnoteReference w:id="1"/>
      </w:r>
      <w:r w:rsidRPr="00943FD2">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eastAsia="Times New Roman" w:hAnsi="Times New Roman" w:cs="Times New Roman"/>
          <w:sz w:val="24"/>
          <w:szCs w:val="24"/>
          <w:vertAlign w:val="superscript"/>
          <w:lang w:eastAsia="ru-RU"/>
        </w:rPr>
        <w:footnoteReference w:id="2"/>
      </w:r>
      <w:r w:rsidRPr="00943FD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943FD2"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 Описание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943FD2" w:rsidRPr="00943FD2"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собственниками одного или нескольких объектов недвижимого имущества, в том числе </w:t>
      </w:r>
      <w:r w:rsidR="00C6037D"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C6037D"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lang w:eastAsia="ru-RU"/>
        </w:rPr>
        <w:t>(далее - объекты адресации);</w:t>
      </w:r>
    </w:p>
    <w:p w:rsidR="00943FD2" w:rsidRPr="00943FD2"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
    <w:p w:rsidR="00C2396E" w:rsidRPr="00943FD2" w:rsidRDefault="00C2396E" w:rsidP="00943FD2">
      <w:pPr>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От имени собственника объекта адресации, либо лица, обладающего правом хозяйственного ведения,</w:t>
      </w:r>
      <w:r w:rsidR="00CA72C6" w:rsidRPr="00C6037D">
        <w:rPr>
          <w:rFonts w:ascii="Times New Roman" w:eastAsia="Times New Roman" w:hAnsi="Times New Roman" w:cs="Times New Roman"/>
          <w:sz w:val="24"/>
          <w:szCs w:val="24"/>
          <w:lang w:eastAsia="ru-RU"/>
        </w:rPr>
        <w:t xml:space="preserve"> оперативного управления, пожизненно наследуемого владения, постоянного (бессрочного) пользования, вправе обратиться кадастровый инженер, выполняющий на </w:t>
      </w:r>
      <w:r w:rsidR="00FA550F" w:rsidRPr="00C6037D">
        <w:rPr>
          <w:rFonts w:ascii="Times New Roman" w:eastAsia="Times New Roman" w:hAnsi="Times New Roman" w:cs="Times New Roman"/>
          <w:sz w:val="24"/>
          <w:szCs w:val="24"/>
          <w:lang w:eastAsia="ru-RU"/>
        </w:rPr>
        <w:t xml:space="preserve">основании документа, предусмотренного статьей 35 или статьей 42.3 </w:t>
      </w:r>
      <w:r w:rsidR="00FA550F" w:rsidRPr="00C6037D">
        <w:rPr>
          <w:rFonts w:ascii="Times New Roman" w:eastAsia="Times New Roman" w:hAnsi="Times New Roman" w:cs="Times New Roman"/>
          <w:sz w:val="24"/>
          <w:szCs w:val="24"/>
          <w:lang w:eastAsia="ru-RU"/>
        </w:rPr>
        <w:lastRenderedPageBreak/>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43FD2" w:rsidRPr="00943FD2"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II</w:t>
      </w:r>
      <w:r w:rsidRPr="00943FD2">
        <w:rPr>
          <w:rFonts w:ascii="Times New Roman" w:eastAsia="Times New Roman" w:hAnsi="Times New Roman" w:cs="Times New Roman"/>
          <w:b/>
          <w:sz w:val="24"/>
          <w:szCs w:val="24"/>
          <w:lang w:eastAsia="ru-RU"/>
        </w:rPr>
        <w:t>. Стандарт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2.1.</w:t>
      </w:r>
      <w:r w:rsidRPr="00943FD2">
        <w:rPr>
          <w:rFonts w:ascii="Times New Roman" w:eastAsia="Times New Roman" w:hAnsi="Times New Roman" w:cs="Times New Roman"/>
          <w:sz w:val="24"/>
          <w:szCs w:val="24"/>
          <w:lang w:eastAsia="ru-RU"/>
        </w:rPr>
        <w:t xml:space="preserve"> Наименование муниципальной услуги.</w:t>
      </w:r>
    </w:p>
    <w:p w:rsidR="00943FD2" w:rsidRPr="00943FD2" w:rsidRDefault="00977C45"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43FD2"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2.2.</w:t>
      </w:r>
      <w:r w:rsidRPr="00943FD2">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w:t>
      </w:r>
      <w:r w:rsidR="00977C45"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w:t>
      </w:r>
      <w:r w:rsidR="00977C45" w:rsidRPr="00C6037D">
        <w:rPr>
          <w:rFonts w:ascii="Times New Roman" w:eastAsia="Times New Roman" w:hAnsi="Times New Roman" w:cs="Times New Roman"/>
          <w:bCs/>
          <w:sz w:val="24"/>
          <w:szCs w:val="24"/>
          <w:lang w:eastAsia="ru-RU"/>
        </w:rPr>
        <w:t>зданиям, сооружениям, земельным участкам, машино-местам, помещениям и объектам незавершенного строительства»</w:t>
      </w:r>
      <w:r w:rsidR="00977C45" w:rsidRPr="00943FD2">
        <w:rPr>
          <w:rFonts w:ascii="Times New Roman" w:eastAsia="Times New Roman"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 xml:space="preserve">осуществляется </w:t>
      </w:r>
      <w:r w:rsidRPr="008002D1">
        <w:rPr>
          <w:rFonts w:ascii="Times New Roman" w:eastAsia="Times New Roman" w:hAnsi="Times New Roman" w:cs="Times New Roman"/>
          <w:sz w:val="24"/>
          <w:szCs w:val="24"/>
          <w:lang w:eastAsia="ru-RU"/>
        </w:rPr>
        <w:t xml:space="preserve">Администрацией </w:t>
      </w:r>
      <w:r w:rsidR="000E3862">
        <w:rPr>
          <w:rFonts w:ascii="Times New Roman" w:eastAsia="Times New Roman" w:hAnsi="Times New Roman" w:cs="Times New Roman"/>
          <w:sz w:val="24"/>
          <w:szCs w:val="24"/>
          <w:lang w:eastAsia="ru-RU"/>
        </w:rPr>
        <w:t>Краснопартизанского</w:t>
      </w:r>
      <w:r w:rsidRPr="008002D1">
        <w:rPr>
          <w:rFonts w:ascii="Times New Roman" w:eastAsia="Times New Roman" w:hAnsi="Times New Roman" w:cs="Times New Roman"/>
          <w:sz w:val="24"/>
          <w:szCs w:val="24"/>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w:t>
      </w:r>
      <w:r w:rsidRPr="00943FD2">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2.3.1.</w:t>
      </w:r>
      <w:r w:rsidRPr="00943FD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 на информационных стендах в залах приема заявителей в Администрации сельсовета, в МФЦ при личном обращении заявителя и в центре</w:t>
      </w:r>
      <w:r w:rsidRPr="00943FD2">
        <w:rPr>
          <w:rFonts w:ascii="Times New Roman" w:eastAsia="Times New Roman" w:hAnsi="Times New Roman" w:cs="Times New Roman"/>
          <w:sz w:val="24"/>
          <w:szCs w:val="24"/>
          <w:lang w:eastAsia="ru-RU"/>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b/>
          <w:color w:val="000000"/>
          <w:sz w:val="24"/>
          <w:szCs w:val="24"/>
          <w:lang w:eastAsia="ru-RU"/>
        </w:rPr>
        <w:t>2.3.1.1.</w:t>
      </w:r>
      <w:r w:rsidRPr="00943FD2">
        <w:rPr>
          <w:rFonts w:ascii="Times New Roman" w:eastAsia="Times New Roman" w:hAnsi="Times New Roman" w:cs="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круг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3) срок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5) размер государственной пошлины, взимаемой за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2.3.2.</w:t>
      </w:r>
      <w:r w:rsidRPr="00943FD2">
        <w:rPr>
          <w:rFonts w:ascii="Times New Roman" w:eastAsia="Times New Roman" w:hAnsi="Times New Roman" w:cs="Times New Roman"/>
          <w:sz w:val="24"/>
          <w:szCs w:val="24"/>
          <w:lang w:eastAsia="ru-RU"/>
        </w:rPr>
        <w:t xml:space="preserve"> Сведения о месте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43FD2" w:rsidRPr="008002D1"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b/>
          <w:sz w:val="24"/>
          <w:szCs w:val="24"/>
          <w:lang w:eastAsia="ru-RU"/>
        </w:rPr>
        <w:t>2.3.3.</w:t>
      </w:r>
      <w:r w:rsidRPr="00943FD2">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8002D1">
        <w:rPr>
          <w:rFonts w:ascii="Times New Roman" w:eastAsia="Times New Roman" w:hAnsi="Times New Roman" w:cs="Times New Roman"/>
          <w:sz w:val="24"/>
          <w:szCs w:val="24"/>
          <w:lang w:eastAsia="ru-RU"/>
        </w:rPr>
        <w:t>Администрации сельсовета и в приложении 2 к Административному регламенту.</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 xml:space="preserve">2.3.4. </w:t>
      </w:r>
      <w:r w:rsidRPr="008002D1">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w:t>
      </w:r>
      <w:r w:rsidRPr="008002D1">
        <w:rPr>
          <w:rFonts w:ascii="Times New Roman" w:eastAsia="Times New Roman" w:hAnsi="Times New Roman" w:cs="Times New Roman"/>
          <w:sz w:val="24"/>
          <w:szCs w:val="24"/>
          <w:lang w:eastAsia="ru-RU"/>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8002D1"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2.3.5.1.</w:t>
      </w:r>
      <w:r w:rsidRPr="008002D1">
        <w:rPr>
          <w:rFonts w:ascii="Times New Roman" w:eastAsia="Times New Roman" w:hAnsi="Times New Roman" w:cs="Times New Roman"/>
          <w:sz w:val="24"/>
          <w:szCs w:val="24"/>
          <w:lang w:eastAsia="ru-RU"/>
        </w:rPr>
        <w:t xml:space="preserve"> По телефону специалисты Администрации сельсовета дают исчерпывающую информацию по предоставлению муниципальной услуги. </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2.3.5.2.</w:t>
      </w:r>
      <w:r w:rsidRPr="008002D1">
        <w:rPr>
          <w:rFonts w:ascii="Times New Roman" w:eastAsia="Times New Roman" w:hAnsi="Times New Roman" w:cs="Times New Roman"/>
          <w:sz w:val="24"/>
          <w:szCs w:val="24"/>
          <w:lang w:eastAsia="ru-RU"/>
        </w:rPr>
        <w:t xml:space="preserve"> Консультации по предоставлению муниципальной </w:t>
      </w:r>
      <w:r w:rsidRPr="008002D1">
        <w:rPr>
          <w:rFonts w:ascii="Times New Roman" w:eastAsia="Times New Roman" w:hAnsi="Times New Roman" w:cs="Times New Roman"/>
          <w:spacing w:val="2"/>
          <w:sz w:val="24"/>
          <w:szCs w:val="24"/>
          <w:lang w:eastAsia="ru-RU"/>
        </w:rPr>
        <w:t xml:space="preserve">услуги </w:t>
      </w:r>
      <w:r w:rsidRPr="008002D1">
        <w:rPr>
          <w:rFonts w:ascii="Times New Roman" w:eastAsia="Times New Roman" w:hAnsi="Times New Roman" w:cs="Times New Roman"/>
          <w:spacing w:val="-1"/>
          <w:sz w:val="24"/>
          <w:szCs w:val="24"/>
          <w:lang w:eastAsia="ru-RU"/>
        </w:rPr>
        <w:t xml:space="preserve">осуществляются специалистами </w:t>
      </w:r>
      <w:r w:rsidRPr="008002D1">
        <w:rPr>
          <w:rFonts w:ascii="Times New Roman" w:eastAsia="Times New Roman" w:hAnsi="Times New Roman" w:cs="Times New Roman"/>
          <w:sz w:val="24"/>
          <w:szCs w:val="24"/>
          <w:lang w:eastAsia="ru-RU"/>
        </w:rPr>
        <w:t xml:space="preserve">Администрации сельсовета </w:t>
      </w:r>
      <w:r w:rsidRPr="008002D1">
        <w:rPr>
          <w:rFonts w:ascii="Times New Roman" w:eastAsia="Times New Roman" w:hAnsi="Times New Roman" w:cs="Times New Roman"/>
          <w:spacing w:val="-1"/>
          <w:sz w:val="24"/>
          <w:szCs w:val="24"/>
          <w:lang w:eastAsia="ru-RU"/>
        </w:rPr>
        <w:t xml:space="preserve">при личном обращении в </w:t>
      </w:r>
      <w:r w:rsidRPr="008002D1">
        <w:rPr>
          <w:rFonts w:ascii="Times New Roman" w:eastAsia="Times New Roman" w:hAnsi="Times New Roman" w:cs="Times New Roman"/>
          <w:spacing w:val="2"/>
          <w:sz w:val="24"/>
          <w:szCs w:val="24"/>
          <w:lang w:eastAsia="ru-RU"/>
        </w:rPr>
        <w:t>рабочее время</w:t>
      </w:r>
      <w:r w:rsidRPr="00943FD2">
        <w:rPr>
          <w:rFonts w:ascii="Times New Roman" w:eastAsia="Times New Roman" w:hAnsi="Times New Roman" w:cs="Times New Roman"/>
          <w:spacing w:val="2"/>
          <w:sz w:val="24"/>
          <w:szCs w:val="24"/>
          <w:lang w:eastAsia="ru-RU"/>
        </w:rPr>
        <w:t xml:space="preserve"> (приложение 1)</w:t>
      </w:r>
      <w:r w:rsidRPr="00943FD2">
        <w:rPr>
          <w:rFonts w:ascii="Times New Roman" w:eastAsia="Times New Roman" w:hAnsi="Times New Roman" w:cs="Times New Roman"/>
          <w:spacing w:val="-1"/>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2.3.5.3.</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2) источники получения документов, необходимых для представления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времени приема и выдачи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сроки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 иные вопросы, касающиеся порядка и условий предоставления муниципальной услуги.</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2.3.5.4.</w:t>
      </w:r>
      <w:r w:rsidRPr="00943FD2">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8002D1">
        <w:rPr>
          <w:rFonts w:ascii="Times New Roman" w:eastAsia="Times New Roman" w:hAnsi="Times New Roman" w:cs="Times New Roman"/>
          <w:sz w:val="24"/>
          <w:szCs w:val="24"/>
          <w:lang w:eastAsia="ru-RU"/>
        </w:rPr>
        <w:t xml:space="preserve">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b/>
          <w:sz w:val="24"/>
          <w:szCs w:val="24"/>
          <w:lang w:eastAsia="ru-RU"/>
        </w:rPr>
        <w:t>2.3.5.5.</w:t>
      </w:r>
      <w:r w:rsidRPr="008002D1">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w:t>
      </w:r>
      <w:r w:rsidRPr="00943FD2">
        <w:rPr>
          <w:rFonts w:ascii="Times New Roman" w:eastAsia="Times New Roman" w:hAnsi="Times New Roman" w:cs="Times New Roman"/>
          <w:sz w:val="24"/>
          <w:szCs w:val="24"/>
          <w:lang w:eastAsia="ru-RU"/>
        </w:rPr>
        <w:t xml:space="preserve"> которого входят ответы на поставленные вопросы.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2.3.5.6.</w:t>
      </w:r>
      <w:r w:rsidRPr="00943FD2">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2.3.6.</w:t>
      </w:r>
      <w:r w:rsidRPr="00943FD2">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943FD2">
          <w:rPr>
            <w:rFonts w:ascii="Times New Roman" w:eastAsia="Times New Roman" w:hAnsi="Times New Roman" w:cs="Times New Roman"/>
            <w:sz w:val="24"/>
            <w:szCs w:val="24"/>
            <w:lang w:eastAsia="ru-RU"/>
          </w:rPr>
          <w:t>Перечень</w:t>
        </w:r>
      </w:hyperlink>
      <w:r w:rsidRPr="00943FD2">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2.4.</w:t>
      </w:r>
      <w:r w:rsidRPr="00943FD2">
        <w:rPr>
          <w:rFonts w:ascii="Times New Roman" w:eastAsia="Times New Roman" w:hAnsi="Times New Roman" w:cs="Times New Roman"/>
          <w:sz w:val="24"/>
          <w:szCs w:val="24"/>
          <w:lang w:eastAsia="ru-RU"/>
        </w:rPr>
        <w:t xml:space="preserve"> Результат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943FD2">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2.5.</w:t>
      </w:r>
      <w:r w:rsidRPr="00943FD2">
        <w:rPr>
          <w:rFonts w:ascii="Times New Roman" w:eastAsia="Times New Roman" w:hAnsi="Times New Roman" w:cs="Times New Roman"/>
          <w:sz w:val="24"/>
          <w:szCs w:val="24"/>
          <w:lang w:eastAsia="ru-RU"/>
        </w:rPr>
        <w:t xml:space="preserve"> Срок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 xml:space="preserve">Решение о присвоении </w:t>
      </w:r>
      <w:r w:rsidR="002A4A3C" w:rsidRPr="00C6037D">
        <w:rPr>
          <w:rFonts w:ascii="Times New Roman" w:eastAsia="Times New Roman" w:hAnsi="Times New Roman" w:cs="Times New Roman"/>
          <w:sz w:val="24"/>
          <w:szCs w:val="24"/>
          <w:lang w:eastAsia="ru-RU"/>
        </w:rPr>
        <w:t>объекту адресации</w:t>
      </w:r>
      <w:r w:rsidRPr="00C6037D">
        <w:rPr>
          <w:rFonts w:ascii="Times New Roman" w:eastAsia="Times New Roman" w:hAnsi="Times New Roman" w:cs="Times New Roman"/>
          <w:sz w:val="24"/>
          <w:szCs w:val="24"/>
          <w:lang w:eastAsia="ru-RU"/>
        </w:rPr>
        <w:t xml:space="preserve"> адреса</w:t>
      </w:r>
      <w:r w:rsidR="002A4A3C" w:rsidRPr="00C6037D">
        <w:rPr>
          <w:rFonts w:ascii="Times New Roman" w:eastAsia="Times New Roman" w:hAnsi="Times New Roman" w:cs="Times New Roman"/>
          <w:sz w:val="24"/>
          <w:szCs w:val="24"/>
          <w:lang w:eastAsia="ru-RU"/>
        </w:rPr>
        <w:t xml:space="preserve"> или аннулировании его адреса</w:t>
      </w:r>
      <w:r w:rsidRPr="00C6037D">
        <w:rPr>
          <w:rFonts w:ascii="Times New Roman" w:eastAsia="Times New Roman" w:hAnsi="Times New Roman" w:cs="Times New Roman"/>
          <w:sz w:val="24"/>
          <w:szCs w:val="24"/>
          <w:lang w:eastAsia="ru-RU"/>
        </w:rPr>
        <w:t>, решени</w:t>
      </w:r>
      <w:r w:rsidR="002A4A3C" w:rsidRPr="00C6037D">
        <w:rPr>
          <w:rFonts w:ascii="Times New Roman" w:eastAsia="Times New Roman" w:hAnsi="Times New Roman" w:cs="Times New Roman"/>
          <w:sz w:val="24"/>
          <w:szCs w:val="24"/>
          <w:lang w:eastAsia="ru-RU"/>
        </w:rPr>
        <w:t>е</w:t>
      </w:r>
      <w:r w:rsidRPr="00C6037D">
        <w:rPr>
          <w:rFonts w:ascii="Times New Roman" w:eastAsia="Times New Roman" w:hAnsi="Times New Roman" w:cs="Times New Roman"/>
          <w:sz w:val="24"/>
          <w:szCs w:val="24"/>
          <w:lang w:eastAsia="ru-RU"/>
        </w:rPr>
        <w:t xml:space="preserve"> об отказе </w:t>
      </w:r>
      <w:r w:rsidR="002A4A3C" w:rsidRPr="00C6037D">
        <w:rPr>
          <w:rFonts w:ascii="Times New Roman" w:eastAsia="Times New Roman" w:hAnsi="Times New Roman" w:cs="Times New Roman"/>
          <w:sz w:val="24"/>
          <w:szCs w:val="24"/>
          <w:lang w:eastAsia="ru-RU"/>
        </w:rPr>
        <w:t xml:space="preserve">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C6037D">
        <w:rPr>
          <w:rFonts w:ascii="Times New Roman" w:eastAsia="Times New Roman" w:hAnsi="Times New Roman" w:cs="Times New Roman"/>
          <w:sz w:val="24"/>
          <w:szCs w:val="24"/>
          <w:lang w:eastAsia="ru-RU"/>
        </w:rPr>
        <w:t xml:space="preserve"> в срок не более чем 1</w:t>
      </w:r>
      <w:r w:rsidR="002A4A3C" w:rsidRPr="00C6037D">
        <w:rPr>
          <w:rFonts w:ascii="Times New Roman" w:eastAsia="Times New Roman" w:hAnsi="Times New Roman" w:cs="Times New Roman"/>
          <w:sz w:val="24"/>
          <w:szCs w:val="24"/>
          <w:lang w:eastAsia="ru-RU"/>
        </w:rPr>
        <w:t>0</w:t>
      </w:r>
      <w:r w:rsidRPr="00C6037D">
        <w:rPr>
          <w:rFonts w:ascii="Times New Roman" w:eastAsia="Times New Roman" w:hAnsi="Times New Roman" w:cs="Times New Roman"/>
          <w:sz w:val="24"/>
          <w:szCs w:val="24"/>
          <w:lang w:eastAsia="ru-RU"/>
        </w:rPr>
        <w:t xml:space="preserve"> рабочих дней со дня поступления заявления</w:t>
      </w:r>
      <w:r w:rsidR="002A4A3C" w:rsidRPr="00C6037D">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2.5.1.</w:t>
      </w:r>
      <w:r w:rsidRPr="00943FD2">
        <w:rPr>
          <w:rFonts w:ascii="Times New Roman" w:eastAsia="Times New Roman" w:hAnsi="Times New Roman" w:cs="Times New Roman"/>
          <w:sz w:val="24"/>
          <w:szCs w:val="24"/>
        </w:rPr>
        <w:t> Срок принятия решения о приостановлении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2.6.</w:t>
      </w:r>
      <w:r w:rsidRPr="00943FD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943FD2">
        <w:rPr>
          <w:rFonts w:ascii="Times New Roman" w:eastAsia="Times New Roman" w:hAnsi="Times New Roman" w:cs="Times New Roman"/>
          <w:sz w:val="24"/>
          <w:szCs w:val="24"/>
          <w:lang w:eastAsia="ru-RU"/>
        </w:rPr>
        <w:br/>
        <w:t xml:space="preserve">со следующими нормативными правовыми актами: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Федеральным законом от 27.07.2006 № 152-ФЗ «О персональных данных»; («Российская газета», 29.07.2006 №165);</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5) Федеральным законом от 27.07.2010 №210-ФЗ «Об организации предоставления государственных и муниципальных услуг» («Российская газета», 30.07.2010, №168);</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Федеральный закон от 13.07.2015 № 218-ФЗ «О государственной регистрации недвижимости»;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943FD2" w:rsidRDefault="00943FD2" w:rsidP="00943FD2">
      <w:pPr>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9) </w:t>
      </w:r>
      <w:r w:rsidRPr="00943FD2">
        <w:rPr>
          <w:rFonts w:ascii="Times New Roman" w:eastAsia="Times New Roman" w:hAnsi="Times New Roman" w:cs="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Распоряжение Правительства Алтайского края от 21.08.2017 № 288-р;</w:t>
      </w:r>
    </w:p>
    <w:p w:rsidR="00943FD2" w:rsidRPr="008002D1"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12) Уставом </w:t>
      </w:r>
      <w:r w:rsidRPr="008002D1">
        <w:rPr>
          <w:rFonts w:ascii="Times New Roman" w:eastAsia="Times New Roman" w:hAnsi="Times New Roman" w:cs="Times New Roman"/>
          <w:sz w:val="24"/>
          <w:szCs w:val="24"/>
          <w:lang w:eastAsia="ru-RU"/>
        </w:rPr>
        <w:t xml:space="preserve">муниципального образования </w:t>
      </w:r>
      <w:r w:rsidR="00FF7C1B">
        <w:rPr>
          <w:rFonts w:ascii="Times New Roman" w:eastAsia="Times New Roman" w:hAnsi="Times New Roman" w:cs="Times New Roman"/>
          <w:sz w:val="24"/>
          <w:szCs w:val="24"/>
          <w:lang w:eastAsia="ru-RU"/>
        </w:rPr>
        <w:t>Краснопартизанский</w:t>
      </w:r>
      <w:r w:rsidR="00830217">
        <w:rPr>
          <w:rFonts w:ascii="Times New Roman" w:eastAsia="Times New Roman" w:hAnsi="Times New Roman" w:cs="Times New Roman"/>
          <w:sz w:val="24"/>
          <w:szCs w:val="24"/>
          <w:lang w:eastAsia="ru-RU"/>
        </w:rPr>
        <w:t>2</w:t>
      </w:r>
      <w:r w:rsidRPr="008002D1">
        <w:rPr>
          <w:rFonts w:ascii="Times New Roman" w:eastAsia="Times New Roman" w:hAnsi="Times New Roman" w:cs="Times New Roman"/>
          <w:sz w:val="24"/>
          <w:szCs w:val="24"/>
          <w:lang w:eastAsia="ru-RU"/>
        </w:rPr>
        <w:t xml:space="preserve"> сельсовет Алейского района Алтайского края.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w:t>
      </w:r>
      <w:r w:rsidRPr="00943FD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2.7.1.</w:t>
      </w:r>
      <w:r w:rsidRPr="00943FD2">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eastAsia="Times New Roman" w:hAnsi="Times New Roman" w:cs="Times New Roman"/>
          <w:sz w:val="24"/>
          <w:szCs w:val="24"/>
          <w:vertAlign w:val="superscript"/>
          <w:lang w:eastAsia="ru-RU"/>
        </w:rPr>
        <w:footnoteReference w:id="3"/>
      </w:r>
      <w:r w:rsidRPr="00943FD2">
        <w:rPr>
          <w:rFonts w:ascii="Times New Roman" w:eastAsia="Times New Roman" w:hAnsi="Times New Roman" w:cs="Times New Roman"/>
          <w:sz w:val="24"/>
          <w:szCs w:val="24"/>
          <w:lang w:eastAsia="ru-RU"/>
        </w:rPr>
        <w:t xml:space="preserve"> либо поданное через МФЦ (приложение 5). </w:t>
      </w:r>
    </w:p>
    <w:p w:rsidR="00943FD2" w:rsidRPr="00943FD2" w:rsidRDefault="00943FD2" w:rsidP="00943FD2">
      <w:pPr>
        <w:spacing w:after="0" w:line="240" w:lineRule="auto"/>
        <w:ind w:firstLine="708"/>
        <w:jc w:val="both"/>
        <w:rPr>
          <w:rFonts w:ascii="Times" w:eastAsia="Times New Roman" w:hAnsi="Times" w:cs="Times"/>
          <w:sz w:val="24"/>
          <w:szCs w:val="24"/>
          <w:lang w:eastAsia="ru-RU"/>
        </w:rPr>
      </w:pPr>
      <w:r w:rsidRPr="00943FD2">
        <w:rPr>
          <w:rFonts w:ascii="Times" w:eastAsia="Times New Roman" w:hAnsi="Times" w:cs="Times"/>
          <w:sz w:val="24"/>
          <w:szCs w:val="24"/>
          <w:lang w:eastAsia="ru-RU"/>
        </w:rPr>
        <w:t xml:space="preserve">К указанному заявлению прилагаются следующие документы: </w:t>
      </w:r>
    </w:p>
    <w:p w:rsidR="00A7586E" w:rsidRPr="00C6037D" w:rsidRDefault="00657D71"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3025"/>
      <w:r w:rsidRPr="00C6037D">
        <w:rPr>
          <w:rFonts w:ascii="Times New Roman" w:eastAsia="Times New Roman" w:hAnsi="Times New Roman" w:cs="Times New Roman"/>
          <w:sz w:val="24"/>
          <w:szCs w:val="24"/>
          <w:lang w:eastAsia="ru-RU"/>
        </w:rPr>
        <w:t>а</w:t>
      </w:r>
      <w:r w:rsidR="00943FD2" w:rsidRPr="00C6037D">
        <w:rPr>
          <w:rFonts w:ascii="Times New Roman" w:eastAsia="Times New Roman" w:hAnsi="Times New Roman" w:cs="Times New Roman"/>
          <w:sz w:val="24"/>
          <w:szCs w:val="24"/>
          <w:lang w:eastAsia="ru-RU"/>
        </w:rPr>
        <w:t xml:space="preserve">) правоустанавливающие и (или) </w:t>
      </w:r>
      <w:r w:rsidR="00AD66FF" w:rsidRPr="00C6037D">
        <w:rPr>
          <w:rFonts w:ascii="Times New Roman" w:eastAsia="Times New Roman" w:hAnsi="Times New Roman" w:cs="Times New Roman"/>
          <w:sz w:val="24"/>
          <w:szCs w:val="24"/>
          <w:lang w:eastAsia="ru-RU"/>
        </w:rPr>
        <w:t>правоудостоверяющие</w:t>
      </w:r>
      <w:r w:rsidRPr="00C6037D">
        <w:rPr>
          <w:rFonts w:ascii="Times New Roman" w:eastAsia="Times New Roman" w:hAnsi="Times New Roman" w:cs="Times New Roman"/>
          <w:sz w:val="24"/>
          <w:szCs w:val="24"/>
          <w:lang w:eastAsia="ru-RU"/>
        </w:rPr>
        <w:t xml:space="preserve"> документы на объект (объекты) адресации (</w:t>
      </w:r>
      <w:r w:rsidR="00943FD2" w:rsidRPr="00C6037D">
        <w:rPr>
          <w:rFonts w:ascii="Times New Roman" w:eastAsia="Times New Roman" w:hAnsi="Times New Roman" w:cs="Times New Roman"/>
          <w:sz w:val="24"/>
          <w:szCs w:val="24"/>
          <w:lang w:eastAsia="ru-RU"/>
        </w:rPr>
        <w:t xml:space="preserve">в случае </w:t>
      </w:r>
      <w:r w:rsidRPr="00C6037D">
        <w:rPr>
          <w:rFonts w:ascii="Times New Roman" w:eastAsia="Times New Roman" w:hAnsi="Times New Roman" w:cs="Times New Roman"/>
          <w:sz w:val="24"/>
          <w:szCs w:val="24"/>
          <w:lang w:eastAsia="ru-RU"/>
        </w:rPr>
        <w:t xml:space="preserve">присвоения адреса зданию (строению) или сооружению, в том числе строительство которых не завершено, в </w:t>
      </w:r>
      <w:r w:rsidR="00A7586E" w:rsidRPr="00C6037D">
        <w:rPr>
          <w:rFonts w:ascii="Times New Roman" w:eastAsia="Times New Roman" w:hAnsi="Times New Roman" w:cs="Times New Roman"/>
          <w:sz w:val="24"/>
          <w:szCs w:val="24"/>
          <w:lang w:eastAsia="ru-RU"/>
        </w:rPr>
        <w:t>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7586E"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943FD2" w:rsidRPr="00C6037D" w:rsidRDefault="00A7586E" w:rsidP="00A758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D66FF" w:rsidRPr="00943FD2" w:rsidRDefault="00A7586E"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37D">
        <w:rPr>
          <w:rFonts w:ascii="Times New Roman" w:eastAsia="Times New Roman" w:hAnsi="Times New Roman" w:cs="Times New Roman"/>
          <w:sz w:val="24"/>
          <w:szCs w:val="24"/>
          <w:lang w:eastAsia="ru-RU"/>
        </w:rPr>
        <w:t>П</w:t>
      </w:r>
      <w:r w:rsidR="00AD66FF" w:rsidRPr="00C6037D">
        <w:rPr>
          <w:rFonts w:ascii="Times New Roman" w:eastAsia="Times New Roman" w:hAnsi="Times New Roman" w:cs="Times New Roman"/>
          <w:sz w:val="24"/>
          <w:szCs w:val="24"/>
          <w:lang w:eastAsia="ru-RU"/>
        </w:rPr>
        <w:t>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0"/>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2.7.2. </w:t>
      </w:r>
      <w:r w:rsidRPr="008002D1">
        <w:rPr>
          <w:rFonts w:ascii="Times New Roman" w:eastAsia="Times New Roman" w:hAnsi="Times New Roman" w:cs="Times New Roman"/>
          <w:sz w:val="24"/>
          <w:szCs w:val="24"/>
          <w:lang w:eastAsia="ru-RU"/>
        </w:rPr>
        <w:t>Администрация сельсовета</w:t>
      </w:r>
      <w:r w:rsidRPr="00943FD2">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правоустанавливающие и (или) правоудостоверяющие документы на объект (объекты)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Администрация сельсовета реквизиты свидетельства о государственной регистрации юридического лица.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5F5C7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Администрация сельсовета в форме электронных документов</w:t>
      </w:r>
      <w:r w:rsidR="005F5C72">
        <w:rPr>
          <w:rFonts w:ascii="Times New Roman" w:eastAsia="Times New Roman" w:hAnsi="Times New Roman" w:cs="Times New Roman"/>
          <w:sz w:val="24"/>
          <w:szCs w:val="24"/>
          <w:lang w:eastAsia="ru-RU"/>
        </w:rPr>
        <w:t xml:space="preserve"> </w:t>
      </w:r>
      <w:r w:rsidR="005F5C72" w:rsidRPr="00C6037D">
        <w:rPr>
          <w:rFonts w:ascii="Times New Roman" w:eastAsia="Times New Roman" w:hAnsi="Times New Roman" w:cs="Times New Roman"/>
          <w:sz w:val="24"/>
          <w:szCs w:val="24"/>
          <w:lang w:eastAsia="ru-RU"/>
        </w:rPr>
        <w:t>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2.7.7. </w:t>
      </w:r>
      <w:r w:rsidRPr="008002D1">
        <w:rPr>
          <w:rFonts w:ascii="Times New Roman" w:eastAsia="Times New Roman" w:hAnsi="Times New Roman" w:cs="Times New Roman"/>
          <w:sz w:val="24"/>
          <w:szCs w:val="24"/>
          <w:lang w:eastAsia="ru-RU"/>
        </w:rPr>
        <w:t>Администрация сельсовета</w:t>
      </w:r>
      <w:r w:rsidRPr="00943FD2">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Times New Roman" w:hAnsi="Times New Roman" w:cs="Times New Roman"/>
          <w:sz w:val="24"/>
          <w:szCs w:val="24"/>
          <w:lang w:eastAsia="ru-RU"/>
        </w:rPr>
        <w:t xml:space="preserve">2.8. </w:t>
      </w:r>
      <w:r w:rsidRPr="00943FD2">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Запрещается требовать от заявителя:</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1" w:name="dst291"/>
      <w:bookmarkEnd w:id="1"/>
      <w:r w:rsidRPr="00943FD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2"/>
      <w:bookmarkEnd w:id="2"/>
      <w:r w:rsidRPr="00943FD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3"/>
      <w:bookmarkEnd w:id="3"/>
      <w:r w:rsidRPr="00943FD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4"/>
      <w:bookmarkEnd w:id="4"/>
      <w:r w:rsidRPr="00943FD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22E44">
          <w:rPr>
            <w:rFonts w:ascii="Times New Roman" w:eastAsia="Times New Roman" w:hAnsi="Times New Roman" w:cs="Times New Roman"/>
            <w:color w:val="000000" w:themeColor="text1"/>
            <w:sz w:val="24"/>
            <w:szCs w:val="24"/>
            <w:lang w:eastAsia="ru-RU"/>
          </w:rPr>
          <w:t>частью 1.1 статьи 16</w:t>
        </w:r>
      </w:hyperlink>
      <w:r w:rsidRPr="00943FD2">
        <w:rPr>
          <w:rFonts w:ascii="Times New Roman" w:eastAsia="Times New Roman" w:hAnsi="Times New Roman" w:cs="Times New Roman"/>
          <w:sz w:val="24"/>
          <w:szCs w:val="24"/>
          <w:lang w:eastAsia="ru-RU"/>
        </w:rPr>
        <w:t xml:space="preserve"> </w:t>
      </w:r>
      <w:r w:rsid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00022E44" w:rsidRPr="00022E44">
          <w:rPr>
            <w:rStyle w:val="a6"/>
            <w:rFonts w:ascii="Times New Roman" w:eastAsia="Times New Roman" w:hAnsi="Times New Roman" w:cs="Times New Roman"/>
            <w:color w:val="000000" w:themeColor="text1"/>
            <w:sz w:val="24"/>
            <w:szCs w:val="24"/>
            <w:u w:val="none"/>
            <w:lang w:eastAsia="ru-RU"/>
          </w:rPr>
          <w:t>частью 1.1 статьи 16</w:t>
        </w:r>
      </w:hyperlink>
      <w:r w:rsidR="00022E44" w:rsidRPr="00022E44">
        <w:rPr>
          <w:rFonts w:ascii="Times New Roman" w:eastAsia="Times New Roman" w:hAnsi="Times New Roman" w:cs="Times New Roman"/>
          <w:color w:val="000000" w:themeColor="text1"/>
          <w:sz w:val="24"/>
          <w:szCs w:val="24"/>
          <w:lang w:eastAsia="ru-RU"/>
        </w:rPr>
        <w:t xml:space="preserve"> </w:t>
      </w:r>
      <w:r w:rsidR="00022E44" w:rsidRP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943FD2" w:rsidRPr="00943FD2" w:rsidRDefault="00943FD2" w:rsidP="00943FD2">
      <w:pPr>
        <w:tabs>
          <w:tab w:val="left" w:pos="1980"/>
        </w:tabs>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943FD2" w:rsidRPr="00943FD2"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943FD2" w:rsidRPr="00943FD2"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2.11.</w:t>
      </w:r>
      <w:r w:rsidRPr="00943FD2">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943FD2"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43FD2" w:rsidRPr="00943FD2"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2702"/>
      <w:r w:rsidRPr="00943FD2">
        <w:rPr>
          <w:rFonts w:ascii="Times New Roman" w:eastAsia="Times New Roman" w:hAnsi="Times New Roman" w:cs="Times New Roman"/>
          <w:sz w:val="24"/>
          <w:szCs w:val="24"/>
          <w:lang w:eastAsia="ru-RU"/>
        </w:rPr>
        <w:lastRenderedPageBreak/>
        <w:t xml:space="preserve">В присвоении объекту адресации, изменении или аннулировании его адреса может быть отказано в случаях, если: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Предоставление муниципальной услуги осуществляется бесплатно.</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2.15. Срок регистрации заявления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непосредственно в Администрация сельсовета, срок регистрации заявления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943FD2" w:rsidRPr="008002D1"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8002D1">
        <w:rPr>
          <w:rFonts w:ascii="Times New Roman" w:eastAsia="Times New Roman" w:hAnsi="Times New Roman" w:cs="Times New Roman"/>
          <w:sz w:val="24"/>
          <w:szCs w:val="24"/>
          <w:lang w:eastAsia="ru-RU"/>
        </w:rPr>
        <w:t>Администрации сельсовета;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 xml:space="preserve">2.16.2. </w:t>
      </w:r>
      <w:r w:rsidRPr="00943FD2">
        <w:rPr>
          <w:rFonts w:ascii="Times New Roman" w:eastAsia="Times New Roman" w:hAnsi="Times New Roman" w:cs="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07AD"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Pr>
          <w:rFonts w:ascii="Times New Roman" w:eastAsia="Times New Roman" w:hAnsi="Times New Roman" w:cs="Times New Roman"/>
          <w:color w:val="000000"/>
          <w:sz w:val="24"/>
          <w:szCs w:val="24"/>
          <w:lang w:eastAsia="ru-RU"/>
        </w:rPr>
        <w:t>;</w:t>
      </w:r>
    </w:p>
    <w:p w:rsidR="00943FD2" w:rsidRPr="00943FD2"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404B6B">
        <w:rPr>
          <w:rFonts w:ascii="Times New Roman" w:eastAsia="Times New Roman" w:hAnsi="Times New Roman" w:cs="Times New Roman"/>
          <w:color w:val="000000"/>
          <w:sz w:val="24"/>
          <w:szCs w:val="24"/>
          <w:lang w:eastAsia="ru-RU"/>
        </w:rPr>
        <w:t xml:space="preserve">обеспечение на стоянке </w:t>
      </w:r>
      <w:r w:rsidR="00175D8B" w:rsidRPr="00404B6B">
        <w:rPr>
          <w:rFonts w:ascii="Times New Roman" w:eastAsia="Times New Roman" w:hAnsi="Times New Roman" w:cs="Times New Roman"/>
          <w:color w:val="000000"/>
          <w:sz w:val="24"/>
          <w:szCs w:val="24"/>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404B6B">
        <w:rPr>
          <w:rFonts w:ascii="Times New Roman" w:eastAsia="Times New Roman" w:hAnsi="Times New Roman" w:cs="Times New Roman"/>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2.16.4. На информационных стендах </w:t>
      </w:r>
      <w:r w:rsidRPr="008002D1">
        <w:rPr>
          <w:rFonts w:ascii="Times New Roman" w:eastAsia="Times New Roman" w:hAnsi="Times New Roman" w:cs="Times New Roman"/>
          <w:sz w:val="24"/>
          <w:szCs w:val="24"/>
          <w:lang w:eastAsia="ru-RU"/>
        </w:rPr>
        <w:t xml:space="preserve">Администрации сельсовета размещается следующая информация: </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5) телефон для справок;</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 xml:space="preserve">7) адрес официального интернет-сайта Администрации сельсовета, предоставляющего муниципальную услугу, органов государственной власти, иных </w:t>
      </w:r>
      <w:r w:rsidRPr="008002D1">
        <w:rPr>
          <w:rFonts w:ascii="Times New Roman" w:eastAsia="Times New Roman" w:hAnsi="Times New Roman" w:cs="Times New Roman"/>
          <w:sz w:val="24"/>
          <w:szCs w:val="24"/>
          <w:lang w:eastAsia="ru-RU"/>
        </w:rPr>
        <w:lastRenderedPageBreak/>
        <w:t>органов местного самоуправления и организаций, участвующих в предоставлении муниципальной услуги;</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8) порядок получения консультаций;</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 сельсовета,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943FD2" w:rsidRPr="00943FD2"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Показатели качества и доступности</w:t>
            </w:r>
            <w:r w:rsidRPr="00943FD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Целевое значение показателя </w:t>
            </w:r>
          </w:p>
        </w:tc>
      </w:tr>
      <w:tr w:rsidR="00943FD2" w:rsidRPr="00943FD2" w:rsidTr="000D07AD">
        <w:trPr>
          <w:cantSplit/>
          <w:trHeight w:val="276"/>
        </w:trPr>
        <w:tc>
          <w:tcPr>
            <w:tcW w:w="6379"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Своевременность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Качество</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Доступность</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70-80 %</w:t>
            </w:r>
          </w:p>
        </w:tc>
      </w:tr>
      <w:tr w:rsidR="00943FD2" w:rsidRPr="00943FD2"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75-80%</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Процесс обжалования</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0,2 % - 0,1 %</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Вежливость</w:t>
            </w:r>
          </w:p>
        </w:tc>
      </w:tr>
      <w:tr w:rsidR="00943FD2" w:rsidRPr="00943FD2"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bl>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8002D1"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2.18.1. </w:t>
      </w:r>
      <w:r w:rsidRPr="008002D1">
        <w:rPr>
          <w:rFonts w:ascii="Times New Roman" w:eastAsia="Times New Roman" w:hAnsi="Times New Roman" w:cs="Times New Roman"/>
          <w:sz w:val="24"/>
          <w:szCs w:val="24"/>
          <w:lang w:eastAsia="ru-RU"/>
        </w:rPr>
        <w:t>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943FD2" w:rsidRPr="008002D1"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002D1">
        <w:rPr>
          <w:rFonts w:ascii="Times New Roman" w:eastAsia="Times New Roman" w:hAnsi="Times New Roman" w:cs="Times New Roman"/>
          <w:sz w:val="24"/>
          <w:szCs w:val="24"/>
        </w:rPr>
        <w:t xml:space="preserve">2.18.2. Администрация сельсовета обеспечивает возможность получения и копирования заявителями на официальном интернет-сайте муниципального образования, </w:t>
      </w:r>
      <w:r w:rsidRPr="008002D1">
        <w:rPr>
          <w:rFonts w:ascii="Times New Roman" w:eastAsia="Times New Roman" w:hAnsi="Times New Roman" w:cs="Times New Roman"/>
          <w:sz w:val="24"/>
          <w:szCs w:val="24"/>
        </w:rPr>
        <w:lastRenderedPageBreak/>
        <w:t>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8002D1"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4"/>
          <w:szCs w:val="24"/>
        </w:rPr>
      </w:pPr>
      <w:r w:rsidRPr="008002D1">
        <w:rPr>
          <w:rFonts w:ascii="Times New Roman" w:eastAsia="Times New Roman" w:hAnsi="Times New Roman" w:cs="Times New Roman"/>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43FD2" w:rsidRPr="008002D1"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8002D1">
        <w:rPr>
          <w:rFonts w:ascii="Times New Roman" w:eastAsia="Times New Roman" w:hAnsi="Times New Roman" w:cs="Times New Roman"/>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002D1">
        <w:rPr>
          <w:rFonts w:ascii="Times New Roman" w:eastAsia="Times New Roman" w:hAnsi="Times New Roman" w:cs="Times New Roman"/>
          <w:color w:val="000000"/>
          <w:sz w:val="24"/>
          <w:szCs w:val="24"/>
          <w:lang w:eastAsia="ru-RU"/>
        </w:rPr>
        <w:t>2) Запись на прием в Администрация сельсовета</w:t>
      </w:r>
      <w:r w:rsidRPr="00943FD2">
        <w:rPr>
          <w:rFonts w:ascii="Times New Roman" w:eastAsia="Times New Roman" w:hAnsi="Times New Roman" w:cs="Times New Roman"/>
          <w:color w:val="000000"/>
          <w:sz w:val="24"/>
          <w:szCs w:val="24"/>
          <w:lang w:eastAsia="ru-RU"/>
        </w:rPr>
        <w:t xml:space="preserve"> для получения результата предоставления услуги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Сформированный и подписанный запрос и иные документы, указанные пункте 2.7.1. настоящего Административного регламента, необходимые для предоставления </w:t>
      </w:r>
      <w:r w:rsidRPr="00943FD2">
        <w:rPr>
          <w:rFonts w:ascii="Times New Roman" w:eastAsia="Times New Roman" w:hAnsi="Times New Roman" w:cs="Times New Roman"/>
          <w:color w:val="000000"/>
          <w:sz w:val="24"/>
          <w:szCs w:val="24"/>
          <w:lang w:eastAsia="ru-RU"/>
        </w:rPr>
        <w:lastRenderedPageBreak/>
        <w:t>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5) Получение сведений о ходе выполнения запроса.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а) р</w:t>
      </w:r>
      <w:r w:rsidRPr="00943FD2">
        <w:rPr>
          <w:rFonts w:ascii="Times New Roman" w:eastAsia="Times New Roman" w:hAnsi="Times New Roman" w:cs="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eastAsia="Times New Roman" w:hAnsi="Times New Roman" w:cs="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43FD2">
        <w:rPr>
          <w:rFonts w:ascii="Times New Roman" w:eastAsia="Times New Roman" w:hAnsi="Times New Roman" w:cs="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lastRenderedPageBreak/>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43FD2">
        <w:rPr>
          <w:rFonts w:ascii="Times New Roman" w:eastAsia="Times New Roman" w:hAnsi="Times New Roman" w:cs="Times New Roman"/>
          <w:color w:val="000000"/>
          <w:sz w:val="24"/>
          <w:szCs w:val="24"/>
          <w:lang w:val="en-US"/>
        </w:rPr>
        <w:t>V</w:t>
      </w:r>
      <w:r w:rsidRPr="00943FD2">
        <w:rPr>
          <w:rFonts w:ascii="Times New Roman" w:eastAsia="Times New Roman" w:hAnsi="Times New Roman" w:cs="Times New Roman"/>
          <w:color w:val="000000"/>
          <w:sz w:val="24"/>
          <w:szCs w:val="24"/>
        </w:rPr>
        <w:t xml:space="preserve"> Административного регламента.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943FD2"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943FD2">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943FD2"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прием заявления и документов, их регистрация;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 xml:space="preserve">3.2. </w:t>
      </w:r>
      <w:r w:rsidRPr="00943FD2">
        <w:rPr>
          <w:rFonts w:ascii="Times New Roman" w:eastAsia="Times New Roman" w:hAnsi="Times New Roman" w:cs="Times New Roman"/>
          <w:sz w:val="24"/>
          <w:szCs w:val="24"/>
          <w:lang w:eastAsia="ru-RU"/>
        </w:rPr>
        <w:t>Прием заявления и документов, их регистрация</w:t>
      </w:r>
      <w:r w:rsidRPr="00943FD2">
        <w:rPr>
          <w:rFonts w:ascii="Times New Roman" w:eastAsia="Calibri"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43FD2">
        <w:rPr>
          <w:rFonts w:ascii="Times New Roman" w:eastAsia="Calibri" w:hAnsi="Times New Roman" w:cs="Times New Roman"/>
          <w:sz w:val="24"/>
          <w:szCs w:val="24"/>
          <w:lang w:eastAsia="ru-RU"/>
        </w:rPr>
        <w:t>муниципальной услуги</w:t>
      </w:r>
      <w:r w:rsidRPr="00943FD2">
        <w:rPr>
          <w:rFonts w:ascii="Times New Roman" w:eastAsia="Times New Roman" w:hAnsi="Times New Roman" w:cs="Times New Roman"/>
          <w:sz w:val="24"/>
          <w:szCs w:val="24"/>
          <w:lang w:eastAsia="ru-RU"/>
        </w:rPr>
        <w:t xml:space="preserve">, либо направление </w:t>
      </w:r>
      <w:r w:rsidRPr="00943FD2">
        <w:rPr>
          <w:rFonts w:ascii="Times New Roman" w:eastAsia="Times New Roman" w:hAnsi="Times New Roman" w:cs="Times New Roman"/>
          <w:sz w:val="24"/>
          <w:szCs w:val="24"/>
          <w:lang w:eastAsia="ru-RU"/>
        </w:rPr>
        <w:lastRenderedPageBreak/>
        <w:t xml:space="preserve">заявления и необходимых документов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943FD2">
        <w:rPr>
          <w:rFonts w:ascii="Times New Roman" w:eastAsia="Times New Roman" w:hAnsi="Times New Roman" w:cs="Times New Roman"/>
          <w:sz w:val="24"/>
          <w:szCs w:val="24"/>
          <w:u w:val="single"/>
          <w:lang w:eastAsia="ru-RU"/>
        </w:rPr>
        <w:t xml:space="preserve">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w:t>
      </w:r>
      <w:r w:rsidRPr="00943FD2">
        <w:rPr>
          <w:rFonts w:ascii="Times New Roman" w:eastAsia="Times New Roman" w:hAnsi="Times New Roman" w:cs="Times New Roman"/>
          <w:sz w:val="24"/>
          <w:szCs w:val="24"/>
          <w:lang w:eastAsia="ru-RU"/>
        </w:rPr>
        <w:lastRenderedPageBreak/>
        <w:t>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в функции которого входит прием документов.</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43FD2">
        <w:rPr>
          <w:rFonts w:ascii="Times New Roman" w:eastAsia="Times New Roman" w:hAnsi="Times New Roman" w:cs="Times New Roman"/>
          <w:i/>
          <w:sz w:val="24"/>
          <w:szCs w:val="24"/>
          <w:lang w:eastAsia="ru-RU"/>
        </w:rPr>
        <w:t xml:space="preserve"> </w:t>
      </w:r>
      <w:r w:rsidRPr="00943FD2">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Times New Roman" w:hAnsi="Times New Roman" w:cs="Times New Roman"/>
          <w:sz w:val="24"/>
          <w:szCs w:val="24"/>
          <w:lang w:eastAsia="ru-RU"/>
        </w:rPr>
        <w:t xml:space="preserve">3.2.3.2. </w:t>
      </w:r>
      <w:r w:rsidRPr="00943FD2">
        <w:rPr>
          <w:rFonts w:ascii="Times New Roman" w:eastAsia="Calibri" w:hAnsi="Times New Roman" w:cs="Arial"/>
          <w:b/>
          <w:color w:val="000000"/>
          <w:sz w:val="24"/>
          <w:szCs w:val="24"/>
        </w:rPr>
        <w:t xml:space="preserve">При обращении заявителя через </w:t>
      </w:r>
      <w:r w:rsidRPr="00943FD2">
        <w:rPr>
          <w:rFonts w:ascii="Times New Roman" w:eastAsia="Times New Roman" w:hAnsi="Times New Roman" w:cs="Times New Roman"/>
          <w:b/>
          <w:color w:val="000000"/>
          <w:sz w:val="24"/>
          <w:szCs w:val="24"/>
          <w:lang w:eastAsia="ru-RU"/>
        </w:rPr>
        <w:t>Единый портал государственных и муниципальных</w:t>
      </w:r>
      <w:r w:rsidRPr="00943FD2">
        <w:rPr>
          <w:rFonts w:ascii="Times New Roman" w:eastAsia="Times New Roman" w:hAnsi="Times New Roman" w:cs="Times New Roman"/>
          <w:color w:val="000000"/>
          <w:sz w:val="24"/>
          <w:szCs w:val="24"/>
          <w:lang w:eastAsia="ru-RU"/>
        </w:rPr>
        <w:t xml:space="preserve"> </w:t>
      </w:r>
      <w:r w:rsidRPr="00943FD2">
        <w:rPr>
          <w:rFonts w:ascii="Times New Roman" w:eastAsia="Times New Roman" w:hAnsi="Times New Roman" w:cs="Times New Roman"/>
          <w:b/>
          <w:color w:val="000000"/>
          <w:sz w:val="24"/>
          <w:szCs w:val="24"/>
          <w:lang w:eastAsia="ru-RU"/>
        </w:rPr>
        <w:t>услуг (функций)</w:t>
      </w:r>
      <w:r w:rsidRPr="00943FD2">
        <w:rPr>
          <w:rFonts w:ascii="Times New Roman" w:eastAsia="Calibri"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eastAsia="Times New Roman" w:hAnsi="Times New Roman" w:cs="Times New Roman"/>
          <w:color w:val="000000"/>
          <w:sz w:val="24"/>
          <w:szCs w:val="24"/>
          <w:lang w:eastAsia="ru-RU"/>
        </w:rPr>
        <w:t xml:space="preserve"> (далее – ЕИС)</w:t>
      </w:r>
      <w:r w:rsidRPr="00943FD2">
        <w:rPr>
          <w:rFonts w:ascii="Times New Roman" w:eastAsia="Calibri" w:hAnsi="Times New Roman" w:cs="Arial"/>
          <w:color w:val="000000"/>
          <w:sz w:val="24"/>
          <w:szCs w:val="24"/>
        </w:rPr>
        <w:t xml:space="preserve">.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Calibri" w:hAnsi="Times New Roman" w:cs="Arial"/>
          <w:color w:val="000000"/>
          <w:sz w:val="24"/>
          <w:szCs w:val="24"/>
        </w:rPr>
        <w:t xml:space="preserve">Специалист, ответственный за работу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при обработке поступившего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электронного </w:t>
      </w:r>
      <w:r w:rsidRPr="00943FD2">
        <w:rPr>
          <w:rFonts w:ascii="Times New Roman" w:eastAsia="Times New Roman" w:hAnsi="Times New Roman" w:cs="Times New Roman"/>
          <w:color w:val="000000"/>
          <w:sz w:val="24"/>
          <w:szCs w:val="24"/>
          <w:lang w:eastAsia="ru-RU"/>
        </w:rPr>
        <w:t>заявления</w:t>
      </w:r>
      <w:r w:rsidRPr="00943FD2">
        <w:rPr>
          <w:rFonts w:ascii="Times New Roman" w:eastAsia="Calibri" w:hAnsi="Times New Roman" w:cs="Arial"/>
          <w:color w:val="000000"/>
          <w:sz w:val="24"/>
          <w:szCs w:val="24"/>
        </w:rPr>
        <w:t xml:space="preserve">: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w:t>
      </w:r>
      <w:r w:rsidRPr="00943FD2">
        <w:rPr>
          <w:rFonts w:ascii="Times New Roman" w:eastAsia="Times New Roman" w:hAnsi="Times New Roman" w:cs="Times New Roman"/>
          <w:sz w:val="24"/>
          <w:szCs w:val="24"/>
          <w:lang w:eastAsia="ru-RU"/>
        </w:rPr>
        <w:lastRenderedPageBreak/>
        <w:t>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3.2.3.3.</w:t>
      </w:r>
      <w:r w:rsidRPr="00943FD2">
        <w:rPr>
          <w:rFonts w:ascii="Times New Roman" w:eastAsia="Calibri" w:hAnsi="Times New Roman" w:cs="Times New Roman"/>
          <w:bCs/>
          <w:sz w:val="24"/>
          <w:szCs w:val="24"/>
          <w:lang w:eastAsia="ru-RU"/>
        </w:rPr>
        <w:t xml:space="preserve"> </w:t>
      </w:r>
      <w:r w:rsidR="00C22A70" w:rsidRPr="00D3360E">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8002D1">
        <w:rPr>
          <w:rFonts w:ascii="Times New Roman" w:eastAsia="Times New Roman" w:hAnsi="Times New Roman" w:cs="Times New Roman"/>
          <w:sz w:val="24"/>
          <w:szCs w:val="24"/>
          <w:lang w:eastAsia="ru-RU"/>
        </w:rPr>
        <w:t xml:space="preserve">администрацию </w:t>
      </w:r>
      <w:r w:rsidR="00DA7110">
        <w:rPr>
          <w:rFonts w:ascii="Times New Roman" w:eastAsia="Times New Roman" w:hAnsi="Times New Roman" w:cs="Times New Roman"/>
          <w:sz w:val="24"/>
          <w:szCs w:val="24"/>
          <w:lang w:eastAsia="ru-RU"/>
        </w:rPr>
        <w:t>Краснопартизанского</w:t>
      </w:r>
      <w:r w:rsidR="00C22A70" w:rsidRPr="008002D1">
        <w:rPr>
          <w:rFonts w:ascii="Times New Roman" w:eastAsia="Times New Roman" w:hAnsi="Times New Roman" w:cs="Times New Roman"/>
          <w:sz w:val="24"/>
          <w:szCs w:val="24"/>
          <w:lang w:eastAsia="ru-RU"/>
        </w:rPr>
        <w:t xml:space="preserve"> сельсовета</w:t>
      </w:r>
      <w:r w:rsidR="00C22A70" w:rsidRPr="00D3360E">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D3360E">
        <w:rPr>
          <w:rFonts w:ascii="Times New Roman" w:eastAsia="Calibri" w:hAnsi="Times New Roman" w:cs="Times New Roman"/>
          <w:bCs/>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МФЦ,</w:t>
      </w:r>
      <w:r w:rsidRPr="00943FD2">
        <w:rPr>
          <w:rFonts w:ascii="Times New Roman" w:eastAsia="Times New Roman" w:hAnsi="Times New Roman" w:cs="Times New Roman"/>
          <w:sz w:val="24"/>
          <w:szCs w:val="24"/>
          <w:lang w:eastAsia="ru-RU"/>
        </w:rPr>
        <w:t xml:space="preserve"> в функции которого входит прием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3.2.4.</w:t>
      </w:r>
      <w:r w:rsidRPr="00943FD2">
        <w:rPr>
          <w:rFonts w:ascii="Times New Roman" w:eastAsia="Times New Roman" w:hAnsi="Times New Roman" w:cs="Times New Roman"/>
          <w:b/>
          <w:sz w:val="24"/>
          <w:szCs w:val="24"/>
          <w:lang w:eastAsia="ru-RU"/>
        </w:rPr>
        <w:t xml:space="preserve"> </w:t>
      </w:r>
      <w:r w:rsidRPr="00943FD2">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eastAsia="Calibri" w:hAnsi="Times New Roman" w:cs="Times New Roman"/>
          <w:bCs/>
          <w:sz w:val="24"/>
          <w:szCs w:val="24"/>
        </w:rPr>
        <w:t xml:space="preserve"> и прилагаемых документов.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8002D1">
        <w:rPr>
          <w:rFonts w:ascii="Times New Roman" w:eastAsia="Times New Roman" w:hAnsi="Times New Roman" w:cs="Times New Roman"/>
          <w:sz w:val="24"/>
          <w:szCs w:val="24"/>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заявления с комплектом документов.</w:t>
      </w:r>
    </w:p>
    <w:p w:rsidR="00943FD2" w:rsidRPr="00943FD2"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eastAsia="Calibri" w:hAnsi="Times New Roman" w:cs="Times New Roman"/>
          <w:bCs/>
          <w:sz w:val="24"/>
          <w:szCs w:val="24"/>
        </w:rPr>
        <w:t xml:space="preserve"> и уведомление о регистрации через «Личный </w:t>
      </w:r>
      <w:r w:rsidRPr="00943FD2">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При предоставлении заявления через </w:t>
      </w:r>
      <w:r w:rsidRPr="00943FD2">
        <w:rPr>
          <w:rFonts w:ascii="Times New Roman" w:eastAsia="Calibri" w:hAnsi="Times New Roman" w:cs="Times New Roman"/>
          <w:bCs/>
          <w:sz w:val="24"/>
          <w:szCs w:val="24"/>
          <w:lang w:eastAsia="ru-RU"/>
        </w:rPr>
        <w:t xml:space="preserve">МФЦ – </w:t>
      </w:r>
      <w:r w:rsidRPr="00943FD2">
        <w:rPr>
          <w:rFonts w:ascii="Times New Roman" w:eastAsia="Times New Roman" w:hAnsi="Times New Roman" w:cs="Times New Roman"/>
          <w:sz w:val="24"/>
          <w:szCs w:val="24"/>
          <w:lang w:eastAsia="ru-RU"/>
        </w:rPr>
        <w:t xml:space="preserve">прием и регистрация </w:t>
      </w:r>
      <w:r w:rsidRPr="00943FD2">
        <w:rPr>
          <w:rFonts w:ascii="Times New Roman" w:eastAsia="Calibri" w:hAnsi="Times New Roman" w:cs="Times New Roman"/>
          <w:bCs/>
          <w:sz w:val="24"/>
          <w:szCs w:val="24"/>
        </w:rPr>
        <w:t xml:space="preserve">заявления и документов, </w:t>
      </w:r>
      <w:r w:rsidRPr="00943FD2">
        <w:rPr>
          <w:rFonts w:ascii="Times New Roman" w:eastAsia="Calibri" w:hAnsi="Times New Roman" w:cs="Times New Roman"/>
          <w:sz w:val="24"/>
          <w:szCs w:val="24"/>
        </w:rPr>
        <w:t>назначение уполномоченного специалиста</w:t>
      </w:r>
      <w:r w:rsidRPr="00943FD2">
        <w:rPr>
          <w:rFonts w:ascii="Times New Roman" w:eastAsia="Calibri" w:hAnsi="Times New Roman" w:cs="Times New Roman"/>
          <w:bCs/>
          <w:sz w:val="24"/>
          <w:szCs w:val="24"/>
        </w:rPr>
        <w:t xml:space="preserve">.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eastAsia="Calibri" w:hAnsi="Times New Roman" w:cs="Times New Roman"/>
          <w:bCs/>
          <w:sz w:val="24"/>
          <w:szCs w:val="24"/>
        </w:rPr>
        <w:t xml:space="preserve">из </w:t>
      </w:r>
      <w:r w:rsidRPr="00943FD2">
        <w:rPr>
          <w:rFonts w:ascii="Times New Roman" w:eastAsia="Calibri" w:hAnsi="Times New Roman" w:cs="Times New Roman"/>
          <w:bCs/>
          <w:sz w:val="24"/>
          <w:szCs w:val="24"/>
          <w:lang w:eastAsia="ru-RU"/>
        </w:rPr>
        <w:t xml:space="preserve">МФЦ </w:t>
      </w:r>
      <w:r w:rsidRPr="00943FD2">
        <w:rPr>
          <w:rFonts w:ascii="Times New Roman" w:eastAsia="Times New Roman" w:hAnsi="Times New Roman" w:cs="Times New Roman"/>
          <w:sz w:val="24"/>
          <w:szCs w:val="24"/>
          <w:lang w:eastAsia="ru-RU"/>
        </w:rPr>
        <w:t xml:space="preserve">в </w:t>
      </w:r>
      <w:r w:rsidRPr="008002D1">
        <w:rPr>
          <w:rFonts w:ascii="Times New Roman" w:eastAsia="Times New Roman" w:hAnsi="Times New Roman" w:cs="Times New Roman"/>
          <w:sz w:val="24"/>
          <w:szCs w:val="24"/>
          <w:lang w:eastAsia="ru-RU"/>
        </w:rPr>
        <w:t>Администрации сельсовета</w:t>
      </w:r>
      <w:r w:rsidRPr="00943FD2">
        <w:rPr>
          <w:rFonts w:ascii="Times New Roman" w:eastAsia="Times New Roman" w:hAnsi="Times New Roman" w:cs="Times New Roman"/>
          <w:sz w:val="24"/>
          <w:szCs w:val="24"/>
          <w:lang w:eastAsia="ru-RU"/>
        </w:rPr>
        <w:t xml:space="preserve"> заявления с прилагаемыми документами.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3.3. Рассмотрение и проверка заявления и документов, определение возможности присвоения объекту адресации адреса или аннулирования его адреса, осмотр </w:t>
      </w:r>
      <w:r w:rsidRPr="00943FD2">
        <w:rPr>
          <w:rFonts w:ascii="Times New Roman" w:eastAsia="Times New Roman" w:hAnsi="Times New Roman" w:cs="Times New Roman"/>
          <w:sz w:val="24"/>
          <w:szCs w:val="24"/>
          <w:lang w:eastAsia="ru-RU"/>
        </w:rPr>
        <w:lastRenderedPageBreak/>
        <w:t>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lang w:eastAsia="ru-RU"/>
        </w:rPr>
      </w:pPr>
      <w:r w:rsidRPr="00943FD2">
        <w:rPr>
          <w:rFonts w:ascii="Times New Roman" w:eastAsia="Calibri" w:hAnsi="Times New Roman" w:cs="Arial"/>
          <w:sz w:val="24"/>
          <w:szCs w:val="24"/>
          <w:lang w:eastAsia="ru-RU"/>
        </w:rPr>
        <w:t>3.3.1. Основанием для начала исполнения процедуры</w:t>
      </w:r>
      <w:r w:rsidRPr="00943FD2">
        <w:rPr>
          <w:rFonts w:ascii="Times New Roman" w:eastAsia="Times New Roman" w:hAnsi="Times New Roman" w:cs="Times New Roman"/>
          <w:sz w:val="24"/>
          <w:szCs w:val="24"/>
          <w:lang w:eastAsia="ru-RU"/>
        </w:rPr>
        <w:t xml:space="preserve"> проверки пакета документов на комплектность</w:t>
      </w:r>
      <w:r w:rsidRPr="00943FD2">
        <w:rPr>
          <w:rFonts w:ascii="Times New Roman" w:eastAsia="Calibri" w:hAnsi="Times New Roman" w:cs="Arial"/>
          <w:sz w:val="24"/>
          <w:szCs w:val="24"/>
          <w:lang w:eastAsia="ru-RU"/>
        </w:rPr>
        <w:t xml:space="preserve"> является назначение уполномоченного специалиста.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Calibri" w:hAnsi="Times New Roman" w:cs="Arial"/>
          <w:sz w:val="24"/>
          <w:szCs w:val="24"/>
        </w:rPr>
        <w:t xml:space="preserve">3.3.2. Уполномоченный </w:t>
      </w:r>
      <w:r w:rsidRPr="00943FD2">
        <w:rPr>
          <w:rFonts w:ascii="Times New Roman" w:eastAsia="Times New Roman" w:hAnsi="Times New Roman"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lang w:eastAsia="ru-RU"/>
        </w:rPr>
        <w:t xml:space="preserve">3.3.3. </w:t>
      </w:r>
      <w:r w:rsidRPr="00943FD2">
        <w:rPr>
          <w:rFonts w:ascii="Times New Roman" w:eastAsia="Times New Roman" w:hAnsi="Times New Roman" w:cs="Times New Roman"/>
          <w:sz w:val="24"/>
          <w:szCs w:val="24"/>
          <w:lang w:eastAsia="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63"/>
      <w:r w:rsidRPr="00943FD2">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7" w:name="sub_64"/>
      <w:bookmarkEnd w:id="6"/>
      <w:r w:rsidRPr="00943FD2">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943FD2">
        <w:rPr>
          <w:rFonts w:ascii="Times New Roman" w:eastAsia="Times New Roman" w:hAnsi="Times New Roman" w:cs="Times New Roman"/>
          <w:sz w:val="24"/>
          <w:szCs w:val="24"/>
          <w:lang w:eastAsia="ru-RU"/>
        </w:rPr>
        <w:t>Срок</w:t>
      </w:r>
      <w:r w:rsidRPr="00943FD2">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шести дней.</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8002D1"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8" w:name="sub_66"/>
      <w:r w:rsidRPr="00943FD2">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8002D1">
        <w:rPr>
          <w:rFonts w:ascii="Times New Roman" w:eastAsia="Times New Roman" w:hAnsi="Times New Roman" w:cs="Times New Roman"/>
          <w:sz w:val="24"/>
          <w:szCs w:val="24"/>
          <w:lang w:eastAsia="ru-RU"/>
        </w:rPr>
        <w:t>главе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7"/>
      <w:bookmarkEnd w:id="8"/>
      <w:r w:rsidRPr="008002D1">
        <w:rPr>
          <w:rFonts w:ascii="Times New Roman" w:eastAsia="Times New Roman" w:hAnsi="Times New Roman" w:cs="Times New Roman"/>
          <w:sz w:val="24"/>
          <w:szCs w:val="24"/>
          <w:lang w:eastAsia="ru-RU"/>
        </w:rPr>
        <w:t>3.4.2. Глава сельсовета п</w:t>
      </w:r>
      <w:r w:rsidRPr="00943FD2">
        <w:rPr>
          <w:rFonts w:ascii="Times New Roman" w:eastAsia="Times New Roman" w:hAnsi="Times New Roman" w:cs="Times New Roman"/>
          <w:sz w:val="24"/>
          <w:szCs w:val="24"/>
          <w:lang w:eastAsia="ru-RU"/>
        </w:rPr>
        <w:t xml:space="preserve">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943FD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943FD2" w:rsidRDefault="00943FD2" w:rsidP="00943FD2">
      <w:pPr>
        <w:spacing w:after="0" w:line="240" w:lineRule="auto"/>
        <w:ind w:firstLine="720"/>
        <w:jc w:val="both"/>
        <w:rPr>
          <w:rFonts w:ascii="Times New Roman" w:eastAsia="Times New Roman" w:hAnsi="Times New Roman" w:cs="Times New Roman"/>
          <w:bCs/>
          <w:iCs/>
          <w:color w:val="FF0000"/>
          <w:sz w:val="24"/>
          <w:szCs w:val="24"/>
          <w:lang w:eastAsia="ru-RU"/>
        </w:rPr>
      </w:pPr>
      <w:r w:rsidRPr="00943FD2">
        <w:rPr>
          <w:rFonts w:ascii="Times New Roman" w:eastAsia="Times New Roman" w:hAnsi="Times New Roman" w:cs="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eastAsia="Times New Roman" w:hAnsi="Times New Roman" w:cs="Times New Roman"/>
          <w:bCs/>
          <w:iCs/>
          <w:color w:val="000000"/>
          <w:sz w:val="24"/>
          <w:szCs w:val="24"/>
          <w:lang w:eastAsia="ru-RU"/>
        </w:rPr>
        <w:t>адресный реестр в течении 3 рабочих дней со дня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lastRenderedPageBreak/>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943FD2" w:rsidRPr="00943FD2" w:rsidRDefault="00943FD2" w:rsidP="00943FD2">
      <w:pPr>
        <w:spacing w:after="0" w:line="240" w:lineRule="auto"/>
        <w:ind w:firstLine="720"/>
        <w:jc w:val="both"/>
        <w:rPr>
          <w:rFonts w:ascii="Times New Roman" w:eastAsia="Times New Roman" w:hAnsi="Times New Roman" w:cs="Arial"/>
          <w:sz w:val="24"/>
          <w:szCs w:val="24"/>
          <w:lang w:eastAsia="ru-RU"/>
        </w:rPr>
      </w:pPr>
      <w:bookmarkStart w:id="11" w:name="sub_73"/>
      <w:bookmarkEnd w:id="10"/>
      <w:r w:rsidRPr="00943FD2">
        <w:rPr>
          <w:rFonts w:ascii="Times New Roman" w:eastAsia="Times New Roman" w:hAnsi="Times New Roman" w:cs="Times New Roman"/>
          <w:sz w:val="24"/>
          <w:szCs w:val="24"/>
          <w:lang w:eastAsia="ru-RU"/>
        </w:rPr>
        <w:t xml:space="preserve">3.4.3. </w:t>
      </w:r>
      <w:r w:rsidRPr="00943FD2">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Times New Roman" w:hAnsi="Times New Roman" w:cs="Times New Roman"/>
          <w:sz w:val="24"/>
          <w:szCs w:val="24"/>
          <w:lang w:eastAsia="ru-RU"/>
        </w:rPr>
        <w:t xml:space="preserve">3.4.3.1. </w:t>
      </w:r>
      <w:r w:rsidRPr="00943FD2">
        <w:rPr>
          <w:rFonts w:ascii="Times New Roman" w:eastAsia="Calibri"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3.4.3.2.</w:t>
      </w:r>
      <w:r w:rsidRPr="00943FD2">
        <w:rPr>
          <w:rFonts w:ascii="Times New Roman" w:eastAsia="Times New Roman" w:hAnsi="Times New Roman" w:cs="Times New Roman"/>
          <w:bCs/>
          <w:iCs/>
          <w:sz w:val="24"/>
          <w:szCs w:val="24"/>
          <w:lang w:eastAsia="ru-RU"/>
        </w:rPr>
        <w:t xml:space="preserve"> </w:t>
      </w:r>
      <w:r w:rsidRPr="00943FD2">
        <w:rPr>
          <w:rFonts w:ascii="Times New Roman" w:eastAsia="Calibri" w:hAnsi="Times New Roman" w:cs="Arial"/>
          <w:sz w:val="24"/>
          <w:szCs w:val="24"/>
        </w:rPr>
        <w:t xml:space="preserve">При предоставлении муниципальной услуги через МФЦ </w:t>
      </w:r>
      <w:r w:rsidRPr="008002D1">
        <w:rPr>
          <w:rFonts w:ascii="Times New Roman" w:eastAsia="Calibri" w:hAnsi="Times New Roman" w:cs="Arial"/>
          <w:sz w:val="24"/>
          <w:szCs w:val="24"/>
        </w:rPr>
        <w:t xml:space="preserve">Администрация сельсовета: </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8002D1"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eastAsia="Times New Roman" w:hAnsi="Times New Roman" w:cs="Times New Roman"/>
          <w:bCs/>
          <w:sz w:val="24"/>
          <w:szCs w:val="24"/>
          <w:lang w:eastAsia="ru-RU"/>
        </w:rPr>
        <w:t xml:space="preserve"> и</w:t>
      </w:r>
      <w:r w:rsidRPr="00943FD2">
        <w:rPr>
          <w:rFonts w:ascii="Times New Roman" w:eastAsia="Calibri" w:hAnsi="Times New Roman" w:cs="Arial"/>
          <w:sz w:val="24"/>
          <w:szCs w:val="24"/>
        </w:rPr>
        <w:t xml:space="preserve"> выдает соответствующий документ заявителю при его личном обращении </w:t>
      </w:r>
      <w:r w:rsidRPr="00943FD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43FD2">
        <w:rPr>
          <w:rFonts w:ascii="Times New Roman" w:eastAsia="Calibri" w:hAnsi="Times New Roman" w:cs="Arial"/>
          <w:sz w:val="24"/>
          <w:szCs w:val="24"/>
        </w:rPr>
        <w:t xml:space="preserve">а также направляет в МФЦ </w:t>
      </w:r>
      <w:r w:rsidRPr="00943FD2">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943FD2">
        <w:rPr>
          <w:rFonts w:ascii="Times New Roman" w:eastAsia="Calibri" w:hAnsi="Times New Roman" w:cs="Arial"/>
          <w:sz w:val="24"/>
          <w:szCs w:val="24"/>
        </w:rPr>
        <w:t xml:space="preserve"> (при отметке в заявлении о получении услуги в </w:t>
      </w:r>
      <w:r w:rsidRPr="008002D1">
        <w:rPr>
          <w:rFonts w:ascii="Times New Roman" w:eastAsia="Calibri" w:hAnsi="Times New Roman" w:cs="Arial"/>
          <w:sz w:val="24"/>
          <w:szCs w:val="24"/>
        </w:rPr>
        <w:t>Администрации сельсовета.</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8002D1">
        <w:rPr>
          <w:rFonts w:ascii="Times New Roman" w:eastAsia="Calibri" w:hAnsi="Times New Roman" w:cs="Arial"/>
          <w:sz w:val="24"/>
          <w:szCs w:val="24"/>
        </w:rPr>
        <w:t xml:space="preserve">3.4.3.3.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8002D1" w:rsidRDefault="00943FD2" w:rsidP="00943FD2">
      <w:pPr>
        <w:spacing w:after="0" w:line="240" w:lineRule="auto"/>
        <w:ind w:firstLine="720"/>
        <w:jc w:val="both"/>
        <w:rPr>
          <w:rFonts w:ascii="Times New Roman" w:eastAsia="Calibri" w:hAnsi="Times New Roman" w:cs="Arial"/>
          <w:sz w:val="24"/>
          <w:szCs w:val="24"/>
        </w:rPr>
      </w:pPr>
      <w:r w:rsidRPr="008002D1">
        <w:rPr>
          <w:rFonts w:ascii="Times New Roman" w:eastAsia="Calibri" w:hAnsi="Times New Roman" w:cs="Arial"/>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002D1">
        <w:rPr>
          <w:rFonts w:ascii="Times New Roman" w:eastAsia="Calibri"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8002D1"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Calibri" w:hAnsi="Times New Roman" w:cs="Times New Roman"/>
          <w:sz w:val="24"/>
          <w:szCs w:val="24"/>
        </w:rPr>
        <w:t xml:space="preserve">3.4.4. </w:t>
      </w:r>
      <w:r w:rsidRPr="008002D1">
        <w:rPr>
          <w:rFonts w:ascii="Times New Roman" w:eastAsia="Times New Roman" w:hAnsi="Times New Roman" w:cs="Times New Roman"/>
          <w:sz w:val="24"/>
          <w:szCs w:val="24"/>
          <w:lang w:eastAsia="ru-RU"/>
        </w:rPr>
        <w:t xml:space="preserve">Результатом </w:t>
      </w:r>
      <w:r w:rsidRPr="008002D1">
        <w:rPr>
          <w:rFonts w:ascii="Times New Roman" w:eastAsia="Times New Roman" w:hAnsi="Times New Roman" w:cs="Arial"/>
          <w:sz w:val="24"/>
          <w:szCs w:val="24"/>
          <w:lang w:eastAsia="ru-RU"/>
        </w:rPr>
        <w:t xml:space="preserve">выполнения административной процедуры </w:t>
      </w:r>
      <w:r w:rsidRPr="008002D1">
        <w:rPr>
          <w:rFonts w:ascii="Times New Roman" w:eastAsia="Times New Roman" w:hAnsi="Times New Roman" w:cs="Times New Roman"/>
          <w:sz w:val="24"/>
          <w:szCs w:val="24"/>
          <w:lang w:eastAsia="ru-RU"/>
        </w:rPr>
        <w:t>является:</w:t>
      </w:r>
    </w:p>
    <w:p w:rsidR="00943FD2" w:rsidRPr="008002D1"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943FD2" w:rsidRPr="008002D1"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943FD2" w:rsidRPr="008002D1"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FD2" w:rsidRPr="008002D1"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02D1">
        <w:rPr>
          <w:rFonts w:ascii="Times New Roman" w:eastAsia="Times New Roman" w:hAnsi="Times New Roman" w:cs="Times New Roman"/>
          <w:b/>
          <w:sz w:val="24"/>
          <w:szCs w:val="24"/>
          <w:lang w:val="en-US" w:eastAsia="ru-RU"/>
        </w:rPr>
        <w:t>IV</w:t>
      </w:r>
      <w:r w:rsidRPr="008002D1">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43FD2" w:rsidRPr="008002D1"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FD2" w:rsidRPr="008002D1"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8002D1">
        <w:rPr>
          <w:rFonts w:ascii="Times New Roman" w:eastAsia="Calibri" w:hAnsi="Times New Roman" w:cs="Times New Roman"/>
          <w:sz w:val="24"/>
          <w:szCs w:val="24"/>
        </w:rPr>
        <w:t xml:space="preserve">ответственными </w:t>
      </w:r>
      <w:r w:rsidRPr="008002D1">
        <w:rPr>
          <w:rFonts w:ascii="Times New Roman" w:eastAsia="Times New Roman" w:hAnsi="Times New Roman" w:cs="Times New Roman"/>
          <w:sz w:val="24"/>
          <w:szCs w:val="24"/>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43FD2" w:rsidRPr="008002D1"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8002D1">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002D1">
        <w:rPr>
          <w:rFonts w:ascii="Times New Roman" w:eastAsia="Times New Roman" w:hAnsi="Times New Roman" w:cs="Times New Roman"/>
          <w:sz w:val="24"/>
          <w:szCs w:val="24"/>
          <w:lang w:eastAsia="ru-RU"/>
        </w:rPr>
        <w:t xml:space="preserve"> должностными</w:t>
      </w:r>
      <w:r w:rsidRPr="008002D1">
        <w:rPr>
          <w:rFonts w:ascii="Times New Roman" w:eastAsia="Calibri" w:hAnsi="Times New Roman" w:cs="Times New Roman"/>
          <w:sz w:val="24"/>
          <w:szCs w:val="24"/>
        </w:rPr>
        <w:t xml:space="preserve"> лицами </w:t>
      </w:r>
      <w:r w:rsidRPr="008002D1">
        <w:rPr>
          <w:rFonts w:ascii="Times New Roman" w:eastAsia="Times New Roman" w:hAnsi="Times New Roman" w:cs="Times New Roman"/>
          <w:spacing w:val="-4"/>
          <w:sz w:val="24"/>
          <w:szCs w:val="24"/>
          <w:lang w:eastAsia="ru-RU"/>
        </w:rPr>
        <w:t>осуществляется главой сельсовета,  ( заместителем главы Администрации).</w:t>
      </w:r>
    </w:p>
    <w:p w:rsidR="00943FD2" w:rsidRPr="00943FD2" w:rsidRDefault="00943FD2" w:rsidP="00943FD2">
      <w:pPr>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8002D1"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w:t>
      </w:r>
      <w:r w:rsidRPr="008002D1">
        <w:rPr>
          <w:rFonts w:ascii="Times New Roman" w:eastAsia="Times New Roman" w:hAnsi="Times New Roman" w:cs="Times New Roman"/>
          <w:sz w:val="24"/>
          <w:szCs w:val="24"/>
          <w:lang w:eastAsia="ru-RU"/>
        </w:rPr>
        <w:t xml:space="preserve">утверждается </w:t>
      </w:r>
      <w:r w:rsidRPr="008002D1">
        <w:rPr>
          <w:rFonts w:ascii="Times New Roman" w:eastAsia="Times New Roman" w:hAnsi="Times New Roman" w:cs="Times New Roman"/>
          <w:spacing w:val="-4"/>
          <w:sz w:val="24"/>
          <w:szCs w:val="24"/>
          <w:lang w:eastAsia="ru-RU"/>
        </w:rPr>
        <w:t>главой (заместителем главы администрации ) сельсовета.</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8002D1">
        <w:rPr>
          <w:rFonts w:ascii="Times New Roman" w:eastAsia="Times New Roman" w:hAnsi="Times New Roman" w:cs="Times New Roman"/>
          <w:sz w:val="24"/>
          <w:szCs w:val="24"/>
          <w:lang w:eastAsia="ru-RU"/>
        </w:rPr>
        <w:t xml:space="preserve"> проверки полноты</w:t>
      </w:r>
      <w:r w:rsidRPr="00943FD2">
        <w:rPr>
          <w:rFonts w:ascii="Times New Roman" w:eastAsia="Times New Roman" w:hAnsi="Times New Roman" w:cs="Times New Roman"/>
          <w:sz w:val="24"/>
          <w:szCs w:val="24"/>
          <w:lang w:eastAsia="ru-RU"/>
        </w:rPr>
        <w:t xml:space="preserve"> и качества предоставления муниципальной услуги (далее – Акт)</w:t>
      </w:r>
      <w:r w:rsidRPr="00943FD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eastAsia="Times New Roman" w:hAnsi="Times New Roman" w:cs="Times New Roman"/>
          <w:sz w:val="24"/>
          <w:szCs w:val="24"/>
          <w:lang w:eastAsia="ru-RU"/>
        </w:rPr>
        <w:t>Акт подписывается членами комиссии.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43FD2">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Персональная ответственность </w:t>
      </w:r>
      <w:r w:rsidRPr="00943FD2">
        <w:rPr>
          <w:rFonts w:ascii="Times New Roman" w:eastAsia="Calibri" w:hAnsi="Times New Roman" w:cs="Times New Roman"/>
          <w:sz w:val="24"/>
          <w:szCs w:val="24"/>
        </w:rPr>
        <w:t xml:space="preserve">должностных лиц </w:t>
      </w:r>
      <w:r w:rsidRPr="008002D1">
        <w:rPr>
          <w:rFonts w:ascii="Times New Roman" w:eastAsia="Calibri" w:hAnsi="Times New Roman" w:cs="Times New Roman"/>
          <w:sz w:val="24"/>
          <w:szCs w:val="24"/>
        </w:rPr>
        <w:t>Администрации сельсовета</w:t>
      </w:r>
      <w:r w:rsidRPr="00943FD2">
        <w:rPr>
          <w:rFonts w:ascii="Times New Roman" w:eastAsia="Calibri" w:hAnsi="Times New Roman" w:cs="Times New Roman"/>
          <w:sz w:val="24"/>
          <w:szCs w:val="24"/>
        </w:rPr>
        <w:t xml:space="preserve"> </w:t>
      </w:r>
      <w:r w:rsidRPr="00943FD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V</w:t>
      </w:r>
      <w:r w:rsidRPr="00943FD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943FD2">
        <w:rPr>
          <w:rFonts w:ascii="Times New Roman" w:eastAsia="Times New Roman" w:hAnsi="Times New Roman" w:cs="Times New Roman"/>
          <w:b/>
          <w:sz w:val="24"/>
          <w:szCs w:val="24"/>
          <w:lang w:eastAsia="ru-RU"/>
        </w:rPr>
        <w:lastRenderedPageBreak/>
        <w:t>многофункционального центра</w:t>
      </w:r>
      <w:r w:rsidRPr="00943FD2">
        <w:rPr>
          <w:rFonts w:ascii="Times New Roman" w:eastAsia="Times New Roman" w:hAnsi="Times New Roman" w:cs="Times New Roman"/>
          <w:b/>
          <w:sz w:val="24"/>
          <w:szCs w:val="24"/>
          <w:vertAlign w:val="superscript"/>
          <w:lang w:eastAsia="ru-RU"/>
        </w:rPr>
        <w:footnoteReference w:id="4"/>
      </w:r>
      <w:r w:rsidRPr="00943FD2">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943FD2"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w:t>
      </w:r>
      <w:r w:rsidRPr="00943FD2">
        <w:rPr>
          <w:rFonts w:ascii="Times New Roman" w:eastAsia="Times New Roman" w:hAnsi="Times New Roman" w:cs="Times New Roman"/>
          <w:sz w:val="24"/>
          <w:szCs w:val="24"/>
        </w:rPr>
        <w:t xml:space="preserve"> Заявитель (его представитель) имеет право обжаловать решения и действия (бездействие) </w:t>
      </w:r>
      <w:r w:rsidRPr="008002D1">
        <w:rPr>
          <w:rFonts w:ascii="Times New Roman" w:eastAsia="Times New Roman" w:hAnsi="Times New Roman" w:cs="Times New Roman"/>
          <w:sz w:val="24"/>
          <w:szCs w:val="24"/>
        </w:rPr>
        <w:t>Администрации сельсовета,</w:t>
      </w:r>
      <w:r w:rsidRPr="00943FD2">
        <w:rPr>
          <w:rFonts w:ascii="Times New Roman" w:eastAsia="Times New Roman" w:hAnsi="Times New Roman" w:cs="Times New Roman"/>
          <w:sz w:val="24"/>
          <w:szCs w:val="24"/>
        </w:rPr>
        <w:t xml:space="preserve">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5.2.</w:t>
      </w:r>
      <w:r w:rsidRPr="00943FD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нарушение срока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Pr>
          <w:rFonts w:ascii="Times New Roman" w:eastAsia="Times New Roman" w:hAnsi="Times New Roman" w:cs="Times New Roman"/>
          <w:sz w:val="24"/>
          <w:szCs w:val="24"/>
        </w:rPr>
        <w:t>;</w:t>
      </w:r>
    </w:p>
    <w:p w:rsidR="005625BB" w:rsidRPr="00943FD2"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E2E2B" w:rsidRPr="006E2E2B">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006E2E2B" w:rsidRPr="006E2E2B">
          <w:rPr>
            <w:rStyle w:val="a6"/>
            <w:rFonts w:ascii="Times New Roman" w:eastAsia="Times New Roman" w:hAnsi="Times New Roman" w:cs="Times New Roman"/>
            <w:color w:val="000000" w:themeColor="text1"/>
            <w:sz w:val="24"/>
            <w:szCs w:val="24"/>
            <w:u w:val="none"/>
          </w:rPr>
          <w:t>пунктом 4 части 1 статьи 7</w:t>
        </w:r>
      </w:hyperlink>
      <w:r w:rsidR="006E2E2B" w:rsidRPr="006E2E2B">
        <w:rPr>
          <w:rFonts w:ascii="Times New Roman" w:eastAsia="Times New Roman" w:hAnsi="Times New Roman" w:cs="Times New Roman"/>
          <w:color w:val="000000" w:themeColor="text1"/>
          <w:sz w:val="24"/>
          <w:szCs w:val="24"/>
        </w:rPr>
        <w:t xml:space="preserve"> </w:t>
      </w:r>
      <w:r w:rsidR="006E2E2B">
        <w:rPr>
          <w:rFonts w:ascii="Times New Roman" w:eastAsia="Times New Roman" w:hAnsi="Times New Roman" w:cs="Times New Roman"/>
          <w:sz w:val="24"/>
          <w:szCs w:val="24"/>
        </w:rPr>
        <w:t>Закона № 210-ФЗ</w:t>
      </w:r>
      <w:r w:rsidR="006E2E2B" w:rsidRPr="006E2E2B">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6E2E2B" w:rsidRPr="007E7CFC">
          <w:rPr>
            <w:rStyle w:val="a6"/>
            <w:rFonts w:ascii="Times New Roman" w:eastAsia="Times New Roman" w:hAnsi="Times New Roman" w:cs="Times New Roman"/>
            <w:color w:val="000000" w:themeColor="text1"/>
            <w:sz w:val="24"/>
            <w:szCs w:val="24"/>
            <w:u w:val="none"/>
          </w:rPr>
          <w:t>частью 1.3 статьи 16</w:t>
        </w:r>
      </w:hyperlink>
      <w:r w:rsidR="006E2E2B" w:rsidRPr="006E2E2B">
        <w:rPr>
          <w:rFonts w:ascii="Times New Roman" w:eastAsia="Times New Roman" w:hAnsi="Times New Roman" w:cs="Times New Roman"/>
          <w:sz w:val="24"/>
          <w:szCs w:val="24"/>
        </w:rPr>
        <w:t xml:space="preserve"> настоящего Федерального закона.</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lastRenderedPageBreak/>
        <w:t>5.3.</w:t>
      </w:r>
      <w:r w:rsidRPr="00943FD2">
        <w:rPr>
          <w:rFonts w:ascii="Times New Roman" w:eastAsia="Times New Roman" w:hAnsi="Times New Roman" w:cs="Times New Roman"/>
          <w:sz w:val="24"/>
          <w:szCs w:val="24"/>
        </w:rPr>
        <w:t xml:space="preserve"> Общие требования к порядку подачи и рассмотрения жалобы.</w:t>
      </w:r>
    </w:p>
    <w:p w:rsidR="00943FD2" w:rsidRPr="008002D1"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rPr>
        <w:t>5.3.1.</w:t>
      </w:r>
      <w:r w:rsidRPr="00943FD2">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8002D1">
        <w:rPr>
          <w:rFonts w:ascii="Times New Roman" w:eastAsia="Times New Roman" w:hAnsi="Times New Roman" w:cs="Times New Roman"/>
          <w:sz w:val="24"/>
          <w:szCs w:val="24"/>
          <w:lang w:eastAsia="ru-RU"/>
        </w:rPr>
        <w:t>руководителя сельсовета.</w:t>
      </w:r>
    </w:p>
    <w:p w:rsidR="00943FD2" w:rsidRPr="008002D1"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8002D1">
        <w:rPr>
          <w:rFonts w:ascii="Times New Roman" w:eastAsia="Times New Roman" w:hAnsi="Times New Roman" w:cs="Times New Roman"/>
          <w:sz w:val="24"/>
          <w:szCs w:val="24"/>
          <w:lang w:eastAsia="ru-RU"/>
        </w:rPr>
        <w:t xml:space="preserve">Жалоба на действия (бездействие) или решения, принятые главой сельсовета подаются главе Алейского района.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002D1">
        <w:rPr>
          <w:rFonts w:ascii="Times New Roman" w:eastAsia="Times New Roman" w:hAnsi="Times New Roman" w:cs="Times New Roman"/>
          <w:b/>
          <w:sz w:val="24"/>
          <w:szCs w:val="24"/>
        </w:rPr>
        <w:t>5.3.2.</w:t>
      </w:r>
      <w:r w:rsidRPr="008002D1">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Pr="008002D1">
        <w:rPr>
          <w:rFonts w:ascii="Times New Roman" w:eastAsia="Times New Roman" w:hAnsi="Times New Roman" w:cs="Times New Roman"/>
          <w:sz w:val="24"/>
          <w:szCs w:val="24"/>
          <w:lang w:eastAsia="ru-RU"/>
        </w:rPr>
        <w:t>Администрации Алейского района в разделе муниципальные образования,</w:t>
      </w:r>
      <w:r w:rsidRPr="008002D1">
        <w:rPr>
          <w:rFonts w:ascii="Times New Roman" w:eastAsia="Times New Roman" w:hAnsi="Times New Roman" w:cs="Times New Roman"/>
          <w:sz w:val="24"/>
          <w:szCs w:val="24"/>
        </w:rPr>
        <w:t xml:space="preserve"> Единый портал государственных и муниципальных услуг (функций)</w:t>
      </w:r>
      <w:r w:rsidRPr="008002D1">
        <w:rPr>
          <w:rFonts w:ascii="Times New Roman" w:eastAsia="Times New Roman" w:hAnsi="Times New Roman" w:cs="Times New Roman"/>
          <w:sz w:val="24"/>
          <w:szCs w:val="24"/>
          <w:lang w:eastAsia="ru-RU"/>
        </w:rPr>
        <w:t xml:space="preserve"> </w:t>
      </w:r>
      <w:r w:rsidRPr="008002D1">
        <w:rPr>
          <w:rFonts w:ascii="Times New Roman" w:eastAsia="Times New Roman" w:hAnsi="Times New Roman" w:cs="Times New Roman"/>
          <w:sz w:val="24"/>
          <w:szCs w:val="24"/>
        </w:rPr>
        <w:t>в информационно-телекоммуникационной</w:t>
      </w:r>
      <w:r w:rsidRPr="00943FD2">
        <w:rPr>
          <w:rFonts w:ascii="Times New Roman" w:eastAsia="Times New Roman" w:hAnsi="Times New Roman" w:cs="Times New Roman"/>
          <w:sz w:val="24"/>
          <w:szCs w:val="24"/>
        </w:rPr>
        <w:t xml:space="preserve">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5.3.3.</w:t>
      </w:r>
      <w:r w:rsidRPr="00943FD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портала досудебного обжалования (do.gosuslugi.ru).</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5.4.</w:t>
      </w:r>
      <w:r w:rsidRPr="00943FD2">
        <w:rPr>
          <w:rFonts w:ascii="Times New Roman" w:eastAsia="Times New Roman" w:hAnsi="Times New Roman" w:cs="Times New Roman"/>
          <w:sz w:val="24"/>
          <w:szCs w:val="24"/>
        </w:rPr>
        <w:t xml:space="preserve"> Жалоба должна содержать:</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5.5.</w:t>
      </w:r>
      <w:r w:rsidRPr="00943FD2">
        <w:rPr>
          <w:rFonts w:ascii="Times New Roman" w:eastAsia="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5.6.</w:t>
      </w:r>
      <w:r w:rsidRPr="00943FD2">
        <w:rPr>
          <w:rFonts w:ascii="Times New Roman" w:eastAsia="Times New Roman" w:hAnsi="Times New Roman" w:cs="Times New Roman"/>
          <w:sz w:val="24"/>
          <w:szCs w:val="24"/>
        </w:rPr>
        <w:t xml:space="preserve"> По результатам рассмотрения жалобы </w:t>
      </w:r>
      <w:r w:rsidRPr="00943FD2">
        <w:rPr>
          <w:rFonts w:ascii="Times New Roman" w:eastAsia="Times New Roman" w:hAnsi="Times New Roman" w:cs="Times New Roman"/>
          <w:sz w:val="24"/>
          <w:szCs w:val="24"/>
          <w:u w:val="single"/>
          <w:lang w:eastAsia="ru-RU"/>
        </w:rPr>
        <w:t xml:space="preserve">глава Алейского района </w:t>
      </w:r>
      <w:r w:rsidRPr="00943FD2">
        <w:rPr>
          <w:rFonts w:ascii="Times New Roman" w:eastAsia="Times New Roman" w:hAnsi="Times New Roman" w:cs="Times New Roman"/>
          <w:sz w:val="24"/>
          <w:szCs w:val="24"/>
        </w:rPr>
        <w:t>принимает одно из следующих решений:</w:t>
      </w:r>
    </w:p>
    <w:p w:rsidR="00132113" w:rsidRPr="00D3360E"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943FD2">
        <w:rPr>
          <w:rFonts w:ascii="Times New Roman" w:eastAsia="Times New Roman" w:hAnsi="Times New Roman" w:cs="Times New Roman"/>
          <w:sz w:val="24"/>
          <w:szCs w:val="24"/>
        </w:rPr>
        <w:t>1</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eastAsia="Times New Roman" w:hAnsi="Times New Roman" w:cs="Times New Roman"/>
          <w:sz w:val="24"/>
          <w:szCs w:val="24"/>
          <w:u w:val="single"/>
          <w:lang w:eastAsia="ru-RU"/>
        </w:rPr>
        <w:t>Администрацией сельсовета</w:t>
      </w:r>
      <w:r w:rsidRPr="00943FD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132113">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rPr>
        <w:t xml:space="preserve"> </w:t>
      </w:r>
      <w:r w:rsidR="00132113" w:rsidRPr="00D3360E">
        <w:rPr>
          <w:rFonts w:ascii="Times New Roman" w:hAnsi="Times New Roman" w:cs="Times New Roman"/>
          <w:color w:val="000000" w:themeColor="text1"/>
          <w:sz w:val="24"/>
          <w:szCs w:val="24"/>
        </w:rPr>
        <w:t xml:space="preserve">В ответе заявителю дается информация о </w:t>
      </w:r>
      <w:r w:rsidR="00132113" w:rsidRPr="00D3360E">
        <w:rPr>
          <w:rFonts w:ascii="Times New Roman" w:hAnsi="Times New Roman" w:cs="Times New Roman"/>
          <w:color w:val="000000" w:themeColor="text1"/>
          <w:sz w:val="24"/>
          <w:szCs w:val="24"/>
        </w:rPr>
        <w:lastRenderedPageBreak/>
        <w:t>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703" w:rsidRPr="00D44703"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D3360E">
        <w:rPr>
          <w:rFonts w:ascii="Times New Roman" w:eastAsia="Times New Roman" w:hAnsi="Times New Roman" w:cs="Times New Roman"/>
          <w:sz w:val="24"/>
          <w:szCs w:val="24"/>
        </w:rPr>
        <w:t>2</w:t>
      </w:r>
      <w:r w:rsidR="008C4C7D" w:rsidRPr="00D3360E">
        <w:rPr>
          <w:rFonts w:ascii="Times New Roman" w:eastAsia="Times New Roman" w:hAnsi="Times New Roman" w:cs="Times New Roman"/>
          <w:sz w:val="24"/>
          <w:szCs w:val="24"/>
        </w:rPr>
        <w:t>)</w:t>
      </w:r>
      <w:r w:rsidRPr="00D3360E">
        <w:rPr>
          <w:rFonts w:ascii="Times New Roman" w:eastAsia="Times New Roman" w:hAnsi="Times New Roman" w:cs="Times New Roman"/>
          <w:sz w:val="24"/>
          <w:szCs w:val="24"/>
        </w:rPr>
        <w:t xml:space="preserve"> </w:t>
      </w:r>
      <w:r w:rsidR="00330582" w:rsidRPr="00D3360E">
        <w:rPr>
          <w:rFonts w:ascii="Times New Roman" w:eastAsia="Times New Roman" w:hAnsi="Times New Roman" w:cs="Times New Roman"/>
          <w:sz w:val="24"/>
          <w:szCs w:val="24"/>
        </w:rPr>
        <w:t>о</w:t>
      </w:r>
      <w:r w:rsidRPr="00D3360E">
        <w:rPr>
          <w:rFonts w:ascii="Times New Roman" w:eastAsia="Times New Roman" w:hAnsi="Times New Roman" w:cs="Times New Roman"/>
          <w:sz w:val="24"/>
          <w:szCs w:val="24"/>
        </w:rPr>
        <w:t>тк</w:t>
      </w:r>
      <w:r w:rsidR="00330582" w:rsidRPr="00D3360E">
        <w:rPr>
          <w:rFonts w:ascii="Times New Roman" w:eastAsia="Times New Roman" w:hAnsi="Times New Roman" w:cs="Times New Roman"/>
          <w:sz w:val="24"/>
          <w:szCs w:val="24"/>
        </w:rPr>
        <w:t>азывает в удовлетворении жалобы.</w:t>
      </w:r>
      <w:r w:rsidR="00D44703" w:rsidRPr="00D3360E">
        <w:rPr>
          <w:rFonts w:ascii="Times New Roman" w:eastAsia="Times New Roman" w:hAnsi="Times New Roman" w:cs="Times New Roman"/>
          <w:sz w:val="24"/>
          <w:szCs w:val="24"/>
        </w:rPr>
        <w:t xml:space="preserve"> </w:t>
      </w:r>
      <w:r w:rsidR="00D44703" w:rsidRPr="00D3360E">
        <w:rPr>
          <w:rFonts w:ascii="Times New Roman" w:eastAsia="Times New Roman" w:hAnsi="Times New Roman" w:cs="Times New Roman"/>
          <w:color w:val="000000" w:themeColor="text1"/>
          <w:sz w:val="24"/>
          <w:szCs w:val="24"/>
        </w:rPr>
        <w:t>В</w:t>
      </w:r>
      <w:r w:rsidR="00D44703" w:rsidRPr="00D3360E">
        <w:rPr>
          <w:rFonts w:ascii="Times New Roman" w:hAnsi="Times New Roman" w:cs="Times New Roman"/>
          <w:color w:val="000000" w:themeColor="text1"/>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82" w:rsidRPr="00330582"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5.6.1</w:t>
      </w:r>
      <w:r w:rsidR="00330582" w:rsidRPr="00330582">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00330582">
        <w:rPr>
          <w:rFonts w:ascii="Times New Roman" w:eastAsia="Times New Roman" w:hAnsi="Times New Roman" w:cs="Times New Roman"/>
          <w:sz w:val="24"/>
          <w:szCs w:val="24"/>
        </w:rPr>
        <w:t>пунктах 1,2</w:t>
      </w:r>
      <w:r w:rsidR="00330582" w:rsidRPr="00330582">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dst297"/>
      <w:bookmarkEnd w:id="12"/>
      <w:r w:rsidRPr="0033058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4" w:anchor="dst121" w:history="1">
        <w:r w:rsidRPr="00330582">
          <w:rPr>
            <w:rStyle w:val="a6"/>
            <w:rFonts w:ascii="Times New Roman" w:eastAsia="Times New Roman" w:hAnsi="Times New Roman" w:cs="Times New Roman"/>
            <w:color w:val="000000" w:themeColor="text1"/>
            <w:sz w:val="24"/>
            <w:szCs w:val="24"/>
            <w:u w:val="none"/>
          </w:rPr>
          <w:t>пункте</w:t>
        </w:r>
        <w:r w:rsidRPr="008C4C7D">
          <w:rPr>
            <w:rStyle w:val="a6"/>
            <w:rFonts w:ascii="Times New Roman" w:eastAsia="Times New Roman" w:hAnsi="Times New Roman" w:cs="Times New Roman"/>
            <w:sz w:val="24"/>
            <w:szCs w:val="24"/>
            <w:u w:val="none"/>
          </w:rPr>
          <w:t xml:space="preserve"> </w:t>
        </w:r>
      </w:hyperlink>
      <w:r w:rsidR="008C4C7D">
        <w:rPr>
          <w:rFonts w:ascii="Times New Roman" w:eastAsia="Times New Roman" w:hAnsi="Times New Roman" w:cs="Times New Roman"/>
          <w:sz w:val="24"/>
          <w:szCs w:val="24"/>
        </w:rPr>
        <w:t>5.6.</w:t>
      </w:r>
      <w:r w:rsidRPr="00330582">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dst100352" w:history="1">
        <w:r w:rsidRPr="00330582">
          <w:rPr>
            <w:rStyle w:val="a6"/>
            <w:rFonts w:ascii="Times New Roman" w:eastAsia="Times New Roman" w:hAnsi="Times New Roman" w:cs="Times New Roman"/>
            <w:color w:val="000000" w:themeColor="text1"/>
            <w:sz w:val="24"/>
            <w:szCs w:val="24"/>
            <w:u w:val="none"/>
          </w:rPr>
          <w:t>частью 1.1 статьи 16</w:t>
        </w:r>
      </w:hyperlink>
      <w:r w:rsidRPr="003305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Закона № 210-ФЗ</w:t>
      </w:r>
      <w:r w:rsidRPr="00330582">
        <w:rPr>
          <w:rFonts w:ascii="Times New Roman" w:eastAsia="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8"/>
      <w:bookmarkEnd w:id="13"/>
      <w:r w:rsidRPr="00330582">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16" w:anchor="dst121" w:history="1">
        <w:r>
          <w:rPr>
            <w:rStyle w:val="a6"/>
            <w:rFonts w:ascii="Times New Roman" w:eastAsia="Times New Roman" w:hAnsi="Times New Roman" w:cs="Times New Roman"/>
            <w:color w:val="000000" w:themeColor="text1"/>
            <w:sz w:val="24"/>
            <w:szCs w:val="24"/>
            <w:u w:val="none"/>
          </w:rPr>
          <w:t>пунк</w:t>
        </w:r>
        <w:r w:rsidR="00451A64">
          <w:rPr>
            <w:rStyle w:val="a6"/>
            <w:rFonts w:ascii="Times New Roman" w:eastAsia="Times New Roman" w:hAnsi="Times New Roman" w:cs="Times New Roman"/>
            <w:color w:val="000000" w:themeColor="text1"/>
            <w:sz w:val="24"/>
            <w:szCs w:val="24"/>
            <w:u w:val="none"/>
          </w:rPr>
          <w:t>т</w:t>
        </w:r>
        <w:r>
          <w:rPr>
            <w:rStyle w:val="a6"/>
            <w:rFonts w:ascii="Times New Roman" w:eastAsia="Times New Roman" w:hAnsi="Times New Roman" w:cs="Times New Roman"/>
            <w:color w:val="000000" w:themeColor="text1"/>
            <w:sz w:val="24"/>
            <w:szCs w:val="24"/>
            <w:u w:val="none"/>
          </w:rPr>
          <w:t>е</w:t>
        </w:r>
        <w:r w:rsidRPr="00330582">
          <w:rPr>
            <w:rStyle w:val="a6"/>
            <w:rFonts w:ascii="Times New Roman" w:eastAsia="Times New Roman" w:hAnsi="Times New Roman" w:cs="Times New Roman"/>
            <w:color w:val="000000" w:themeColor="text1"/>
            <w:sz w:val="24"/>
            <w:szCs w:val="24"/>
            <w:u w:val="none"/>
          </w:rPr>
          <w:t xml:space="preserve"> </w:t>
        </w:r>
        <w:r w:rsidR="008C4C7D">
          <w:rPr>
            <w:rStyle w:val="a6"/>
            <w:rFonts w:ascii="Times New Roman" w:eastAsia="Times New Roman" w:hAnsi="Times New Roman" w:cs="Times New Roman"/>
            <w:color w:val="000000" w:themeColor="text1"/>
            <w:sz w:val="24"/>
            <w:szCs w:val="24"/>
            <w:u w:val="none"/>
          </w:rPr>
          <w:t>5.6.</w:t>
        </w:r>
      </w:hyperlink>
      <w:r w:rsidRPr="00330582">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5.7.</w:t>
      </w:r>
      <w:r w:rsidRPr="00943FD2">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5.8.</w:t>
      </w:r>
      <w:r w:rsidRPr="00943FD2">
        <w:rPr>
          <w:rFonts w:ascii="Times New Roman" w:eastAsia="Times New Roman" w:hAnsi="Times New Roman" w:cs="Times New Roman"/>
          <w:sz w:val="24"/>
          <w:szCs w:val="24"/>
        </w:rPr>
        <w:t xml:space="preserve"> В ответе по результатам рассмотрения жалобы указываются: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фамилия, имя, отчество (при наличии) или наименование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г) основания для принятия решения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д) принятое по жалобе решение;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ж) сведения о порядке обжалования принятого по жалобе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5.9.</w:t>
      </w:r>
      <w:r w:rsidRPr="00943FD2">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5.10.</w:t>
      </w:r>
      <w:r w:rsidRPr="00943FD2">
        <w:rPr>
          <w:rFonts w:ascii="Times New Roman" w:eastAsia="Times New Roman" w:hAnsi="Times New Roman" w:cs="Times New Roman"/>
          <w:sz w:val="24"/>
          <w:szCs w:val="24"/>
        </w:rPr>
        <w:t> Основания для отказа в удовлетворении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5.11.</w:t>
      </w:r>
      <w:r w:rsidRPr="00943FD2">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5.12</w:t>
      </w:r>
      <w:r w:rsidRPr="00943FD2">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5.13</w:t>
      </w:r>
      <w:r w:rsidRPr="00943FD2">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требованиях к заверению документов и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943FD2"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1</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Информация</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 xml:space="preserve">об </w:t>
      </w:r>
      <w:r w:rsidRPr="00943FD2">
        <w:rPr>
          <w:rFonts w:ascii="Times New Roman" w:eastAsia="Times New Roman" w:hAnsi="Times New Roman" w:cs="Times New Roman"/>
          <w:b/>
          <w:sz w:val="24"/>
          <w:szCs w:val="24"/>
          <w:u w:val="single"/>
          <w:lang w:eastAsia="ru-RU"/>
        </w:rPr>
        <w:t>органе местного самоуправления</w:t>
      </w:r>
      <w:r w:rsidRPr="00943FD2">
        <w:rPr>
          <w:rFonts w:ascii="Times New Roman" w:eastAsia="Times New Roman" w:hAnsi="Times New Roman" w:cs="Times New Roman"/>
          <w:b/>
          <w:sz w:val="24"/>
          <w:szCs w:val="24"/>
          <w:lang w:eastAsia="ru-RU"/>
        </w:rPr>
        <w:t>, предоставляющем муниципальную услугу</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DA7110">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r w:rsidR="00DA7110">
              <w:rPr>
                <w:rFonts w:ascii="Times New Roman" w:eastAsia="Times New Roman" w:hAnsi="Times New Roman" w:cs="Times New Roman"/>
                <w:sz w:val="24"/>
                <w:szCs w:val="24"/>
                <w:lang w:eastAsia="ru-RU"/>
              </w:rPr>
              <w:t>Яковлева Марина Владимировна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DA7110">
              <w:rPr>
                <w:rFonts w:ascii="Times New Roman" w:eastAsia="Times New Roman" w:hAnsi="Times New Roman" w:cs="Times New Roman"/>
                <w:sz w:val="24"/>
                <w:szCs w:val="24"/>
                <w:lang w:eastAsia="ru-RU"/>
              </w:rPr>
              <w:t>Краснопартизанского</w:t>
            </w:r>
            <w:r w:rsidRPr="00943FD2">
              <w:rPr>
                <w:rFonts w:ascii="Times New Roman" w:eastAsia="Times New Roman" w:hAnsi="Times New Roman" w:cs="Times New Roman"/>
                <w:sz w:val="24"/>
                <w:szCs w:val="24"/>
                <w:lang w:eastAsia="ru-RU"/>
              </w:rPr>
              <w:t xml:space="preserve"> сельсовета Алейского района Алтайского края </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Зам</w:t>
            </w:r>
            <w:r w:rsidR="007C013E">
              <w:rPr>
                <w:rFonts w:ascii="Times New Roman" w:eastAsia="Times New Roman" w:hAnsi="Times New Roman" w:cs="Times New Roman"/>
                <w:sz w:val="24"/>
                <w:szCs w:val="24"/>
                <w:lang w:eastAsia="ru-RU"/>
              </w:rPr>
              <w:t xml:space="preserve">еститель </w:t>
            </w:r>
            <w:r w:rsidRPr="00943FD2">
              <w:rPr>
                <w:rFonts w:ascii="Times New Roman" w:eastAsia="Times New Roman" w:hAnsi="Times New Roman" w:cs="Times New Roman"/>
                <w:sz w:val="24"/>
                <w:szCs w:val="24"/>
                <w:lang w:eastAsia="ru-RU"/>
              </w:rPr>
              <w:t>главы Администрации</w:t>
            </w:r>
            <w:r w:rsidR="007C013E">
              <w:rPr>
                <w:rFonts w:ascii="Times New Roman" w:eastAsia="Times New Roman" w:hAnsi="Times New Roman" w:cs="Times New Roman"/>
                <w:sz w:val="24"/>
                <w:szCs w:val="24"/>
                <w:lang w:eastAsia="ru-RU"/>
              </w:rPr>
              <w:t xml:space="preserve"> сельсовета</w:t>
            </w:r>
            <w:r w:rsidRPr="00943FD2">
              <w:rPr>
                <w:rFonts w:ascii="Times New Roman" w:eastAsia="Times New Roman" w:hAnsi="Times New Roman" w:cs="Times New Roman"/>
                <w:sz w:val="24"/>
                <w:szCs w:val="24"/>
                <w:lang w:eastAsia="ru-RU"/>
              </w:rPr>
              <w:t xml:space="preserve"> </w:t>
            </w:r>
            <w:r w:rsidR="00DA7110">
              <w:rPr>
                <w:rFonts w:ascii="Times New Roman" w:eastAsia="Times New Roman" w:hAnsi="Times New Roman" w:cs="Times New Roman"/>
                <w:sz w:val="24"/>
                <w:szCs w:val="24"/>
                <w:lang w:eastAsia="ru-RU"/>
              </w:rPr>
              <w:t>Соколова Елена Викторовна</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4575" w:type="dxa"/>
          </w:tcPr>
          <w:p w:rsidR="00943FD2" w:rsidRPr="00943FD2" w:rsidRDefault="00943FD2" w:rsidP="00451A64">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6581</w:t>
            </w:r>
            <w:r w:rsidR="00DA7110">
              <w:rPr>
                <w:rFonts w:ascii="Times New Roman" w:eastAsia="Times New Roman" w:hAnsi="Times New Roman" w:cs="Times New Roman"/>
                <w:sz w:val="24"/>
                <w:szCs w:val="24"/>
                <w:lang w:eastAsia="ru-RU"/>
              </w:rPr>
              <w:t>27</w:t>
            </w:r>
            <w:r w:rsidRPr="00943FD2">
              <w:rPr>
                <w:rFonts w:ascii="Times New Roman" w:eastAsia="Times New Roman" w:hAnsi="Times New Roman" w:cs="Times New Roman"/>
                <w:sz w:val="24"/>
                <w:szCs w:val="24"/>
                <w:lang w:eastAsia="ru-RU"/>
              </w:rPr>
              <w:t>, Ал</w:t>
            </w:r>
            <w:r w:rsidR="00DA7110">
              <w:rPr>
                <w:rFonts w:ascii="Times New Roman" w:eastAsia="Times New Roman" w:hAnsi="Times New Roman" w:cs="Times New Roman"/>
                <w:sz w:val="24"/>
                <w:szCs w:val="24"/>
                <w:lang w:eastAsia="ru-RU"/>
              </w:rPr>
              <w:t>тайский край, Алейский район, п.Бориха</w:t>
            </w:r>
            <w:r w:rsidRPr="00943FD2">
              <w:rPr>
                <w:rFonts w:ascii="Times New Roman" w:eastAsia="Times New Roman" w:hAnsi="Times New Roman" w:cs="Times New Roman"/>
                <w:sz w:val="24"/>
                <w:szCs w:val="24"/>
                <w:lang w:eastAsia="ru-RU"/>
              </w:rPr>
              <w:t xml:space="preserve">, ул. </w:t>
            </w:r>
            <w:r w:rsidR="00DA7110">
              <w:rPr>
                <w:rFonts w:ascii="Times New Roman" w:eastAsia="Times New Roman" w:hAnsi="Times New Roman" w:cs="Times New Roman"/>
                <w:sz w:val="24"/>
                <w:szCs w:val="24"/>
                <w:lang w:eastAsia="ru-RU"/>
              </w:rPr>
              <w:t>Центральная, 4</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 (приема заявителей)</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Пн. – Чт. 8.00 – 17.00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Пт. 8.00 – 16.00</w:t>
            </w:r>
          </w:p>
          <w:p w:rsidR="00943FD2" w:rsidRPr="00943FD2" w:rsidRDefault="00DA7110"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12.00-14.00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Сб., Вс. выходной</w:t>
            </w:r>
          </w:p>
        </w:tc>
      </w:tr>
      <w:tr w:rsidR="00943FD2" w:rsidRPr="00FF7C1B"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адрес электронной почты</w:t>
            </w:r>
          </w:p>
        </w:tc>
        <w:tc>
          <w:tcPr>
            <w:tcW w:w="4575" w:type="dxa"/>
          </w:tcPr>
          <w:p w:rsidR="00943FD2" w:rsidRPr="0059374C"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59374C">
              <w:rPr>
                <w:rFonts w:ascii="Times New Roman" w:eastAsia="Times New Roman" w:hAnsi="Times New Roman" w:cs="Times New Roman"/>
                <w:sz w:val="24"/>
                <w:szCs w:val="24"/>
                <w:lang w:val="en-US" w:eastAsia="ru-RU"/>
              </w:rPr>
              <w:t>8(38553)</w:t>
            </w:r>
            <w:r w:rsidR="00DA7110">
              <w:rPr>
                <w:rFonts w:ascii="Times New Roman" w:eastAsia="Times New Roman" w:hAnsi="Times New Roman" w:cs="Times New Roman"/>
                <w:sz w:val="24"/>
                <w:szCs w:val="24"/>
                <w:lang w:val="en-US" w:eastAsia="ru-RU"/>
              </w:rPr>
              <w:t>33-3-95</w:t>
            </w:r>
          </w:p>
          <w:p w:rsidR="00943FD2" w:rsidRPr="0059374C" w:rsidRDefault="00943FD2" w:rsidP="0059374C">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43FD2">
              <w:rPr>
                <w:rFonts w:ascii="Times New Roman" w:eastAsia="Times New Roman" w:hAnsi="Times New Roman" w:cs="Times New Roman"/>
                <w:sz w:val="24"/>
                <w:szCs w:val="24"/>
                <w:lang w:val="en-US" w:eastAsia="ru-RU"/>
              </w:rPr>
              <w:t>e</w:t>
            </w:r>
            <w:r w:rsidRPr="0059374C">
              <w:rPr>
                <w:rFonts w:ascii="Times New Roman" w:eastAsia="Times New Roman" w:hAnsi="Times New Roman" w:cs="Times New Roman"/>
                <w:sz w:val="24"/>
                <w:szCs w:val="24"/>
                <w:lang w:val="en-US" w:eastAsia="ru-RU"/>
              </w:rPr>
              <w:t>-</w:t>
            </w:r>
            <w:r w:rsidRPr="00943FD2">
              <w:rPr>
                <w:rFonts w:ascii="Times New Roman" w:eastAsia="Times New Roman" w:hAnsi="Times New Roman" w:cs="Times New Roman"/>
                <w:sz w:val="24"/>
                <w:szCs w:val="24"/>
                <w:lang w:val="en-US" w:eastAsia="ru-RU"/>
              </w:rPr>
              <w:t>mail</w:t>
            </w:r>
            <w:r w:rsidRPr="0059374C">
              <w:rPr>
                <w:rFonts w:ascii="Times New Roman" w:eastAsia="Times New Roman" w:hAnsi="Times New Roman" w:cs="Times New Roman"/>
                <w:sz w:val="24"/>
                <w:szCs w:val="24"/>
                <w:lang w:val="en-US" w:eastAsia="ru-RU"/>
              </w:rPr>
              <w:t>:</w:t>
            </w:r>
            <w:r w:rsidR="0059374C" w:rsidRPr="0059374C">
              <w:rPr>
                <w:rFonts w:ascii="Times New Roman" w:eastAsia="Times New Roman" w:hAnsi="Times New Roman" w:cs="Times New Roman"/>
                <w:sz w:val="24"/>
                <w:szCs w:val="24"/>
                <w:lang w:val="en-US" w:eastAsia="ru-RU"/>
              </w:rPr>
              <w:t xml:space="preserve"> </w:t>
            </w:r>
            <w:r w:rsidR="00DA7110">
              <w:rPr>
                <w:rFonts w:ascii="Times New Roman" w:eastAsia="Times New Roman" w:hAnsi="Times New Roman" w:cs="Times New Roman"/>
                <w:sz w:val="24"/>
                <w:szCs w:val="24"/>
                <w:lang w:val="en-US" w:eastAsia="ru-RU"/>
              </w:rPr>
              <w:t>alskrp@mail</w:t>
            </w:r>
            <w:r w:rsidR="0059374C">
              <w:rPr>
                <w:rFonts w:ascii="Times New Roman" w:eastAsia="Times New Roman" w:hAnsi="Times New Roman" w:cs="Times New Roman"/>
                <w:sz w:val="24"/>
                <w:szCs w:val="24"/>
                <w:lang w:val="en-US" w:eastAsia="ru-RU"/>
              </w:rPr>
              <w:t>.ru</w:t>
            </w:r>
          </w:p>
        </w:tc>
      </w:tr>
      <w:tr w:rsidR="00943FD2" w:rsidRPr="00943FD2" w:rsidTr="000D07AD">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Официальный сайт Администрации Алейского района  </w:t>
            </w:r>
            <w:hyperlink r:id="rId17" w:history="1">
              <w:r w:rsidR="0059374C" w:rsidRPr="00C2117E">
                <w:rPr>
                  <w:rStyle w:val="a6"/>
                  <w:rFonts w:ascii="Times New Roman" w:eastAsia="Times New Roman" w:hAnsi="Times New Roman" w:cs="Times New Roman"/>
                  <w:sz w:val="24"/>
                  <w:szCs w:val="24"/>
                  <w:lang w:val="en-US" w:eastAsia="ru-RU"/>
                </w:rPr>
                <w:t>www</w:t>
              </w:r>
              <w:r w:rsidR="0059374C" w:rsidRPr="00C2117E">
                <w:rPr>
                  <w:rStyle w:val="a6"/>
                  <w:rFonts w:ascii="Times New Roman" w:eastAsia="Times New Roman" w:hAnsi="Times New Roman" w:cs="Times New Roman"/>
                  <w:sz w:val="24"/>
                  <w:szCs w:val="24"/>
                  <w:lang w:eastAsia="ru-RU"/>
                </w:rPr>
                <w:t>.</w:t>
              </w:r>
              <w:r w:rsidR="0059374C" w:rsidRPr="00C2117E">
                <w:rPr>
                  <w:rStyle w:val="a6"/>
                  <w:rFonts w:ascii="Times New Roman" w:eastAsia="Times New Roman" w:hAnsi="Times New Roman" w:cs="Times New Roman"/>
                  <w:sz w:val="24"/>
                  <w:szCs w:val="24"/>
                  <w:lang w:val="en-US" w:eastAsia="ru-RU"/>
                </w:rPr>
                <w:t>aladm</w:t>
              </w:r>
              <w:r w:rsidR="0059374C" w:rsidRPr="00C2117E">
                <w:rPr>
                  <w:rStyle w:val="a6"/>
                  <w:rFonts w:ascii="Times New Roman" w:eastAsia="Times New Roman" w:hAnsi="Times New Roman" w:cs="Times New Roman"/>
                  <w:sz w:val="24"/>
                  <w:szCs w:val="24"/>
                  <w:lang w:eastAsia="ru-RU"/>
                </w:rPr>
                <w:t>.</w:t>
              </w:r>
              <w:r w:rsidR="0059374C" w:rsidRPr="00C2117E">
                <w:rPr>
                  <w:rStyle w:val="a6"/>
                  <w:rFonts w:ascii="Times New Roman" w:eastAsia="Times New Roman" w:hAnsi="Times New Roman" w:cs="Times New Roman"/>
                  <w:sz w:val="24"/>
                  <w:szCs w:val="24"/>
                  <w:lang w:val="en-US" w:eastAsia="ru-RU"/>
                </w:rPr>
                <w:t>ru</w:t>
              </w:r>
            </w:hyperlink>
            <w:r w:rsidRPr="00943FD2">
              <w:rPr>
                <w:rFonts w:ascii="Times New Roman" w:eastAsia="Times New Roman" w:hAnsi="Times New Roman" w:cs="Times New Roman"/>
                <w:sz w:val="24"/>
                <w:szCs w:val="24"/>
                <w:lang w:eastAsia="ru-RU"/>
              </w:rPr>
              <w:t xml:space="preserve">  в разделе муниципальные образования</w:t>
            </w:r>
          </w:p>
        </w:tc>
      </w:tr>
    </w:tbl>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8"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ru</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9"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.22.</w:t>
        </w:r>
        <w:r w:rsidRPr="00943FD2">
          <w:rPr>
            <w:rFonts w:ascii="Times New Roman" w:eastAsia="Times New Roman" w:hAnsi="Times New Roman" w:cs="Times New Roman"/>
            <w:color w:val="074592"/>
            <w:sz w:val="24"/>
            <w:szCs w:val="24"/>
            <w:u w:val="single"/>
            <w:lang w:val="en-US" w:eastAsia="ru-RU"/>
          </w:rPr>
          <w:t>gosuslugi</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ru</w:t>
        </w:r>
        <w:r w:rsidRPr="00943FD2">
          <w:rPr>
            <w:rFonts w:ascii="Times New Roman" w:eastAsia="Times New Roman" w:hAnsi="Times New Roman" w:cs="Times New Roman"/>
            <w:color w:val="074592"/>
            <w:sz w:val="24"/>
            <w:szCs w:val="24"/>
            <w:u w:val="single"/>
            <w:lang w:eastAsia="ru-RU"/>
          </w:rPr>
          <w:t>/</w:t>
        </w:r>
        <w:r w:rsidRPr="00943FD2">
          <w:rPr>
            <w:rFonts w:ascii="Times New Roman" w:eastAsia="Times New Roman" w:hAnsi="Times New Roman" w:cs="Times New Roman"/>
            <w:color w:val="074592"/>
            <w:sz w:val="24"/>
            <w:szCs w:val="24"/>
            <w:u w:val="single"/>
            <w:lang w:val="en-US" w:eastAsia="ru-RU"/>
          </w:rPr>
          <w:t>pgu</w:t>
        </w:r>
        <w:r w:rsidRPr="00943FD2">
          <w:rPr>
            <w:rFonts w:ascii="Times New Roman" w:eastAsia="Times New Roman" w:hAnsi="Times New Roman" w:cs="Times New Roman"/>
            <w:color w:val="074592"/>
            <w:sz w:val="24"/>
            <w:szCs w:val="24"/>
            <w:u w:val="single"/>
            <w:lang w:eastAsia="ru-RU"/>
          </w:rPr>
          <w:t>/</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2</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Сведения о многофункциональных центрах </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предоставления государственных и муниципальных услуг</w:t>
      </w:r>
      <w:r w:rsidRPr="00943FD2">
        <w:rPr>
          <w:rFonts w:ascii="Times New Roman" w:eastAsia="Times New Roman" w:hAnsi="Times New Roman" w:cs="Times New Roman"/>
          <w:sz w:val="24"/>
          <w:szCs w:val="24"/>
          <w:vertAlign w:val="superscript"/>
          <w:lang w:eastAsia="ru-RU"/>
        </w:rPr>
        <w:footnoteReference w:id="5"/>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658130, </w:t>
            </w:r>
            <w:r w:rsidR="00C16155">
              <w:rPr>
                <w:rFonts w:ascii="Times New Roman" w:eastAsia="Times New Roman" w:hAnsi="Times New Roman" w:cs="Times New Roman"/>
                <w:sz w:val="24"/>
                <w:szCs w:val="24"/>
                <w:lang w:eastAsia="ru-RU"/>
              </w:rPr>
              <w:t>ул. Партизанская, 93а</w:t>
            </w:r>
            <w:r w:rsidRPr="00943FD2">
              <w:rPr>
                <w:rFonts w:ascii="Times New Roman" w:eastAsia="Times New Roman" w:hAnsi="Times New Roman" w:cs="Times New Roman"/>
                <w:sz w:val="24"/>
                <w:szCs w:val="24"/>
                <w:lang w:eastAsia="ru-RU"/>
              </w:rPr>
              <w:t>, г. Алейск</w:t>
            </w: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w:t>
            </w:r>
          </w:p>
        </w:tc>
        <w:tc>
          <w:tcPr>
            <w:tcW w:w="6705" w:type="dxa"/>
            <w:shd w:val="clear" w:color="auto" w:fill="auto"/>
          </w:tcPr>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Пн: 8.00 - 20.00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Ср: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Чт: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Пт: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Сб: 8.00 - 17.00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Вс: выходные дни</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8-800-775-00-25</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(3852) 200-550</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Интернет – сайт МФЦ</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 </w:t>
            </w:r>
            <w:hyperlink r:id="rId20" w:history="1">
              <w:r w:rsidR="00C16155" w:rsidRPr="007605B9">
                <w:rPr>
                  <w:rStyle w:val="a6"/>
                  <w:rFonts w:ascii="Times New Roman" w:eastAsia="Times New Roman" w:hAnsi="Times New Roman" w:cs="Times New Roman"/>
                  <w:sz w:val="24"/>
                  <w:szCs w:val="24"/>
                  <w:lang w:eastAsia="ru-RU"/>
                </w:rPr>
                <w:t>http://mfc22.ru/</w:t>
              </w:r>
            </w:hyperlink>
            <w:r w:rsidR="00C16155">
              <w:rPr>
                <w:rFonts w:ascii="Times New Roman" w:eastAsia="Times New Roman" w:hAnsi="Times New Roman" w:cs="Times New Roman"/>
                <w:sz w:val="24"/>
                <w:szCs w:val="24"/>
                <w:lang w:eastAsia="ru-RU"/>
              </w:rPr>
              <w:t xml:space="preserve"> </w:t>
            </w:r>
          </w:p>
        </w:tc>
      </w:tr>
      <w:tr w:rsidR="00943FD2" w:rsidRPr="00943FD2" w:rsidTr="000D07AD">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w:t>
            </w:r>
          </w:p>
        </w:tc>
        <w:tc>
          <w:tcPr>
            <w:tcW w:w="6705" w:type="dxa"/>
          </w:tcPr>
          <w:p w:rsidR="00943FD2" w:rsidRPr="00943FD2" w:rsidRDefault="00FF7C1B"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21" w:history="1">
              <w:r w:rsidR="00C16155" w:rsidRPr="007605B9">
                <w:rPr>
                  <w:rStyle w:val="a6"/>
                  <w:rFonts w:ascii="Times New Roman" w:eastAsia="Times New Roman" w:hAnsi="Times New Roman" w:cs="Times New Roman"/>
                  <w:sz w:val="24"/>
                  <w:szCs w:val="24"/>
                  <w:shd w:val="clear" w:color="auto" w:fill="F5F5F5"/>
                  <w:lang w:eastAsia="ru-RU"/>
                </w:rPr>
                <w:t>01@mfc22.ru</w:t>
              </w:r>
            </w:hyperlink>
            <w:r w:rsidR="00C16155">
              <w:rPr>
                <w:rFonts w:ascii="Times New Roman" w:eastAsia="Times New Roman" w:hAnsi="Times New Roman" w:cs="Times New Roman"/>
                <w:sz w:val="24"/>
                <w:szCs w:val="24"/>
                <w:shd w:val="clear" w:color="auto" w:fill="F5F5F5"/>
                <w:lang w:eastAsia="ru-RU"/>
              </w:rPr>
              <w:t xml:space="preserve"> </w:t>
            </w:r>
          </w:p>
        </w:tc>
      </w:tr>
    </w:tbl>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3</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FF7C1B"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w:r>
      <w:r>
        <w:rPr>
          <w:rFonts w:ascii="Times New Roman" w:eastAsia="Times New Roman" w:hAnsi="Times New Roman" w:cs="Times New Roman"/>
          <w:noProof/>
          <w:sz w:val="24"/>
          <w:szCs w:val="24"/>
          <w:lang w:eastAsia="ru-RU"/>
        </w:rPr>
        <w:pict>
          <v:shape id="Поле 217" o:sp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943FD2" w:rsidRPr="00943FD2" w:rsidRDefault="00FF7C1B"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53"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rFonts w:ascii="Times New Roman" w:eastAsia="Times New Roman" w:hAnsi="Times New Roman" w:cs="Times New Roman"/>
          <w:noProof/>
          <w:sz w:val="24"/>
          <w:szCs w:val="24"/>
          <w:lang w:eastAsia="ru-RU"/>
        </w:rPr>
        <w:pict>
          <v:line id="Прямая соединительная линия 26" o:spid="_x0000_s1052"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оле 13" o:spid="_x0000_s1028" type="#_x0000_t202" style="position:absolute;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w:r>
      <w:r>
        <w:rPr>
          <w:rFonts w:ascii="Times New Roman" w:eastAsia="Times New Roman" w:hAnsi="Times New Roman" w:cs="Times New Roman"/>
          <w:noProof/>
          <w:sz w:val="24"/>
          <w:szCs w:val="24"/>
          <w:lang w:eastAsia="ru-RU"/>
        </w:rPr>
        <w:pict>
          <v:group id="Группа 25" o:spid="_x0000_s1049"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rFonts w:ascii="Times New Roman" w:eastAsia="Times New Roman" w:hAnsi="Times New Roman" w:cs="Times New Roman"/>
          <w:noProof/>
          <w:sz w:val="24"/>
          <w:szCs w:val="24"/>
          <w:lang w:eastAsia="ru-RU"/>
        </w:rPr>
        <w:pict>
          <v:shape id="Поле 20" o:spid="_x0000_s1048" type="#_x0000_t202" style="position:absolute;margin-left:135.8pt;margin-top:422.1pt;width:152.3pt;height:35.5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19" o:spid="_x0000_s1047" type="#_x0000_t202" style="position:absolute;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shape id="Поле 18" o:spid="_x0000_s1031" type="#_x0000_t202" style="position:absolute;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7" o:spid="_x0000_s1046"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рямая со стрелкой 14" o:spid="_x0000_s1045"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5" o:spid="_x0000_s1044"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2" o:spid="_x0000_s1043"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оле 11" o:spid="_x0000_s1032" type="#_x0000_t202" style="position:absolute;margin-left:-28.8pt;margin-top:251.05pt;width:152.3pt;height:35.5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shape id="Поле 7" o:spid="_x0000_s1033" type="#_x0000_t202" style="position:absolute;margin-left:135.5pt;margin-top:249.35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6" o:spid="_x0000_s1034" type="#_x0000_t202" style="position:absolute;margin-left:300.45pt;margin-top:248.6pt;width:152.3pt;height:49.3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0" o:spid="_x0000_s1042"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ascii="Times New Roman" w:eastAsia="Times New Roman" w:hAnsi="Times New Roman" w:cs="Times New Roman"/>
          <w:noProof/>
          <w:sz w:val="24"/>
          <w:szCs w:val="24"/>
          <w:lang w:eastAsia="ru-RU"/>
        </w:rPr>
        <w:pict>
          <v:shape id="Поле 5" o:spid="_x0000_s1035" type="#_x0000_t202" style="position:absolute;margin-left:154.9pt;margin-top:103.95pt;width:152.3pt;height:76.9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943FD2" w:rsidRPr="00943FD2"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FF7C1B"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FF7C1B"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9" type="#_x0000_t32" style="position:absolute;left:0;text-align:left;margin-left:375.15pt;margin-top:411.9pt;width:25.2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Pr>
          <w:rFonts w:ascii="Times New Roman" w:eastAsia="Times New Roman" w:hAnsi="Times New Roman" w:cs="Times New Roman"/>
          <w:noProof/>
          <w:sz w:val="24"/>
          <w:szCs w:val="24"/>
          <w:lang w:eastAsia="ru-RU"/>
        </w:rPr>
        <w:pict>
          <v:shape id="Соединительная линия уступом 3" o:spid="_x0000_s1038" type="#_x0000_t34" style="position:absolute;left:0;text-align:left;margin-left:193.4pt;margin-top:411.15pt;width:28.1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Pr>
          <w:rFonts w:ascii="Times New Roman" w:eastAsia="Times New Roman" w:hAnsi="Times New Roman" w:cs="Times New Roman"/>
          <w:noProof/>
          <w:sz w:val="24"/>
          <w:szCs w:val="24"/>
          <w:lang w:eastAsia="ru-RU"/>
        </w:rPr>
        <w:pict>
          <v:shape id="Прямая со стрелкой 2" o:spid="_x0000_s1037" type="#_x0000_t32" style="position:absolute;left:0;text-align:left;margin-left:13.35pt;margin-top:411.95pt;width:25.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Pr>
          <w:rFonts w:ascii="Times New Roman" w:eastAsia="Times New Roman" w:hAnsi="Times New Roman" w:cs="Times New Roman"/>
          <w:noProof/>
          <w:sz w:val="24"/>
          <w:szCs w:val="24"/>
          <w:lang w:eastAsia="ru-RU"/>
        </w:rPr>
        <w:pict>
          <v:shape id="Поле 1"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FF7C1B" w:rsidRPr="0090788F" w:rsidRDefault="00FF7C1B"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w:r>
      <w:r w:rsidR="00943FD2" w:rsidRPr="00943FD2">
        <w:rPr>
          <w:rFonts w:ascii="Times New Roman" w:eastAsia="Times New Roman" w:hAnsi="Times New Roman" w:cs="Times New Roman"/>
          <w:sz w:val="24"/>
          <w:szCs w:val="24"/>
          <w:lang w:eastAsia="ru-RU"/>
        </w:rPr>
        <w:br w:type="page"/>
      </w:r>
      <w:r w:rsidR="00943FD2"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943FD2" w:rsidRPr="00451A64"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943FD2" w:rsidRPr="00451A64" w:rsidTr="000D07AD">
        <w:tc>
          <w:tcPr>
            <w:tcW w:w="3794" w:type="dxa"/>
          </w:tcPr>
          <w:p w:rsidR="00943FD2" w:rsidRPr="0059374C"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Администрация муниципального образования </w:t>
            </w:r>
            <w:r w:rsidR="00DA7110">
              <w:rPr>
                <w:rFonts w:ascii="Times New Roman" w:eastAsia="Times New Roman" w:hAnsi="Times New Roman" w:cs="Times New Roman"/>
                <w:sz w:val="24"/>
                <w:szCs w:val="24"/>
                <w:lang w:eastAsia="ru-RU"/>
              </w:rPr>
              <w:t>Краснопартизанского</w:t>
            </w:r>
            <w:r w:rsidRPr="0059374C">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245" w:type="dxa"/>
          </w:tcPr>
          <w:p w:rsidR="00943FD2" w:rsidRPr="0059374C"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Адрес: 6581</w:t>
            </w:r>
            <w:r w:rsidR="00DA7110">
              <w:rPr>
                <w:rFonts w:ascii="Times New Roman" w:eastAsia="Times New Roman" w:hAnsi="Times New Roman" w:cs="Times New Roman"/>
                <w:sz w:val="24"/>
                <w:szCs w:val="24"/>
                <w:lang w:eastAsia="ru-RU"/>
              </w:rPr>
              <w:t>27</w:t>
            </w:r>
            <w:r w:rsidRPr="0059374C">
              <w:rPr>
                <w:rFonts w:ascii="Times New Roman" w:eastAsia="Times New Roman" w:hAnsi="Times New Roman" w:cs="Times New Roman"/>
                <w:sz w:val="24"/>
                <w:szCs w:val="24"/>
                <w:lang w:eastAsia="ru-RU"/>
              </w:rPr>
              <w:t>, Алтайский край, Алейский р</w:t>
            </w:r>
            <w:r w:rsidR="00DA7110">
              <w:rPr>
                <w:rFonts w:ascii="Times New Roman" w:eastAsia="Times New Roman" w:hAnsi="Times New Roman" w:cs="Times New Roman"/>
                <w:sz w:val="24"/>
                <w:szCs w:val="24"/>
                <w:lang w:eastAsia="ru-RU"/>
              </w:rPr>
              <w:t>айон, п.Бориха</w:t>
            </w:r>
            <w:r w:rsidR="00C16155" w:rsidRPr="0059374C">
              <w:rPr>
                <w:rFonts w:ascii="Times New Roman" w:eastAsia="Times New Roman" w:hAnsi="Times New Roman" w:cs="Times New Roman"/>
                <w:sz w:val="24"/>
                <w:szCs w:val="24"/>
                <w:lang w:eastAsia="ru-RU"/>
              </w:rPr>
              <w:t xml:space="preserve">, ул. </w:t>
            </w:r>
            <w:r w:rsidR="00DA7110">
              <w:rPr>
                <w:rFonts w:ascii="Times New Roman" w:eastAsia="Times New Roman" w:hAnsi="Times New Roman" w:cs="Times New Roman"/>
                <w:sz w:val="24"/>
                <w:szCs w:val="24"/>
                <w:lang w:eastAsia="ru-RU"/>
              </w:rPr>
              <w:t>Центральная, 4</w:t>
            </w:r>
            <w:r w:rsidRPr="0059374C">
              <w:rPr>
                <w:rFonts w:ascii="Times New Roman" w:eastAsia="Times New Roman" w:hAnsi="Times New Roman" w:cs="Times New Roman"/>
                <w:sz w:val="24"/>
                <w:szCs w:val="24"/>
                <w:lang w:eastAsia="ru-RU"/>
              </w:rPr>
              <w:t xml:space="preserve"> Тел. 8(38553)</w:t>
            </w:r>
            <w:r w:rsidR="00DA7110">
              <w:rPr>
                <w:rFonts w:ascii="Times New Roman" w:eastAsia="Times New Roman" w:hAnsi="Times New Roman" w:cs="Times New Roman"/>
                <w:sz w:val="24"/>
                <w:szCs w:val="24"/>
                <w:lang w:eastAsia="ru-RU"/>
              </w:rPr>
              <w:t>33-3-95</w:t>
            </w:r>
          </w:p>
          <w:p w:rsidR="00943FD2" w:rsidRPr="0059374C" w:rsidRDefault="00943FD2" w:rsidP="005937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Глава сельсовета </w:t>
            </w:r>
            <w:r w:rsidR="00DA7110">
              <w:rPr>
                <w:rFonts w:ascii="Times New Roman" w:eastAsia="Times New Roman" w:hAnsi="Times New Roman" w:cs="Times New Roman"/>
                <w:sz w:val="24"/>
                <w:szCs w:val="24"/>
                <w:lang w:eastAsia="ru-RU"/>
              </w:rPr>
              <w:t>Яковлева Марина Владимировна</w:t>
            </w:r>
          </w:p>
        </w:tc>
      </w:tr>
      <w:tr w:rsidR="00943FD2" w:rsidRPr="00451A64" w:rsidTr="000D07AD">
        <w:tc>
          <w:tcPr>
            <w:tcW w:w="3794" w:type="dxa"/>
          </w:tcPr>
          <w:p w:rsidR="00943FD2" w:rsidRPr="0059374C"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59374C">
              <w:rPr>
                <w:rFonts w:ascii="Times New Roman" w:eastAsia="Times New Roman" w:hAnsi="Times New Roman" w:cs="Times New Roman"/>
                <w:sz w:val="24"/>
                <w:szCs w:val="24"/>
                <w:lang w:eastAsia="ru-RU"/>
              </w:rPr>
              <w:t xml:space="preserve">Собрание депутатов </w:t>
            </w:r>
            <w:r w:rsidR="00DA7110">
              <w:rPr>
                <w:rFonts w:ascii="Times New Roman" w:eastAsia="Times New Roman" w:hAnsi="Times New Roman" w:cs="Times New Roman"/>
                <w:sz w:val="24"/>
                <w:szCs w:val="24"/>
                <w:lang w:eastAsia="ru-RU"/>
              </w:rPr>
              <w:t>Краснопартизанского</w:t>
            </w:r>
            <w:r w:rsidRPr="0059374C">
              <w:rPr>
                <w:rFonts w:ascii="Times New Roman" w:eastAsia="Times New Roman" w:hAnsi="Times New Roman" w:cs="Times New Roman"/>
                <w:sz w:val="24"/>
                <w:szCs w:val="24"/>
                <w:lang w:eastAsia="ru-RU"/>
              </w:rPr>
              <w:t xml:space="preserve"> сельсовета Алейского района Алтайского края</w:t>
            </w:r>
          </w:p>
        </w:tc>
        <w:tc>
          <w:tcPr>
            <w:tcW w:w="5245" w:type="dxa"/>
          </w:tcPr>
          <w:p w:rsidR="0042645F" w:rsidRPr="0059374C" w:rsidRDefault="00943FD2" w:rsidP="0042645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Адрес: </w:t>
            </w:r>
            <w:r w:rsidR="0042645F" w:rsidRPr="0059374C">
              <w:rPr>
                <w:rFonts w:ascii="Times New Roman" w:eastAsia="Times New Roman" w:hAnsi="Times New Roman" w:cs="Times New Roman"/>
                <w:sz w:val="24"/>
                <w:szCs w:val="24"/>
                <w:lang w:eastAsia="ru-RU"/>
              </w:rPr>
              <w:t>6581</w:t>
            </w:r>
            <w:r w:rsidR="0042645F">
              <w:rPr>
                <w:rFonts w:ascii="Times New Roman" w:eastAsia="Times New Roman" w:hAnsi="Times New Roman" w:cs="Times New Roman"/>
                <w:sz w:val="24"/>
                <w:szCs w:val="24"/>
                <w:lang w:eastAsia="ru-RU"/>
              </w:rPr>
              <w:t>27</w:t>
            </w:r>
            <w:r w:rsidR="0042645F" w:rsidRPr="0059374C">
              <w:rPr>
                <w:rFonts w:ascii="Times New Roman" w:eastAsia="Times New Roman" w:hAnsi="Times New Roman" w:cs="Times New Roman"/>
                <w:sz w:val="24"/>
                <w:szCs w:val="24"/>
                <w:lang w:eastAsia="ru-RU"/>
              </w:rPr>
              <w:t>, Алтайский край, Алейский р</w:t>
            </w:r>
            <w:r w:rsidR="0042645F">
              <w:rPr>
                <w:rFonts w:ascii="Times New Roman" w:eastAsia="Times New Roman" w:hAnsi="Times New Roman" w:cs="Times New Roman"/>
                <w:sz w:val="24"/>
                <w:szCs w:val="24"/>
                <w:lang w:eastAsia="ru-RU"/>
              </w:rPr>
              <w:t>айон, п.Бориха</w:t>
            </w:r>
            <w:r w:rsidR="0042645F" w:rsidRPr="0059374C">
              <w:rPr>
                <w:rFonts w:ascii="Times New Roman" w:eastAsia="Times New Roman" w:hAnsi="Times New Roman" w:cs="Times New Roman"/>
                <w:sz w:val="24"/>
                <w:szCs w:val="24"/>
                <w:lang w:eastAsia="ru-RU"/>
              </w:rPr>
              <w:t xml:space="preserve">, ул. </w:t>
            </w:r>
            <w:r w:rsidR="0042645F">
              <w:rPr>
                <w:rFonts w:ascii="Times New Roman" w:eastAsia="Times New Roman" w:hAnsi="Times New Roman" w:cs="Times New Roman"/>
                <w:sz w:val="24"/>
                <w:szCs w:val="24"/>
                <w:lang w:eastAsia="ru-RU"/>
              </w:rPr>
              <w:t>Центральная, 4</w:t>
            </w:r>
            <w:r w:rsidR="0042645F" w:rsidRPr="0059374C">
              <w:rPr>
                <w:rFonts w:ascii="Times New Roman" w:eastAsia="Times New Roman" w:hAnsi="Times New Roman" w:cs="Times New Roman"/>
                <w:sz w:val="24"/>
                <w:szCs w:val="24"/>
                <w:lang w:eastAsia="ru-RU"/>
              </w:rPr>
              <w:t xml:space="preserve"> Тел. 8(38553)</w:t>
            </w:r>
            <w:r w:rsidR="0042645F">
              <w:rPr>
                <w:rFonts w:ascii="Times New Roman" w:eastAsia="Times New Roman" w:hAnsi="Times New Roman" w:cs="Times New Roman"/>
                <w:sz w:val="24"/>
                <w:szCs w:val="24"/>
                <w:lang w:eastAsia="ru-RU"/>
              </w:rPr>
              <w:t>33-3-95</w:t>
            </w:r>
          </w:p>
          <w:p w:rsidR="0042645F" w:rsidRPr="0059374C" w:rsidRDefault="0042645F" w:rsidP="0042645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374C">
              <w:rPr>
                <w:rFonts w:ascii="Times New Roman" w:eastAsia="Times New Roman" w:hAnsi="Times New Roman" w:cs="Times New Roman"/>
                <w:sz w:val="24"/>
                <w:szCs w:val="24"/>
                <w:lang w:eastAsia="ru-RU"/>
              </w:rPr>
              <w:t xml:space="preserve">Глава сельсовета </w:t>
            </w:r>
            <w:r>
              <w:rPr>
                <w:rFonts w:ascii="Times New Roman" w:eastAsia="Times New Roman" w:hAnsi="Times New Roman" w:cs="Times New Roman"/>
                <w:sz w:val="24"/>
                <w:szCs w:val="24"/>
                <w:lang w:eastAsia="ru-RU"/>
              </w:rPr>
              <w:t>Яковлева Марина Владимировна</w:t>
            </w:r>
            <w:bookmarkStart w:id="14" w:name="_GoBack"/>
            <w:bookmarkEnd w:id="14"/>
          </w:p>
          <w:p w:rsidR="00943FD2" w:rsidRPr="0059374C" w:rsidRDefault="00943FD2" w:rsidP="0059374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943FD2" w:rsidSect="000D07AD">
          <w:type w:val="continuous"/>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ЗАЯВЛЕНИЕ </w:t>
      </w: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 присвоении объекту адресации адреса или аннулировании его адреса</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943FD2" w:rsidRPr="00943FD2" w:rsidTr="000D07AD">
        <w:trPr>
          <w:trHeight w:val="285"/>
        </w:trPr>
        <w:tc>
          <w:tcPr>
            <w:tcW w:w="45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497" w:type="dxa"/>
            <w:gridSpan w:val="3"/>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rPr>
          <w:trHeight w:val="272"/>
        </w:trPr>
        <w:tc>
          <w:tcPr>
            <w:tcW w:w="10390" w:type="dxa"/>
            <w:gridSpan w:val="11"/>
            <w:tcBorders>
              <w:left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w:t>
            </w:r>
          </w:p>
        </w:tc>
        <w:tc>
          <w:tcPr>
            <w:tcW w:w="3753" w:type="dxa"/>
            <w:gridSpan w:val="5"/>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w:t>
            </w:r>
          </w:p>
        </w:tc>
        <w:tc>
          <w:tcPr>
            <w:tcW w:w="41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 принято</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регистрационный номер 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листов заявления 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прилагаемых документов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ФИО должностного лица ________________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должностного лица ____________</w:t>
            </w:r>
          </w:p>
        </w:tc>
      </w:tr>
      <w:tr w:rsidR="00943FD2" w:rsidRPr="00943FD2" w:rsidTr="000D07AD">
        <w:tblPrEx>
          <w:tblBorders>
            <w:insideH w:val="nil"/>
          </w:tblBorders>
        </w:tblPrEx>
        <w:trPr>
          <w:trHeight w:val="450"/>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органа местного самоуправления</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«__» ____________ ____ г.</w:t>
            </w:r>
          </w:p>
        </w:tc>
      </w:tr>
      <w:tr w:rsidR="00943FD2" w:rsidRPr="00943FD2" w:rsidTr="000D07AD">
        <w:trPr>
          <w:trHeight w:val="372"/>
        </w:trPr>
        <w:tc>
          <w:tcPr>
            <w:tcW w:w="851" w:type="dxa"/>
            <w:vMerge w:val="restart"/>
          </w:tcPr>
          <w:p w:rsidR="00943FD2" w:rsidRPr="00943FD2"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w:t>
            </w:r>
          </w:p>
        </w:tc>
        <w:tc>
          <w:tcPr>
            <w:tcW w:w="9539" w:type="dxa"/>
            <w:gridSpan w:val="10"/>
          </w:tcPr>
          <w:p w:rsidR="00943FD2" w:rsidRPr="00943FD2"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Прошу в отношении объекта адресации:</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r>
      <w:tr w:rsidR="00943FD2" w:rsidRPr="00943FD2" w:rsidTr="000D07AD">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Объект незавершенного строительства</w:t>
            </w:r>
          </w:p>
        </w:tc>
      </w:tr>
      <w:tr w:rsidR="00943FD2" w:rsidRPr="00943FD2" w:rsidTr="000D07AD">
        <w:tblPrEx>
          <w:tblBorders>
            <w:insideH w:val="nil"/>
          </w:tblBorders>
        </w:tblPrEx>
        <w:trPr>
          <w:trHeight w:val="372"/>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Помещение</w:t>
            </w:r>
          </w:p>
        </w:tc>
        <w:tc>
          <w:tcPr>
            <w:tcW w:w="42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rPr>
          <w:trHeight w:val="372"/>
        </w:trPr>
        <w:tc>
          <w:tcPr>
            <w:tcW w:w="85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w:t>
            </w: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Присвоить адрес</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02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943FD2" w:rsidTr="000D07AD">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943FD2" w:rsidTr="000D07AD">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35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r>
      <w:tr w:rsidR="00943FD2" w:rsidRPr="00943FD2" w:rsidTr="000D07AD">
        <w:trPr>
          <w:trHeight w:val="39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943FD2" w:rsidRPr="00943FD2" w:rsidTr="000D07AD">
        <w:tc>
          <w:tcPr>
            <w:tcW w:w="4611"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Переводом жилого помещения в нежилое помещение и нежилого помещения в жилое </w:t>
            </w:r>
            <w:r w:rsidRPr="00943FD2">
              <w:rPr>
                <w:rFonts w:ascii="Times New Roman" w:eastAsia="Times New Roman" w:hAnsi="Times New Roman" w:cs="Times New Roman"/>
                <w:sz w:val="24"/>
                <w:szCs w:val="24"/>
                <w:lang w:eastAsia="ru-RU"/>
              </w:rPr>
              <w:lastRenderedPageBreak/>
              <w:t>помещение</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943FD2">
                <w:rPr>
                  <w:rFonts w:ascii="Times New Roman" w:eastAsia="Times New Roman" w:hAnsi="Times New Roman" w:cs="Times New Roman"/>
                  <w:color w:val="0000FF"/>
                  <w:sz w:val="24"/>
                  <w:szCs w:val="24"/>
                  <w:lang w:eastAsia="ru-RU"/>
                </w:rPr>
                <w:t>&lt;3&gt;</w:t>
              </w:r>
            </w:hyperlink>
          </w:p>
        </w:tc>
        <w:tc>
          <w:tcPr>
            <w:tcW w:w="3024"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Вид помещения </w:t>
            </w:r>
            <w:hyperlink w:anchor="P564" w:history="1">
              <w:r w:rsidRPr="00943FD2">
                <w:rPr>
                  <w:rFonts w:ascii="Times New Roman" w:eastAsia="Times New Roman" w:hAnsi="Times New Roman" w:cs="Times New Roman"/>
                  <w:color w:val="0000FF"/>
                  <w:sz w:val="24"/>
                  <w:szCs w:val="24"/>
                  <w:lang w:eastAsia="ru-RU"/>
                </w:rPr>
                <w:t>&lt;3&gt;</w:t>
              </w:r>
            </w:hyperlink>
          </w:p>
        </w:tc>
        <w:tc>
          <w:tcPr>
            <w:tcW w:w="4101"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Количество помещений </w:t>
            </w:r>
            <w:hyperlink w:anchor="P564" w:history="1">
              <w:r w:rsidRPr="00943FD2">
                <w:rPr>
                  <w:rFonts w:ascii="Times New Roman" w:eastAsia="Times New Roman" w:hAnsi="Times New Roman" w:cs="Times New Roman"/>
                  <w:color w:val="0000FF"/>
                  <w:sz w:val="24"/>
                  <w:szCs w:val="24"/>
                  <w:lang w:eastAsia="ru-RU"/>
                </w:rPr>
                <w:t>&lt;3&gt;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Образованием помещения в здании, сооружении путем объединения помещений в здании, </w:t>
            </w:r>
            <w:r w:rsidRPr="00943FD2">
              <w:rPr>
                <w:rFonts w:ascii="Times New Roman" w:eastAsia="Times New Roman" w:hAnsi="Times New Roman" w:cs="Times New Roman"/>
                <w:sz w:val="24"/>
                <w:szCs w:val="24"/>
                <w:lang w:eastAsia="ru-RU"/>
              </w:rPr>
              <w:lastRenderedPageBreak/>
              <w:t>сооружении</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71"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1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426"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943FD2" w:rsidRPr="00943FD2" w:rsidTr="000D07AD">
        <w:tc>
          <w:tcPr>
            <w:tcW w:w="440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rsidR="00943FD2" w:rsidRPr="00943FD2"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w:t>
            </w: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Аннулировать адрес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страны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w:t>
            </w:r>
            <w:r w:rsidRPr="00943FD2">
              <w:rPr>
                <w:rFonts w:ascii="Times New Roman" w:eastAsia="Times New Roman" w:hAnsi="Times New Roman" w:cs="Times New Roman"/>
                <w:sz w:val="24"/>
                <w:szCs w:val="24"/>
                <w:lang w:eastAsia="ru-RU"/>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поселения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улично-доро-жной сети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земельного участка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1169"/>
        </w:trPr>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связи с:</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22" w:history="1">
              <w:r w:rsidRPr="00943FD2">
                <w:rPr>
                  <w:rFonts w:ascii="Times New Roman" w:eastAsia="Times New Roman" w:hAnsi="Times New Roman" w:cs="Times New Roman"/>
                  <w:color w:val="0000FF"/>
                  <w:sz w:val="24"/>
                  <w:szCs w:val="24"/>
                  <w:lang w:eastAsia="ru-RU"/>
                </w:rPr>
                <w:t xml:space="preserve"> статье 27</w:t>
              </w:r>
            </w:hyperlink>
            <w:r w:rsidRPr="00943FD2">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943FD2" w:rsidTr="000D07AD">
        <w:tc>
          <w:tcPr>
            <w:tcW w:w="5115" w:type="dxa"/>
            <w:gridSpan w:val="10"/>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6"/>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216" w:type="dxa"/>
            <w:gridSpan w:val="7"/>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2090"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2090"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1312"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40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94" w:type="dxa"/>
            <w:gridSpan w:val="8"/>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rsidTr="000D07AD">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 ____ г.</w:t>
            </w: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Вещное право на объект адресации:</w:t>
            </w: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собственности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943FD2" w:rsidTr="000D07AD">
        <w:tc>
          <w:tcPr>
            <w:tcW w:w="1276"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w:t>
            </w:r>
          </w:p>
        </w:tc>
        <w:tc>
          <w:tcPr>
            <w:tcW w:w="8647" w:type="dxa"/>
            <w:gridSpan w:val="1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943FD2" w:rsidTr="000D07AD">
        <w:tc>
          <w:tcPr>
            <w:tcW w:w="1276"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Лично</w:t>
            </w:r>
          </w:p>
        </w:tc>
        <w:tc>
          <w:tcPr>
            <w:tcW w:w="14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многофункциональном центре</w:t>
            </w:r>
          </w:p>
        </w:tc>
      </w:tr>
      <w:tr w:rsidR="00943FD2" w:rsidRPr="00943FD2"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943FD2" w:rsidTr="000D07AD">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w:t>
            </w:r>
          </w:p>
        </w:tc>
        <w:tc>
          <w:tcPr>
            <w:tcW w:w="8647" w:type="dxa"/>
            <w:gridSpan w:val="1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Расписку в получении документов прошу:</w:t>
            </w:r>
          </w:p>
        </w:tc>
      </w:tr>
      <w:tr w:rsidR="00943FD2" w:rsidRPr="00943FD2" w:rsidTr="000D07AD">
        <w:tc>
          <w:tcPr>
            <w:tcW w:w="1276"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Выдать </w:t>
            </w:r>
            <w:r w:rsidRPr="00943FD2">
              <w:rPr>
                <w:rFonts w:ascii="Times New Roman" w:eastAsia="Times New Roman" w:hAnsi="Times New Roman" w:cs="Times New Roman"/>
                <w:sz w:val="24"/>
                <w:szCs w:val="24"/>
                <w:lang w:eastAsia="ru-RU"/>
              </w:rPr>
              <w:lastRenderedPageBreak/>
              <w:t>лично</w:t>
            </w:r>
          </w:p>
        </w:tc>
        <w:tc>
          <w:tcPr>
            <w:tcW w:w="6887"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Расписка получена: </w:t>
            </w:r>
            <w:r w:rsidRPr="00943FD2">
              <w:rPr>
                <w:rFonts w:ascii="Times New Roman" w:eastAsia="Times New Roman" w:hAnsi="Times New Roman" w:cs="Times New Roman"/>
                <w:sz w:val="24"/>
                <w:szCs w:val="24"/>
                <w:lang w:eastAsia="ru-RU"/>
              </w:rPr>
              <w:lastRenderedPageBreak/>
              <w:t>___________________________________</w:t>
            </w:r>
          </w:p>
          <w:p w:rsidR="00943FD2" w:rsidRPr="00943FD2"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заявителя)</w:t>
            </w:r>
          </w:p>
        </w:tc>
      </w:tr>
      <w:tr w:rsidR="00943FD2" w:rsidRPr="00943FD2" w:rsidTr="000D07AD">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 направлять</w:t>
            </w: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943FD2" w:rsidRPr="00943FD2" w:rsidTr="000D07AD">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tblBorders>
        </w:tblPrEx>
        <w:tc>
          <w:tcPr>
            <w:tcW w:w="9923" w:type="dxa"/>
            <w:gridSpan w:val="12"/>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Заявитель:</w:t>
            </w:r>
          </w:p>
        </w:tc>
      </w:tr>
      <w:tr w:rsidR="00943FD2" w:rsidRPr="00943FD2" w:rsidTr="000D07AD">
        <w:tc>
          <w:tcPr>
            <w:tcW w:w="144"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0D07AD">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943FD2" w:rsidTr="000D07AD">
        <w:tc>
          <w:tcPr>
            <w:tcW w:w="144"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1386"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1386"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2158"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кем выдан:</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 ____ г.</w:t>
            </w: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юридическое лицо, в том числе орган государственной власти, иной </w:t>
            </w:r>
            <w:r w:rsidRPr="00943FD2">
              <w:rPr>
                <w:rFonts w:ascii="Times New Roman" w:eastAsia="Times New Roman" w:hAnsi="Times New Roman" w:cs="Times New Roman"/>
                <w:sz w:val="24"/>
                <w:szCs w:val="24"/>
                <w:lang w:eastAsia="ru-RU"/>
              </w:rPr>
              <w:lastRenderedPageBreak/>
              <w:t>государственный орган, орган местного самоуправления: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 ____ г.</w:t>
            </w: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rPr>
          <w:trHeight w:val="503"/>
        </w:trPr>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14" w:type="dxa"/>
            <w:gridSpan w:val="4"/>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прилагаемые к заявлению:</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Оригинал в количестве ___ экз., на ___ л.</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Копия в количестве ___ экз., на ___ л.</w:t>
            </w:r>
          </w:p>
        </w:tc>
      </w:tr>
      <w:tr w:rsidR="00943FD2" w:rsidRPr="00943FD2" w:rsidTr="000D07AD">
        <w:tc>
          <w:tcPr>
            <w:tcW w:w="144" w:type="dxa"/>
            <w:vMerge w:val="restart"/>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Примечание:</w:t>
            </w: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943FD2" w:rsidRPr="00943FD2" w:rsidTr="000D07AD">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1584" w:type="dxa"/>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0D07AD">
        <w:tblPrEx>
          <w:tblBorders>
            <w:left w:val="nil"/>
            <w:right w:val="nil"/>
            <w:insideV w:val="nil"/>
          </w:tblBorders>
        </w:tblPrEx>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943FD2" w:rsidTr="000D07AD">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w:t>
            </w:r>
          </w:p>
        </w:tc>
        <w:tc>
          <w:tcPr>
            <w:tcW w:w="6083"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2139"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w:t>
            </w:r>
          </w:p>
        </w:tc>
      </w:tr>
      <w:tr w:rsidR="00943FD2" w:rsidRPr="00943FD2" w:rsidTr="000D07AD">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(инициалы, фамилия)</w:t>
            </w:r>
          </w:p>
        </w:tc>
        <w:tc>
          <w:tcPr>
            <w:tcW w:w="2139" w:type="dxa"/>
            <w:gridSpan w:val="2"/>
            <w:vAlign w:val="center"/>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 ___________ ____ г.</w:t>
            </w:r>
          </w:p>
        </w:tc>
      </w:tr>
      <w:tr w:rsidR="00943FD2" w:rsidRPr="00943FD2" w:rsidTr="000D07AD">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13</w:t>
            </w: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0D07AD">
        <w:tblPrEx>
          <w:tblBorders>
            <w:insideH w:val="nil"/>
          </w:tblBorders>
        </w:tblPrEx>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5" w:name="P562"/>
      <w:bookmarkEnd w:id="15"/>
      <w:r w:rsidRPr="00943FD2">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6" w:name="P563"/>
      <w:bookmarkEnd w:id="16"/>
      <w:r w:rsidRPr="00943FD2">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7" w:name="P564"/>
      <w:bookmarkEnd w:id="17"/>
      <w:r w:rsidRPr="00943FD2">
        <w:rPr>
          <w:rFonts w:ascii="Times New Roman" w:eastAsia="Times New Roman" w:hAnsi="Times New Roman" w:cs="Times New Roman"/>
          <w:szCs w:val="20"/>
          <w:lang w:eastAsia="ru-RU"/>
        </w:rPr>
        <w:t>&lt;3&gt; Строка дублируется для каждого разделенного помещения.</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8" w:name="P565"/>
      <w:bookmarkEnd w:id="18"/>
      <w:r w:rsidRPr="00943FD2">
        <w:rPr>
          <w:rFonts w:ascii="Times New Roman" w:eastAsia="Times New Roman" w:hAnsi="Times New Roman" w:cs="Times New Roman"/>
          <w:szCs w:val="20"/>
          <w:lang w:eastAsia="ru-RU"/>
        </w:rPr>
        <w:t>&lt;4&gt; Строка дублируется для каждого объединенного помещения.</w:t>
      </w: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Примечание.</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9" w:name="P569"/>
      <w:bookmarkEnd w:id="19"/>
      <w:r w:rsidRPr="00943FD2">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43FD2" w:rsidRPr="00943FD2" w:rsidTr="000D07AD">
        <w:tc>
          <w:tcPr>
            <w:tcW w:w="564" w:type="dxa"/>
            <w:tcBorders>
              <w:top w:val="nil"/>
              <w:left w:val="nil"/>
              <w:bottom w:val="nil"/>
            </w:tcBorders>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20" w:name="P571"/>
            <w:bookmarkEnd w:id="20"/>
            <w:r w:rsidRPr="00943FD2">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V</w:t>
            </w:r>
          </w:p>
        </w:tc>
        <w:tc>
          <w:tcPr>
            <w:tcW w:w="546" w:type="dxa"/>
            <w:tcBorders>
              <w:top w:val="nil"/>
              <w:bottom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tc>
      </w:tr>
    </w:tbl>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sectPr w:rsidR="00943FD2" w:rsidRPr="00943FD2" w:rsidSect="000D07AD">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6</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(Ф.И.О., адрес заявителя</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(представителя) заявителя)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0"/>
          <w:szCs w:val="20"/>
          <w:lang w:eastAsia="ru-RU"/>
        </w:rPr>
        <w:t xml:space="preserve">                                                                                                        </w:t>
      </w:r>
      <w:r w:rsidRPr="00943FD2">
        <w:rPr>
          <w:rFonts w:ascii="Times New Roman" w:eastAsia="Times New Roman" w:hAnsi="Times New Roman" w:cs="Times New Roman"/>
          <w:color w:val="FFFFFF"/>
          <w:sz w:val="20"/>
          <w:szCs w:val="20"/>
          <w:lang w:eastAsia="ru-RU"/>
        </w:rPr>
        <w:t>_____</w:t>
      </w:r>
      <w:r w:rsidRPr="00943FD2">
        <w:rPr>
          <w:rFonts w:ascii="Times New Roman" w:eastAsia="Times New Roman" w:hAnsi="Times New Roman" w:cs="Times New Roman"/>
          <w:sz w:val="20"/>
          <w:szCs w:val="20"/>
          <w:lang w:eastAsia="ru-RU"/>
        </w:rPr>
        <w:t>____________________________________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(регистрационный номер</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заявления о присвоении</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аннулировании его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Решение</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 отказе в присвоении объекту адресации адреса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или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___________ N 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(наименование Администрации сельсовета, органа государственной</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 значения, уполномоченного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законом субъекта 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сообщает, что 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(Ф.И.О. заявителя в дательном падеже, наименование, номер</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 дата выдачи документа,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полное наименование, ИНН, КПП (для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российского юридического лица), страна, дата и номер регистрации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(для иностранного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почтовый адрес - для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на  основании  </w:t>
      </w:r>
      <w:hyperlink r:id="rId23" w:history="1">
        <w:r w:rsidRPr="00943FD2">
          <w:rPr>
            <w:rFonts w:ascii="Times New Roman" w:eastAsia="Times New Roman" w:hAnsi="Times New Roman" w:cs="Times New Roman"/>
            <w:color w:val="0000FF"/>
            <w:sz w:val="20"/>
            <w:szCs w:val="20"/>
            <w:lang w:eastAsia="ru-RU"/>
          </w:rPr>
          <w:t>Правил</w:t>
        </w:r>
      </w:hyperlink>
      <w:r w:rsidRPr="00943FD2">
        <w:rPr>
          <w:rFonts w:ascii="Times New Roman" w:eastAsia="Times New Roman" w:hAnsi="Times New Roman" w:cs="Times New Roman"/>
          <w:sz w:val="20"/>
          <w:szCs w:val="20"/>
          <w:lang w:eastAsia="ru-RU"/>
        </w:rPr>
        <w:t xml:space="preserve">  присвоения,  изменения  и   аннулирования   адресов,</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утвержденных постановлением Правительства Российской Федерации от 19 ноября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(нужное подчеркнуть)</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(вид и наименование объекта адресации, описание</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местонахождения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 присвоении объекту адресации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адрес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об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 связи с 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lastRenderedPageBreak/>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(основание отказа)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Уполномоченное лицо Администрации сельсовета, органа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значения 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0"/>
          <w:szCs w:val="20"/>
          <w:lang w:eastAsia="ru-RU"/>
        </w:rPr>
        <w:t>значения, уполномоченного законом субъекта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                         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(должность, Ф.И.О.)                                    (подпись)                             </w:t>
      </w:r>
      <w:r w:rsidRPr="00943FD2">
        <w:rPr>
          <w:rFonts w:ascii="Times New Roman" w:eastAsia="Times New Roman" w:hAnsi="Times New Roman" w:cs="Times New Roman"/>
          <w:sz w:val="24"/>
          <w:szCs w:val="24"/>
          <w:lang w:eastAsia="ru-RU"/>
        </w:rPr>
        <w:t xml:space="preserve">        М.П.</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E35F80" w:rsidRDefault="00E35F80"/>
    <w:sectPr w:rsidR="00E35F80" w:rsidSect="000D07AD">
      <w:headerReference w:type="even" r:id="rId24"/>
      <w:headerReference w:type="default" r:id="rId25"/>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7B" w:rsidRDefault="004B687B" w:rsidP="00943FD2">
      <w:pPr>
        <w:spacing w:after="0" w:line="240" w:lineRule="auto"/>
      </w:pPr>
      <w:r>
        <w:separator/>
      </w:r>
    </w:p>
  </w:endnote>
  <w:endnote w:type="continuationSeparator" w:id="0">
    <w:p w:rsidR="004B687B" w:rsidRDefault="004B687B"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7B" w:rsidRDefault="004B687B" w:rsidP="00943FD2">
      <w:pPr>
        <w:spacing w:after="0" w:line="240" w:lineRule="auto"/>
      </w:pPr>
      <w:r>
        <w:separator/>
      </w:r>
    </w:p>
  </w:footnote>
  <w:footnote w:type="continuationSeparator" w:id="0">
    <w:p w:rsidR="004B687B" w:rsidRDefault="004B687B" w:rsidP="00943FD2">
      <w:pPr>
        <w:spacing w:after="0" w:line="240" w:lineRule="auto"/>
      </w:pPr>
      <w:r>
        <w:continuationSeparator/>
      </w:r>
    </w:p>
  </w:footnote>
  <w:footnote w:id="1">
    <w:p w:rsidR="00FF7C1B" w:rsidRDefault="00FF7C1B"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FF7C1B" w:rsidRDefault="00FF7C1B"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FF7C1B" w:rsidRDefault="00FF7C1B"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F7C1B" w:rsidRDefault="00FF7C1B" w:rsidP="00943FD2">
      <w:pPr>
        <w:pStyle w:val="a7"/>
      </w:pPr>
    </w:p>
  </w:footnote>
  <w:footnote w:id="4">
    <w:p w:rsidR="00FF7C1B" w:rsidRDefault="00FF7C1B"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FF7C1B" w:rsidRDefault="00FF7C1B"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1B" w:rsidRDefault="00FF7C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F7C1B" w:rsidRDefault="00FF7C1B">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C1B" w:rsidRDefault="00FF7C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2645F">
      <w:rPr>
        <w:rStyle w:val="af"/>
        <w:noProof/>
      </w:rPr>
      <w:t>44</w:t>
    </w:r>
    <w:r>
      <w:rPr>
        <w:rStyle w:val="af"/>
      </w:rPr>
      <w:fldChar w:fldCharType="end"/>
    </w:r>
  </w:p>
  <w:p w:rsidR="00FF7C1B" w:rsidRDefault="00FF7C1B">
    <w:pPr>
      <w:pStyle w:val="ad"/>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D07AD"/>
    <w:rsid w:val="000D300F"/>
    <w:rsid w:val="000E1863"/>
    <w:rsid w:val="000E18A2"/>
    <w:rsid w:val="000E2911"/>
    <w:rsid w:val="000E3862"/>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2176B"/>
    <w:rsid w:val="0023080C"/>
    <w:rsid w:val="0023194A"/>
    <w:rsid w:val="00233353"/>
    <w:rsid w:val="0023372C"/>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ECC"/>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2216"/>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6548"/>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65F4"/>
    <w:rsid w:val="003E7650"/>
    <w:rsid w:val="003F4D50"/>
    <w:rsid w:val="003F51FD"/>
    <w:rsid w:val="003F61FE"/>
    <w:rsid w:val="00401F90"/>
    <w:rsid w:val="004022ED"/>
    <w:rsid w:val="00404B6B"/>
    <w:rsid w:val="0040543F"/>
    <w:rsid w:val="004157EA"/>
    <w:rsid w:val="00416E3E"/>
    <w:rsid w:val="00420F37"/>
    <w:rsid w:val="00423C83"/>
    <w:rsid w:val="0042645F"/>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1A64"/>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B687B"/>
    <w:rsid w:val="004C03B5"/>
    <w:rsid w:val="004C1120"/>
    <w:rsid w:val="004C2FBD"/>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500E"/>
    <w:rsid w:val="005053DE"/>
    <w:rsid w:val="0050773A"/>
    <w:rsid w:val="00514496"/>
    <w:rsid w:val="00514866"/>
    <w:rsid w:val="005162C0"/>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74C"/>
    <w:rsid w:val="00593D7C"/>
    <w:rsid w:val="005965F0"/>
    <w:rsid w:val="00597E6E"/>
    <w:rsid w:val="005A1894"/>
    <w:rsid w:val="005A2CAA"/>
    <w:rsid w:val="005A3C5B"/>
    <w:rsid w:val="005A436D"/>
    <w:rsid w:val="005A5377"/>
    <w:rsid w:val="005A6C78"/>
    <w:rsid w:val="005A7674"/>
    <w:rsid w:val="005B0799"/>
    <w:rsid w:val="005B0E65"/>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D71"/>
    <w:rsid w:val="00657FDA"/>
    <w:rsid w:val="006612A1"/>
    <w:rsid w:val="00661739"/>
    <w:rsid w:val="00666C59"/>
    <w:rsid w:val="006711CF"/>
    <w:rsid w:val="006728AF"/>
    <w:rsid w:val="0067640C"/>
    <w:rsid w:val="00683B7A"/>
    <w:rsid w:val="006846FB"/>
    <w:rsid w:val="006860CB"/>
    <w:rsid w:val="0068711F"/>
    <w:rsid w:val="00691D62"/>
    <w:rsid w:val="006929B8"/>
    <w:rsid w:val="00696C8E"/>
    <w:rsid w:val="00697119"/>
    <w:rsid w:val="006A024C"/>
    <w:rsid w:val="006A237A"/>
    <w:rsid w:val="006B1173"/>
    <w:rsid w:val="006B1BE5"/>
    <w:rsid w:val="006B339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19C0"/>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3347"/>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02D1"/>
    <w:rsid w:val="00801CAE"/>
    <w:rsid w:val="0080531F"/>
    <w:rsid w:val="00807F79"/>
    <w:rsid w:val="00810A27"/>
    <w:rsid w:val="00810ABF"/>
    <w:rsid w:val="008149B2"/>
    <w:rsid w:val="00817734"/>
    <w:rsid w:val="008223FE"/>
    <w:rsid w:val="00825263"/>
    <w:rsid w:val="00825A9B"/>
    <w:rsid w:val="00830217"/>
    <w:rsid w:val="00830B33"/>
    <w:rsid w:val="008333AA"/>
    <w:rsid w:val="00833AC7"/>
    <w:rsid w:val="008352E8"/>
    <w:rsid w:val="008353B2"/>
    <w:rsid w:val="00837A98"/>
    <w:rsid w:val="00842680"/>
    <w:rsid w:val="0084554D"/>
    <w:rsid w:val="008478B3"/>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0788F"/>
    <w:rsid w:val="00913D41"/>
    <w:rsid w:val="0091456F"/>
    <w:rsid w:val="0091567D"/>
    <w:rsid w:val="0091598C"/>
    <w:rsid w:val="00916284"/>
    <w:rsid w:val="00922E76"/>
    <w:rsid w:val="00924BC0"/>
    <w:rsid w:val="00927CDD"/>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77C45"/>
    <w:rsid w:val="0098424A"/>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17BC"/>
    <w:rsid w:val="00A73FFF"/>
    <w:rsid w:val="00A7586E"/>
    <w:rsid w:val="00A803AD"/>
    <w:rsid w:val="00A8668A"/>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D22DB"/>
    <w:rsid w:val="00AD2ACF"/>
    <w:rsid w:val="00AD66FF"/>
    <w:rsid w:val="00AD6C89"/>
    <w:rsid w:val="00AD6E47"/>
    <w:rsid w:val="00AD76B1"/>
    <w:rsid w:val="00AE5830"/>
    <w:rsid w:val="00AE5EE6"/>
    <w:rsid w:val="00AE780D"/>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255F"/>
    <w:rsid w:val="00BA3A65"/>
    <w:rsid w:val="00BA5C6B"/>
    <w:rsid w:val="00BB0B2A"/>
    <w:rsid w:val="00BB0EE1"/>
    <w:rsid w:val="00BB23FE"/>
    <w:rsid w:val="00BC16A6"/>
    <w:rsid w:val="00BD09FC"/>
    <w:rsid w:val="00BD2642"/>
    <w:rsid w:val="00BD582C"/>
    <w:rsid w:val="00BD6056"/>
    <w:rsid w:val="00BE0A5C"/>
    <w:rsid w:val="00BE1E65"/>
    <w:rsid w:val="00BE2181"/>
    <w:rsid w:val="00BE3493"/>
    <w:rsid w:val="00BE4DDC"/>
    <w:rsid w:val="00BF782F"/>
    <w:rsid w:val="00C05148"/>
    <w:rsid w:val="00C05BA2"/>
    <w:rsid w:val="00C102BD"/>
    <w:rsid w:val="00C11639"/>
    <w:rsid w:val="00C12FDD"/>
    <w:rsid w:val="00C150BE"/>
    <w:rsid w:val="00C16155"/>
    <w:rsid w:val="00C21BBC"/>
    <w:rsid w:val="00C22A70"/>
    <w:rsid w:val="00C2396E"/>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037D"/>
    <w:rsid w:val="00C63D39"/>
    <w:rsid w:val="00C66FE6"/>
    <w:rsid w:val="00C67695"/>
    <w:rsid w:val="00C679B2"/>
    <w:rsid w:val="00C70629"/>
    <w:rsid w:val="00C820F9"/>
    <w:rsid w:val="00C82ABF"/>
    <w:rsid w:val="00C84087"/>
    <w:rsid w:val="00C859A6"/>
    <w:rsid w:val="00C86D81"/>
    <w:rsid w:val="00C94FEB"/>
    <w:rsid w:val="00CA00B0"/>
    <w:rsid w:val="00CA72C6"/>
    <w:rsid w:val="00CB0A40"/>
    <w:rsid w:val="00CB1315"/>
    <w:rsid w:val="00CB3252"/>
    <w:rsid w:val="00CB46E8"/>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3B9B"/>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A7110"/>
    <w:rsid w:val="00DB032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50F"/>
    <w:rsid w:val="00FA5B12"/>
    <w:rsid w:val="00FB2565"/>
    <w:rsid w:val="00FB2F7F"/>
    <w:rsid w:val="00FB77D5"/>
    <w:rsid w:val="00FC06CE"/>
    <w:rsid w:val="00FC1BC9"/>
    <w:rsid w:val="00FC201E"/>
    <w:rsid w:val="00FC3E41"/>
    <w:rsid w:val="00FC4765"/>
    <w:rsid w:val="00FD0263"/>
    <w:rsid w:val="00FD0E86"/>
    <w:rsid w:val="00FD2F77"/>
    <w:rsid w:val="00FD386C"/>
    <w:rsid w:val="00FD3EA7"/>
    <w:rsid w:val="00FD4CE4"/>
    <w:rsid w:val="00FD57A6"/>
    <w:rsid w:val="00FE2CAD"/>
    <w:rsid w:val="00FE3F0E"/>
    <w:rsid w:val="00FE4493"/>
    <w:rsid w:val="00FE6154"/>
    <w:rsid w:val="00FE6BED"/>
    <w:rsid w:val="00FF0E33"/>
    <w:rsid w:val="00FF4F76"/>
    <w:rsid w:val="00FF5AEB"/>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24"/>
        <o:r id="V:Rule2" type="connector" idref="#Прямая со стрелкой 21"/>
        <o:r id="V:Rule3" type="connector" idref="#Прямая со стрелкой 23"/>
        <o:r id="V:Rule4" type="connector" idref="#Прямая со стрелкой 12"/>
        <o:r id="V:Rule5" type="connector" idref="#Прямая со стрелкой 14"/>
        <o:r id="V:Rule6" type="connector" idref="#Прямая со стрелкой 15"/>
        <o:r id="V:Rule7" type="connector" idref="#Соединительная линия уступом 9"/>
        <o:r id="V:Rule8" type="connector" idref="#Прямая со стрелкой 2"/>
        <o:r id="V:Rule9" type="connector" idref="#Соединительная линия уступом 3"/>
        <o:r id="V:Rule10" type="connector" idref="#Прямая со стрелкой 4"/>
      </o:rules>
    </o:shapelayout>
  </w:shapeDefaults>
  <w:decimalSymbol w:val=","/>
  <w:listSeparator w:val=";"/>
  <w14:docId w14:val="59E7C826"/>
  <w15:docId w15:val="{E6F28D23-D0A3-47D4-A8D7-8E9217E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F9"/>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rPr>
  </w:style>
  <w:style w:type="table" w:styleId="aff2">
    <w:name w:val="Table Grid"/>
    <w:basedOn w:val="a1"/>
    <w:uiPriority w:val="39"/>
    <w:rsid w:val="00943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dm.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gosuslugi22.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01@mfc22.ru" TargetMode="External"/><Relationship Id="rId7" Type="http://schemas.openxmlformats.org/officeDocument/2006/relationships/endnotes" Target="endnotes.xml"/><Relationship Id="rId12" Type="http://schemas.openxmlformats.org/officeDocument/2006/relationships/hyperlink" Target="http://www.consultant.ru/document/cons_doc_LAW_303658/a593eaab768d34bf2d7419322eac79481e73cf03/" TargetMode="External"/><Relationship Id="rId17" Type="http://schemas.openxmlformats.org/officeDocument/2006/relationships/hyperlink" Target="http://www.aladm.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03658/521091c3cb2ba736a2587fafb3365e53d9e27af5/" TargetMode="External"/><Relationship Id="rId20" Type="http://schemas.openxmlformats.org/officeDocument/2006/relationships/hyperlink" Target="http://mfc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consultantplus://offline/ref=C3AED0A06A0EE116A899669CAE43E131CB928A364FE4BD49014648039792765C963B37D824C12EA5uFx8K"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consultant.ru/document/cons_doc_LAW_303658/521091c3cb2ba736a2587fafb3365e53d9e27af5/" TargetMode="External"/><Relationship Id="rId22" Type="http://schemas.openxmlformats.org/officeDocument/2006/relationships/hyperlink" Target="consultantplus://offline/ref=C3AED0A06A0EE116A899669CAE43E131C89A8F374BE7BD49014648039792765C963B37D8u2x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DD3E4-C8FF-42CF-A504-438AE879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15355</Words>
  <Characters>87528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2021-03-03T01:40:00Z</cp:lastPrinted>
  <dcterms:created xsi:type="dcterms:W3CDTF">2019-03-11T08:32:00Z</dcterms:created>
  <dcterms:modified xsi:type="dcterms:W3CDTF">2021-03-09T03:12:00Z</dcterms:modified>
</cp:coreProperties>
</file>