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2120" w14:textId="77777777" w:rsidR="00992B20" w:rsidRPr="00992B20" w:rsidRDefault="00992B20" w:rsidP="00992B20">
      <w:pPr>
        <w:pageBreakBefore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992B20">
        <w:rPr>
          <w:b/>
          <w:color w:val="333333"/>
          <w:sz w:val="28"/>
          <w:szCs w:val="28"/>
        </w:rPr>
        <w:t>О понятии «злоупотребление полномочиями» в сфере соблюдения интересов службы в коммерческих и иных организациях</w:t>
      </w:r>
    </w:p>
    <w:bookmarkEnd w:id="0"/>
    <w:p w14:paraId="5C5C77FA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В целях обеспечения единообразного применения судами законодательства об уголовной ответственности за преступления против интересов службы в коммерческих и иных организациях Пленум Верховного Суда Российской Федерации подготовил разъяснения по отдельным вопросам (Постановление Пленума Верховного Суда РФ от 29.06.2021 N 21).</w:t>
      </w:r>
    </w:p>
    <w:p w14:paraId="6273AA3A" w14:textId="77777777" w:rsidR="00992B20" w:rsidRPr="00992B20" w:rsidRDefault="00992B20" w:rsidP="00992B20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Данные разъяснения касаются следующих составов преступлений:</w:t>
      </w:r>
    </w:p>
    <w:p w14:paraId="50C0C180" w14:textId="77777777" w:rsidR="00992B20" w:rsidRDefault="00992B20" w:rsidP="00992B20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ru-RU"/>
        </w:rPr>
        <w:t xml:space="preserve"> </w:t>
      </w:r>
      <w:r w:rsidRPr="00992B20">
        <w:rPr>
          <w:color w:val="333333"/>
          <w:sz w:val="28"/>
          <w:szCs w:val="28"/>
        </w:rPr>
        <w:t>Статья 201. Злоупотребление полномочиями;</w:t>
      </w:r>
    </w:p>
    <w:p w14:paraId="0A566F4E" w14:textId="0DCC2A83" w:rsidR="00992B20" w:rsidRPr="00992B20" w:rsidRDefault="00992B20" w:rsidP="00992B20">
      <w:pPr>
        <w:pStyle w:val="a3"/>
        <w:widowControl/>
        <w:spacing w:line="384" w:lineRule="auto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- Статья 201.1. Злоупотребление полномочиями при выполнении государственного оборонного заказа;</w:t>
      </w:r>
      <w:r w:rsidRPr="00992B20">
        <w:rPr>
          <w:color w:val="333333"/>
          <w:sz w:val="28"/>
          <w:szCs w:val="28"/>
        </w:rPr>
        <w:br/>
        <w:t>- Статья 202. Злоупотребление полномочиями частными нотариусами и аудиторами;</w:t>
      </w:r>
      <w:r w:rsidRPr="00992B20">
        <w:rPr>
          <w:color w:val="333333"/>
          <w:sz w:val="28"/>
          <w:szCs w:val="28"/>
        </w:rPr>
        <w:br/>
        <w:t>- Статья 203.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14:paraId="30F8BCF5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В частности, обращено внимание судов на необходимость при рассмотрении уголовных дел о преступлениях, предусмотренных статьями 201, 201.1, 202, 203 Уголовного кодекса Российской Федерации (далее также - УК РФ), в зависимости от субъекта преступления учитывать также положения законодательства Российской Федерации, регламентирующего порядок деятельности коммерческих или иных организаций, в том числе при выполнении государственного оборонного заказа, полномочия лиц, выполняющих управленческие функции в таких организациях, а также порядок осуществления аудиторской, нотариальной, частной детективной и охранной деятельности, полномочия частных аудиторов, нотариусов, занимающихся частной практикой, частных детективов или работников частных охранных организаций, имеющих удостоверение частного охранника.</w:t>
      </w:r>
    </w:p>
    <w:p w14:paraId="5175D0A1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lastRenderedPageBreak/>
        <w:t>Установлено, что под злоупотреблением полномочиями (статья 201 УК РФ) и злоупотреблением полномочиями при выполнении государственного оборонного заказа (статья 201.1 УК РФ) следует понимать совершение лицом, выполняющим управленческие функции в коммерческой или иной организации, таких деяний, которые хотя и были непосредственно связаны с осуществлением им своих прав и обязанностей, однако не вызывались служебной необходимостью и объективно противоречили законным интересам данной коммерческой или иной организации, а также тем целям и задачам, для достижения которых это лицо было наделено соответствующими полномочиями.</w:t>
      </w:r>
    </w:p>
    <w:p w14:paraId="2FD19139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Злоупотребление полномочиями частным нотариусом или аудитором (статья 202 УК РФ) заключается в совершении таким лицом деяний, которые хотя и были непосредственно связаны с осуществлением им своих прав и обязанностей, однако не вызывались служебной необходимостью и объективно противоречили задачам нотариальной или аудиторской деятельности, определенным в Основах законодательства о нотариате, утвержденных 11 февраля 1993 года N 4462-1 (далее - Основы законодательства о нотариате), или в Федеральном законе от 30 декабря 2008 года N 307-ФЗ "Об аудиторской деятельности", а также тем целям и задачам, для достижения которых это лицо было наделено соответствующими полномочиями, если эти деяния повлекли общественно опасные последствия, предусмотренные статьей 202 УК РФ.</w:t>
      </w:r>
    </w:p>
    <w:p w14:paraId="15BCFE4B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 xml:space="preserve">При рассмотрении уголовных дел о злоупотреблении полномочиями при выполнении государственного оборонного заказа (статья 201.1 УК РФ) судам следует учитывать, что данное преступление совершается в ходе выполнения такого заказа коммерческой или иной организацией (за исключением коммерческих и иных организаций, указанных в пункте 1 примечаний к статье 285 УК РФ), являющейся головным исполнителем или исполнителем, </w:t>
      </w:r>
      <w:r w:rsidRPr="00992B20">
        <w:rPr>
          <w:color w:val="333333"/>
          <w:sz w:val="28"/>
          <w:szCs w:val="28"/>
        </w:rPr>
        <w:lastRenderedPageBreak/>
        <w:t>входящим в кооперацию головного исполнителя. При этом в состав государственного оборонного заказа могут включаться научно-исследовательские, опытно-конструкторские или иные работы, осуществление поставок определенных предметов для федеральных нужд, а равно поставок продукции в области военно-технического сотрудничества Российской Федерации с иностранными государствами в соответствии с международными обязательствами Российской Федерации, иных поставок продукции в целях обеспечения обороны и безопасности Российской.</w:t>
      </w:r>
    </w:p>
    <w:p w14:paraId="0E743AC5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Обращено внимание на то, что обязательным признаком объективной стороны злоупотребления полномочиями (статья 201 УК РФ) и злоупотребления полномочиями частными нотариусами и аудиторами (статья 202 УК РФ) является причинение существенного вреда правам и законным интересам граждан или организаций либо охраняемым законом интересам общества или государства, а в случае злоупотребления полномочиями при выполнении государственного оборонного заказа (статья 201.1 УК РФ) - причинение существенного вреда охраняемым законом интересам общества или государства в данной сфере, в том числе обороноспособности и безопасности страны.</w:t>
      </w:r>
    </w:p>
    <w:p w14:paraId="1BFF61E6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t>При разрешении вопроса о наличии последствий злоупотребления полномочиями в виде существенного вреда правам и законным интересам граждан или организаций необходимо учитывать, в частности, число потерпевших граждан, тяжесть причиненного им физического, морального или имущественного вреда, степень отрицательного влияния противоправного деяния на нормальную работу организации, характер и размер понесенного ею материального ущерба. Вред, причиненный правам и законным интересам гражданина, может также признаваться существенным в зависимости от характера этих прав и интересов.</w:t>
      </w:r>
    </w:p>
    <w:p w14:paraId="2F5B6F3A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992B20">
        <w:rPr>
          <w:color w:val="333333"/>
          <w:sz w:val="28"/>
          <w:szCs w:val="28"/>
        </w:rPr>
        <w:lastRenderedPageBreak/>
        <w:t>Признавая вред, причиненный правам и законным интересам граждан или организаций в результате злоупотребления полномочиями частными нотариусами или аудиторами, существенным, суд должен исходить из значимости нарушенного права и законного интереса для конкретного потерпевшего, размера причиненного ему имущественного вреда.</w:t>
      </w:r>
    </w:p>
    <w:p w14:paraId="61C6C029" w14:textId="77777777" w:rsidR="00992B20" w:rsidRPr="00992B20" w:rsidRDefault="00992B20" w:rsidP="00992B20">
      <w:pPr>
        <w:pStyle w:val="a3"/>
        <w:widowControl/>
        <w:spacing w:line="384" w:lineRule="auto"/>
        <w:ind w:firstLine="708"/>
        <w:jc w:val="both"/>
        <w:rPr>
          <w:sz w:val="28"/>
          <w:szCs w:val="28"/>
          <w:lang w:val="ru-RU"/>
        </w:rPr>
      </w:pPr>
      <w:r w:rsidRPr="00992B20">
        <w:rPr>
          <w:color w:val="333333"/>
          <w:sz w:val="28"/>
          <w:szCs w:val="28"/>
        </w:rPr>
        <w:t>Причинение существенного вреда охраняемым законом интересам общества или государства в результате злоупотребления полномочиями при выполнении государственного оборонного заказа выражается, в частности, в значительных расходах, связанных с устранением дефектов, допущенных исполнителем государственного оборонного заказа при выполнении строительных, ремонтных или иных работ либо при изготовлении и поставке продукции низкого качества, в переносе военных учений или иных мероприятий военного характера, обусловленных нарушением сроков осуществления поставок вооружения, военного или иного имущества.</w:t>
      </w:r>
    </w:p>
    <w:p w14:paraId="40B6EBDF" w14:textId="77777777" w:rsidR="008308A7" w:rsidRPr="00992B20" w:rsidRDefault="008308A7" w:rsidP="00992B20">
      <w:pPr>
        <w:jc w:val="both"/>
        <w:rPr>
          <w:sz w:val="28"/>
          <w:szCs w:val="28"/>
        </w:rPr>
      </w:pPr>
    </w:p>
    <w:sectPr w:rsidR="008308A7" w:rsidRPr="0099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A7"/>
    <w:rsid w:val="008308A7"/>
    <w:rsid w:val="009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D8A9"/>
  <w15:chartTrackingRefBased/>
  <w15:docId w15:val="{EF74E3F0-1D91-4874-A704-EEB39BD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B20"/>
    <w:pPr>
      <w:spacing w:after="120"/>
    </w:pPr>
  </w:style>
  <w:style w:type="character" w:customStyle="1" w:styleId="a4">
    <w:name w:val="Основной текст Знак"/>
    <w:basedOn w:val="a0"/>
    <w:link w:val="a3"/>
    <w:rsid w:val="00992B2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Company>Прокуратура РФ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2021-09-09T09:32:00Z</dcterms:created>
  <dcterms:modified xsi:type="dcterms:W3CDTF">2021-09-09T09:32:00Z</dcterms:modified>
</cp:coreProperties>
</file>