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3818" w14:textId="77777777" w:rsidR="00615C28" w:rsidRDefault="00615C28" w:rsidP="00615C28">
      <w:pPr>
        <w:pageBreakBefore/>
        <w:jc w:val="both"/>
        <w:rPr>
          <w:color w:val="000000"/>
        </w:rPr>
      </w:pPr>
      <w:bookmarkStart w:id="0" w:name="_GoBack"/>
      <w:r>
        <w:rPr>
          <w:rFonts w:ascii="Roboto-Medium" w:hAnsi="Roboto-Medium"/>
          <w:b/>
          <w:color w:val="333333"/>
          <w:sz w:val="36"/>
        </w:rPr>
        <w:t>Проведение общего собрания собственников помещений в многоквартирном доме с использованием системы ГИС ЖКХ</w:t>
      </w:r>
    </w:p>
    <w:bookmarkEnd w:id="0"/>
    <w:p w14:paraId="384FB1C2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</w:p>
    <w:p w14:paraId="64632C6D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Внесены новеллы в порядок проведения собраний собственников в многоквартирном доме с использованием государственной информационной системы жилищно-коммунального хозяйства.</w:t>
      </w:r>
    </w:p>
    <w:p w14:paraId="4BAC4057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В силу ч. 1 ст. 43 Жилищного кодекса РФ общее собрание собственников помещений в многоквартирном доме является органом управления домом. Так, собственники помещений могут принять такие важные для надлежащего содержания многоквартирного дома решения, как выбор способа управления домом, о проведении текущего ремонта дома, о пользовании общим имуществом и др.</w:t>
      </w:r>
    </w:p>
    <w:p w14:paraId="2A2D3547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Собственники помещений в доме обязаны ежегодно проводить годовое общее собрание собственников. В этой связи, в период ограничительных мер, необходимости исключения контакта собственников и снижения риска распространения вируса, законодателем проработан механизм голосования с помощью онлайн-собраний.</w:t>
      </w:r>
    </w:p>
    <w:p w14:paraId="2361BF4F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Жилищное законодательство предусматривает возможность проведения общего собрания собственников в форме заочного голосования с использованием государственной информационной системы жилищно-коммунального хозяйства и иных информационных систем (ст. 47.1 ЖК РФ).</w:t>
      </w:r>
    </w:p>
    <w:p w14:paraId="77F4FD5B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Голосование через ГИС ЖКХ представляет собой возможность голосования собственников в личном кабинете ГИС ЖКХ, размещение и хранение сообщений о проведении общего собрания, решений собственников и итогов собраний в системе.</w:t>
      </w:r>
    </w:p>
    <w:p w14:paraId="0CA88D17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Для этого собственникам на общем собрании необходимо принять следующие решения: об использовании системы для заочного голосования, об определении администратора общего собрания, о порядке приёма администратором сообщений о проведении общего собрания и решений собственников помещений, о продолжительности голосования.</w:t>
      </w:r>
    </w:p>
    <w:p w14:paraId="393956BD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Выбранный собственниками администратор общего собрания занимается его организацией. Администратор заводит в системе сообщение и уведомлении о предстоящем собрании, разрабатывает бланк голосования, заносит итоги голосования в систему.</w:t>
      </w:r>
    </w:p>
    <w:p w14:paraId="67C17104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 xml:space="preserve">В случае проведения первого общего собрания собственников в заочной форме с использованием ГИС ЖКХ полномочия администратора общего собрания выполняет его инициатор. Для проведения последующих общих собраний в заочной форме с использованием системы в повестку дня включаются вопросы об определении администратора общего собрания, о порядке приема им сообщений о проведении общих собраний, решений </w:t>
      </w:r>
      <w:r>
        <w:rPr>
          <w:rFonts w:ascii="Arial" w:hAnsi="Arial"/>
          <w:color w:val="333333"/>
          <w:sz w:val="21"/>
        </w:rPr>
        <w:lastRenderedPageBreak/>
        <w:t>собственников по вопросам, поставленным на голосование, а также о продолжительности голосования по вопросам повестки дня.</w:t>
      </w:r>
    </w:p>
    <w:p w14:paraId="031996ED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Сообщение о проведении собрания должно быть размещено администратором в системе не позднее чем за 10 календарных дней до даты и времени начала проведения такого собрания. В этот же срок сообщение о проведении общего собрания администратор направляет каждому собственнику посредством системы.</w:t>
      </w:r>
    </w:p>
    <w:p w14:paraId="07BFA7DE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Однако, при проведении первого общего собрания собственников с использованием системы администратор направляет такое сообщение каждому собственнику не позднее чем за десять рабочих дней до даты проведения собрания, о порядке представления письменного отказа от проведения собрания, а также в формах, не связанных с использованием системы, размещает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указанное сообщение и правила доступа к системе не зарегистрированных в ней собственников помещений в многоквартирном доме.</w:t>
      </w:r>
    </w:p>
    <w:p w14:paraId="5E9791BE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В сообщении должны быть указаны: сведения об инициаторе собрания, форма проведения собрания – заочное голосование, дата окончания приёма решений собственников по вопросам поставленным на голосование, место и адрес, по которому будут приниматься решения, повестка дня, порядок ознакомления с информацией и материалами, подготовленными к данному собранию, место и адрес, где с ними можно ознакомиться, сведения об администраторе общего собрания, место и (или) его фактический адрес, дата и время начала и окончания проведения голосования с использованием системы, порядок приёма администратором решений собственников помещений в доме.</w:t>
      </w:r>
    </w:p>
    <w:p w14:paraId="77BF094A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При этом первое общее собрание в заочной форме с использованием ГИС ЖКХ не может быть проведено в случае поступления администратору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помещений.</w:t>
      </w:r>
    </w:p>
    <w:p w14:paraId="76D466A6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лично путем указания решения по каждому вопросу повестки дня, выраженного формулировками "за", "против" или "воздержался" в электронной форме, либо посредством передачи администратору оформленных в письменной форме решений собственников по вопросам, поставленным на голосование, до даты и времени окончания такого голосования.</w:t>
      </w:r>
    </w:p>
    <w:p w14:paraId="4D72D76E" w14:textId="77777777" w:rsidR="00615C28" w:rsidRDefault="00615C28" w:rsidP="00615C28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 xml:space="preserve">Администратор обязан указать в системе сведения о лице, участвующем в голосовании, о документе, подтверждающем право собственности лица, участвующего в голосовании, на помещение в доме, переданное ему собственником в письменной форме и выраженное формулировками "за", "против" или "воздержался" решение по каждому вопросу повестки дня, </w:t>
      </w:r>
      <w:r>
        <w:rPr>
          <w:rFonts w:ascii="Arial" w:hAnsi="Arial"/>
          <w:color w:val="333333"/>
          <w:sz w:val="21"/>
        </w:rPr>
        <w:lastRenderedPageBreak/>
        <w:t>а также разместить в системе электронный образ указанного решения собственника в течение одного часа с момента получения такого решения.</w:t>
      </w:r>
    </w:p>
    <w:p w14:paraId="49BF6ACE" w14:textId="77777777" w:rsidR="00615C28" w:rsidRDefault="00615C28" w:rsidP="00615C28">
      <w:pPr>
        <w:pStyle w:val="a3"/>
        <w:widowControl/>
        <w:spacing w:line="384" w:lineRule="auto"/>
        <w:jc w:val="both"/>
      </w:pPr>
      <w:r>
        <w:rPr>
          <w:rFonts w:ascii="Arial" w:hAnsi="Arial"/>
          <w:color w:val="333333"/>
          <w:sz w:val="21"/>
        </w:rPr>
        <w:t>В течение одного часа после окончания собрания решения автоматически формируются в протокол и размещаются в системе. Протоколы общих собраний собственников помещений, сформированные с использованием системы и электронные образы решений собственников по вопросам повестки, переданные администратору общего собрания, хранятся в системе.</w:t>
      </w:r>
    </w:p>
    <w:p w14:paraId="4F71447D" w14:textId="77777777" w:rsidR="00615C28" w:rsidRDefault="00615C28" w:rsidP="00615C28"/>
    <w:p w14:paraId="4A824E1A" w14:textId="77777777" w:rsidR="00FB54E1" w:rsidRDefault="00FB54E1"/>
    <w:sectPr w:rsidR="00FB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Roboto-Medium">
    <w:altName w:val="Arial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E1"/>
    <w:rsid w:val="00615C28"/>
    <w:rsid w:val="00F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E5DA6-DB4B-475A-AFA1-F79E51AE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C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C28"/>
    <w:pPr>
      <w:spacing w:after="120"/>
    </w:pPr>
  </w:style>
  <w:style w:type="character" w:customStyle="1" w:styleId="a4">
    <w:name w:val="Основной текст Знак"/>
    <w:basedOn w:val="a0"/>
    <w:link w:val="a3"/>
    <w:rsid w:val="00615C28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Company>Прокуратура РФ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cp:lastPrinted>2021-09-09T10:17:00Z</cp:lastPrinted>
  <dcterms:created xsi:type="dcterms:W3CDTF">2021-09-09T10:17:00Z</dcterms:created>
  <dcterms:modified xsi:type="dcterms:W3CDTF">2021-09-09T10:17:00Z</dcterms:modified>
</cp:coreProperties>
</file>