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E5" w:rsidRDefault="00E720E5" w:rsidP="00E720E5">
      <w:pPr>
        <w:shd w:val="clear" w:color="auto" w:fill="FFFFFF"/>
        <w:spacing w:after="0" w:line="240" w:lineRule="auto"/>
        <w:jc w:val="center"/>
        <w:rPr>
          <w:rFonts w:ascii="Tahoma" w:eastAsia="Times New Roman" w:hAnsi="Tahoma" w:cs="Tahoma"/>
          <w:b/>
          <w:bCs/>
          <w:color w:val="000000"/>
          <w:sz w:val="15"/>
          <w:szCs w:val="15"/>
        </w:rPr>
      </w:pPr>
    </w:p>
    <w:tbl>
      <w:tblPr>
        <w:tblStyle w:val="a5"/>
        <w:tblW w:w="1003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143"/>
        <w:gridCol w:w="3520"/>
      </w:tblGrid>
      <w:tr w:rsidR="00E720E5" w:rsidRPr="003A1E18" w:rsidTr="00E720E5">
        <w:tc>
          <w:tcPr>
            <w:tcW w:w="3369" w:type="dxa"/>
          </w:tcPr>
          <w:p w:rsidR="00E720E5" w:rsidRPr="003A1E18" w:rsidRDefault="00E720E5" w:rsidP="00F64863">
            <w:pPr>
              <w:ind w:right="-104"/>
              <w:rPr>
                <w:sz w:val="24"/>
                <w:szCs w:val="24"/>
              </w:rPr>
            </w:pPr>
            <w:r w:rsidRPr="003A1E18">
              <w:rPr>
                <w:sz w:val="24"/>
                <w:szCs w:val="24"/>
              </w:rPr>
              <w:t>СОГЛАСОВАНО</w:t>
            </w:r>
          </w:p>
          <w:p w:rsidR="00410F52" w:rsidRPr="003A1E18" w:rsidRDefault="00410F52" w:rsidP="00410F52">
            <w:pPr>
              <w:ind w:right="-104"/>
              <w:rPr>
                <w:sz w:val="24"/>
                <w:szCs w:val="24"/>
              </w:rPr>
            </w:pPr>
            <w:r>
              <w:rPr>
                <w:sz w:val="24"/>
                <w:szCs w:val="24"/>
              </w:rPr>
              <w:t>Председатель</w:t>
            </w:r>
            <w:r w:rsidRPr="003A1E18">
              <w:rPr>
                <w:sz w:val="24"/>
                <w:szCs w:val="24"/>
              </w:rPr>
              <w:t xml:space="preserve"> комитета по спорту и делам молодежи</w:t>
            </w:r>
            <w:r>
              <w:rPr>
                <w:sz w:val="24"/>
                <w:szCs w:val="24"/>
              </w:rPr>
              <w:t xml:space="preserve"> Администрации района</w:t>
            </w:r>
          </w:p>
          <w:p w:rsidR="00410F52" w:rsidRDefault="00410F52" w:rsidP="00410F52">
            <w:pPr>
              <w:ind w:right="-104"/>
              <w:rPr>
                <w:sz w:val="24"/>
                <w:szCs w:val="24"/>
              </w:rPr>
            </w:pPr>
          </w:p>
          <w:p w:rsidR="00410F52" w:rsidRPr="003A1E18" w:rsidRDefault="00410F52" w:rsidP="00410F52">
            <w:pPr>
              <w:ind w:right="-104"/>
              <w:rPr>
                <w:sz w:val="24"/>
                <w:szCs w:val="24"/>
              </w:rPr>
            </w:pPr>
          </w:p>
          <w:p w:rsidR="00E720E5" w:rsidRPr="003A1E18" w:rsidRDefault="00410F52" w:rsidP="00410F52">
            <w:pPr>
              <w:ind w:right="-104"/>
              <w:rPr>
                <w:sz w:val="24"/>
                <w:szCs w:val="24"/>
              </w:rPr>
            </w:pPr>
            <w:r w:rsidRPr="003A1E18">
              <w:rPr>
                <w:sz w:val="24"/>
                <w:szCs w:val="24"/>
              </w:rPr>
              <w:t>__________</w:t>
            </w:r>
            <w:r>
              <w:rPr>
                <w:sz w:val="24"/>
                <w:szCs w:val="24"/>
              </w:rPr>
              <w:t>К.С. Волосков</w:t>
            </w:r>
          </w:p>
        </w:tc>
        <w:tc>
          <w:tcPr>
            <w:tcW w:w="3143" w:type="dxa"/>
          </w:tcPr>
          <w:p w:rsidR="00E720E5" w:rsidRPr="003A1E18" w:rsidRDefault="00E720E5" w:rsidP="00F64863">
            <w:pPr>
              <w:ind w:right="-104"/>
              <w:rPr>
                <w:sz w:val="24"/>
                <w:szCs w:val="24"/>
              </w:rPr>
            </w:pPr>
          </w:p>
        </w:tc>
        <w:tc>
          <w:tcPr>
            <w:tcW w:w="3520" w:type="dxa"/>
          </w:tcPr>
          <w:p w:rsidR="00E720E5" w:rsidRPr="003A1E18" w:rsidRDefault="00E720E5" w:rsidP="00410F52">
            <w:pPr>
              <w:ind w:right="-104"/>
              <w:rPr>
                <w:sz w:val="24"/>
                <w:szCs w:val="24"/>
              </w:rPr>
            </w:pPr>
          </w:p>
        </w:tc>
      </w:tr>
    </w:tbl>
    <w:p w:rsidR="00E720E5" w:rsidRDefault="00E720E5" w:rsidP="00E720E5">
      <w:pPr>
        <w:shd w:val="clear" w:color="auto" w:fill="FFFFFF"/>
        <w:spacing w:after="0" w:line="240" w:lineRule="auto"/>
        <w:jc w:val="center"/>
        <w:rPr>
          <w:rFonts w:ascii="Tahoma" w:eastAsia="Times New Roman" w:hAnsi="Tahoma" w:cs="Tahoma"/>
          <w:b/>
          <w:bCs/>
          <w:color w:val="000000"/>
          <w:sz w:val="15"/>
          <w:szCs w:val="15"/>
        </w:rPr>
      </w:pPr>
    </w:p>
    <w:p w:rsidR="00E720E5" w:rsidRDefault="00E720E5" w:rsidP="00E720E5">
      <w:pPr>
        <w:shd w:val="clear" w:color="auto" w:fill="FFFFFF"/>
        <w:spacing w:after="0" w:line="240" w:lineRule="auto"/>
        <w:jc w:val="center"/>
        <w:rPr>
          <w:rFonts w:ascii="Tahoma" w:eastAsia="Times New Roman" w:hAnsi="Tahoma" w:cs="Tahoma"/>
          <w:b/>
          <w:bCs/>
          <w:color w:val="000000"/>
          <w:sz w:val="15"/>
          <w:szCs w:val="15"/>
        </w:rPr>
      </w:pPr>
    </w:p>
    <w:p w:rsidR="00E720E5" w:rsidRPr="00E720E5" w:rsidRDefault="00E720E5" w:rsidP="00E720E5">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E720E5">
        <w:rPr>
          <w:rFonts w:ascii="Tahoma" w:eastAsia="Times New Roman" w:hAnsi="Tahoma" w:cs="Tahoma"/>
          <w:b/>
          <w:bCs/>
          <w:color w:val="000000"/>
          <w:sz w:val="15"/>
          <w:szCs w:val="15"/>
        </w:rPr>
        <w:br/>
      </w:r>
      <w:r w:rsidRPr="00CF303D">
        <w:rPr>
          <w:rFonts w:ascii="Times New Roman" w:eastAsia="Times New Roman" w:hAnsi="Times New Roman" w:cs="Times New Roman"/>
          <w:b/>
          <w:bCs/>
          <w:color w:val="000000"/>
          <w:sz w:val="28"/>
          <w:szCs w:val="28"/>
        </w:rPr>
        <w:t>Положение</w:t>
      </w:r>
    </w:p>
    <w:p w:rsidR="00B76EDB" w:rsidRDefault="00E720E5" w:rsidP="00CF303D">
      <w:pPr>
        <w:shd w:val="clear" w:color="auto" w:fill="FFFFFF"/>
        <w:spacing w:after="0" w:line="240" w:lineRule="auto"/>
        <w:ind w:firstLine="567"/>
        <w:jc w:val="center"/>
        <w:rPr>
          <w:rFonts w:ascii="Times New Roman" w:eastAsia="Times New Roman" w:hAnsi="Times New Roman" w:cs="Times New Roman"/>
          <w:b/>
          <w:bCs/>
          <w:color w:val="000000"/>
          <w:sz w:val="28"/>
          <w:szCs w:val="28"/>
        </w:rPr>
      </w:pPr>
      <w:r w:rsidRPr="00CF303D">
        <w:rPr>
          <w:rFonts w:ascii="Times New Roman" w:eastAsia="Times New Roman" w:hAnsi="Times New Roman" w:cs="Times New Roman"/>
          <w:b/>
          <w:bCs/>
          <w:color w:val="000000"/>
          <w:sz w:val="28"/>
          <w:szCs w:val="28"/>
        </w:rPr>
        <w:t>открытого фестиваля Алейского района </w:t>
      </w:r>
    </w:p>
    <w:p w:rsidR="00E720E5" w:rsidRPr="00E720E5" w:rsidRDefault="00E720E5" w:rsidP="00CF303D">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F303D">
        <w:rPr>
          <w:rFonts w:ascii="Times New Roman" w:eastAsia="Times New Roman" w:hAnsi="Times New Roman" w:cs="Times New Roman"/>
          <w:b/>
          <w:bCs/>
          <w:color w:val="000000"/>
          <w:sz w:val="28"/>
          <w:szCs w:val="28"/>
        </w:rPr>
        <w:t>по рыбной ловле поплавочной удочкой</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 </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20E5">
        <w:rPr>
          <w:rFonts w:ascii="Times New Roman" w:eastAsia="Times New Roman" w:hAnsi="Times New Roman" w:cs="Times New Roman"/>
          <w:color w:val="000000"/>
          <w:sz w:val="24"/>
          <w:szCs w:val="24"/>
        </w:rPr>
        <w:t> </w:t>
      </w:r>
    </w:p>
    <w:p w:rsidR="00E720E5" w:rsidRDefault="00E720E5" w:rsidP="00E720E5">
      <w:pPr>
        <w:pStyle w:val="a6"/>
        <w:numPr>
          <w:ilvl w:val="0"/>
          <w:numId w:val="2"/>
        </w:numPr>
        <w:jc w:val="center"/>
        <w:rPr>
          <w:rFonts w:ascii="Times New Roman" w:eastAsia="Times New Roman" w:hAnsi="Times New Roman" w:cs="Times New Roman"/>
          <w:b/>
          <w:bCs/>
          <w:sz w:val="28"/>
          <w:szCs w:val="28"/>
        </w:rPr>
      </w:pPr>
      <w:r w:rsidRPr="00584351">
        <w:rPr>
          <w:rFonts w:ascii="Times New Roman" w:eastAsia="Times New Roman" w:hAnsi="Times New Roman" w:cs="Times New Roman"/>
          <w:b/>
          <w:bCs/>
          <w:sz w:val="28"/>
          <w:szCs w:val="28"/>
        </w:rPr>
        <w:t xml:space="preserve">ЦЕЛИ </w:t>
      </w:r>
      <w:r>
        <w:rPr>
          <w:rFonts w:ascii="Times New Roman" w:eastAsia="Times New Roman" w:hAnsi="Times New Roman" w:cs="Times New Roman"/>
          <w:b/>
          <w:bCs/>
          <w:sz w:val="28"/>
          <w:szCs w:val="28"/>
        </w:rPr>
        <w:t>ФЕСТИВАЛЯ</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F303D">
        <w:rPr>
          <w:rFonts w:ascii="Times New Roman" w:eastAsia="Times New Roman" w:hAnsi="Times New Roman" w:cs="Times New Roman"/>
          <w:color w:val="000000"/>
          <w:sz w:val="28"/>
          <w:szCs w:val="28"/>
        </w:rPr>
        <w:t>-  пропаганда физической культуры и спорта среди населения;</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F303D">
        <w:rPr>
          <w:rFonts w:ascii="Times New Roman" w:eastAsia="Times New Roman" w:hAnsi="Times New Roman" w:cs="Times New Roman"/>
          <w:color w:val="000000"/>
          <w:sz w:val="28"/>
          <w:szCs w:val="28"/>
        </w:rPr>
        <w:t>- п</w:t>
      </w:r>
      <w:r w:rsidRPr="00E720E5">
        <w:rPr>
          <w:rFonts w:ascii="Times New Roman" w:eastAsia="Times New Roman" w:hAnsi="Times New Roman" w:cs="Times New Roman"/>
          <w:color w:val="000000"/>
          <w:sz w:val="28"/>
          <w:szCs w:val="28"/>
        </w:rPr>
        <w:t>опуляризация спортивного и любительского рыболовства как способа активного отдыха на приро</w:t>
      </w:r>
      <w:r w:rsidRPr="00CF303D">
        <w:rPr>
          <w:rFonts w:ascii="Times New Roman" w:eastAsia="Times New Roman" w:hAnsi="Times New Roman" w:cs="Times New Roman"/>
          <w:color w:val="000000"/>
          <w:sz w:val="28"/>
          <w:szCs w:val="28"/>
        </w:rPr>
        <w:t>де;</w:t>
      </w:r>
    </w:p>
    <w:p w:rsidR="00E720E5" w:rsidRPr="00CF303D"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F303D">
        <w:rPr>
          <w:rFonts w:ascii="Times New Roman" w:eastAsia="Times New Roman" w:hAnsi="Times New Roman" w:cs="Times New Roman"/>
          <w:color w:val="000000"/>
          <w:sz w:val="28"/>
          <w:szCs w:val="28"/>
        </w:rPr>
        <w:t>-  п</w:t>
      </w:r>
      <w:r w:rsidRPr="00E720E5">
        <w:rPr>
          <w:rFonts w:ascii="Times New Roman" w:eastAsia="Times New Roman" w:hAnsi="Times New Roman" w:cs="Times New Roman"/>
          <w:color w:val="000000"/>
          <w:sz w:val="28"/>
          <w:szCs w:val="28"/>
        </w:rPr>
        <w:t>овышение культуры рыболовства. </w:t>
      </w:r>
    </w:p>
    <w:p w:rsidR="008C4F65" w:rsidRDefault="008C4F65" w:rsidP="008C4F65">
      <w:pPr>
        <w:pStyle w:val="a6"/>
        <w:ind w:firstLine="567"/>
        <w:jc w:val="center"/>
        <w:rPr>
          <w:rFonts w:ascii="Times New Roman" w:eastAsia="Times New Roman" w:hAnsi="Times New Roman" w:cs="Times New Roman"/>
          <w:b/>
          <w:sz w:val="28"/>
          <w:szCs w:val="28"/>
        </w:rPr>
      </w:pPr>
      <w:r w:rsidRPr="00C40AA9">
        <w:rPr>
          <w:rFonts w:ascii="Times New Roman" w:eastAsia="Times New Roman" w:hAnsi="Times New Roman" w:cs="Times New Roman"/>
          <w:b/>
          <w:sz w:val="28"/>
          <w:szCs w:val="28"/>
        </w:rPr>
        <w:t xml:space="preserve">2.СРОКИ ПРОВЕДЕНИЯ </w:t>
      </w:r>
      <w:r>
        <w:rPr>
          <w:rFonts w:ascii="Times New Roman" w:eastAsia="Times New Roman" w:hAnsi="Times New Roman" w:cs="Times New Roman"/>
          <w:b/>
          <w:sz w:val="28"/>
          <w:szCs w:val="28"/>
        </w:rPr>
        <w:t>ФЕСТИВАЛЯ</w:t>
      </w:r>
    </w:p>
    <w:p w:rsidR="008C4F65" w:rsidRPr="00CF303D" w:rsidRDefault="008C4F6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F303D">
        <w:rPr>
          <w:rFonts w:ascii="Times New Roman" w:eastAsia="Times New Roman" w:hAnsi="Times New Roman" w:cs="Times New Roman"/>
          <w:color w:val="000000"/>
          <w:sz w:val="28"/>
          <w:szCs w:val="28"/>
        </w:rPr>
        <w:t xml:space="preserve">Фестиваль проводится </w:t>
      </w:r>
      <w:r w:rsidR="006214AD">
        <w:rPr>
          <w:rFonts w:ascii="Times New Roman" w:eastAsia="Times New Roman" w:hAnsi="Times New Roman" w:cs="Times New Roman"/>
          <w:color w:val="000000"/>
          <w:sz w:val="28"/>
          <w:szCs w:val="28"/>
        </w:rPr>
        <w:t>21 мая</w:t>
      </w:r>
      <w:r w:rsidRPr="00CF303D">
        <w:rPr>
          <w:rFonts w:ascii="Times New Roman" w:eastAsia="Times New Roman" w:hAnsi="Times New Roman" w:cs="Times New Roman"/>
          <w:color w:val="000000"/>
          <w:sz w:val="28"/>
          <w:szCs w:val="28"/>
        </w:rPr>
        <w:t xml:space="preserve"> 202</w:t>
      </w:r>
      <w:r w:rsidR="006214AD">
        <w:rPr>
          <w:rFonts w:ascii="Times New Roman" w:eastAsia="Times New Roman" w:hAnsi="Times New Roman" w:cs="Times New Roman"/>
          <w:color w:val="000000"/>
          <w:sz w:val="28"/>
          <w:szCs w:val="28"/>
        </w:rPr>
        <w:t>2</w:t>
      </w:r>
      <w:r w:rsidRPr="00CF303D">
        <w:rPr>
          <w:rFonts w:ascii="Times New Roman" w:eastAsia="Times New Roman" w:hAnsi="Times New Roman" w:cs="Times New Roman"/>
          <w:color w:val="000000"/>
          <w:sz w:val="28"/>
          <w:szCs w:val="28"/>
        </w:rPr>
        <w:t xml:space="preserve"> года </w:t>
      </w:r>
      <w:r w:rsidRPr="0040122C">
        <w:rPr>
          <w:rFonts w:ascii="Times New Roman" w:eastAsia="Times New Roman" w:hAnsi="Times New Roman" w:cs="Times New Roman"/>
          <w:sz w:val="28"/>
          <w:szCs w:val="28"/>
        </w:rPr>
        <w:t xml:space="preserve">на озере </w:t>
      </w:r>
      <w:r w:rsidR="0040122C">
        <w:rPr>
          <w:rFonts w:ascii="Times New Roman" w:eastAsia="Times New Roman" w:hAnsi="Times New Roman" w:cs="Times New Roman"/>
          <w:sz w:val="28"/>
          <w:szCs w:val="28"/>
        </w:rPr>
        <w:t xml:space="preserve">Приятельском </w:t>
      </w:r>
      <w:r w:rsidRPr="00CF303D">
        <w:rPr>
          <w:rFonts w:ascii="Times New Roman" w:eastAsia="Times New Roman" w:hAnsi="Times New Roman" w:cs="Times New Roman"/>
          <w:color w:val="000000"/>
          <w:sz w:val="28"/>
          <w:szCs w:val="28"/>
        </w:rPr>
        <w:t xml:space="preserve"> в 9.00, регистрация участников в 8.00</w:t>
      </w:r>
      <w:r w:rsidR="005246A9">
        <w:rPr>
          <w:rFonts w:ascii="Times New Roman" w:eastAsia="Times New Roman" w:hAnsi="Times New Roman" w:cs="Times New Roman"/>
          <w:color w:val="000000"/>
          <w:sz w:val="28"/>
          <w:szCs w:val="28"/>
        </w:rPr>
        <w:t xml:space="preserve"> до 8.45</w:t>
      </w:r>
      <w:r w:rsidRPr="00CF303D">
        <w:rPr>
          <w:rFonts w:ascii="Times New Roman" w:eastAsia="Times New Roman" w:hAnsi="Times New Roman" w:cs="Times New Roman"/>
          <w:color w:val="000000"/>
          <w:sz w:val="28"/>
          <w:szCs w:val="28"/>
        </w:rPr>
        <w:t>.</w:t>
      </w:r>
      <w:r w:rsidR="005246A9">
        <w:rPr>
          <w:rFonts w:ascii="Times New Roman" w:eastAsia="Times New Roman" w:hAnsi="Times New Roman" w:cs="Times New Roman"/>
          <w:color w:val="000000"/>
          <w:sz w:val="28"/>
          <w:szCs w:val="28"/>
        </w:rPr>
        <w:t xml:space="preserve"> В 8.45 постро</w:t>
      </w:r>
      <w:r w:rsidR="002E4BBC">
        <w:rPr>
          <w:rFonts w:ascii="Times New Roman" w:eastAsia="Times New Roman" w:hAnsi="Times New Roman" w:cs="Times New Roman"/>
          <w:color w:val="000000"/>
          <w:sz w:val="28"/>
          <w:szCs w:val="28"/>
        </w:rPr>
        <w:t>ение участников для инструктажа, в 8.55 построение на старт со снастями.</w:t>
      </w:r>
    </w:p>
    <w:p w:rsidR="008C4F65" w:rsidRDefault="008C4F65" w:rsidP="008C4F65">
      <w:pPr>
        <w:pStyle w:val="a6"/>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584351">
        <w:rPr>
          <w:rFonts w:ascii="Times New Roman" w:eastAsia="Times New Roman" w:hAnsi="Times New Roman" w:cs="Times New Roman"/>
          <w:b/>
          <w:bCs/>
          <w:sz w:val="28"/>
          <w:szCs w:val="28"/>
        </w:rPr>
        <w:t>.</w:t>
      </w:r>
      <w:r w:rsidRPr="00997F61">
        <w:rPr>
          <w:rFonts w:ascii="Times New Roman" w:eastAsia="Times New Roman" w:hAnsi="Times New Roman" w:cs="Times New Roman"/>
          <w:b/>
          <w:bCs/>
          <w:sz w:val="28"/>
          <w:szCs w:val="28"/>
        </w:rPr>
        <w:t xml:space="preserve"> </w:t>
      </w:r>
      <w:r w:rsidRPr="00584351">
        <w:rPr>
          <w:rFonts w:ascii="Times New Roman" w:eastAsia="Times New Roman" w:hAnsi="Times New Roman" w:cs="Times New Roman"/>
          <w:b/>
          <w:bCs/>
          <w:sz w:val="28"/>
          <w:szCs w:val="28"/>
        </w:rPr>
        <w:t xml:space="preserve">УЧАСТНИКИ </w:t>
      </w:r>
      <w:r>
        <w:rPr>
          <w:rFonts w:ascii="Times New Roman" w:eastAsia="Times New Roman" w:hAnsi="Times New Roman" w:cs="Times New Roman"/>
          <w:b/>
          <w:bCs/>
          <w:sz w:val="28"/>
          <w:szCs w:val="28"/>
        </w:rPr>
        <w:t>ФЕСТИВАЛЯ</w:t>
      </w:r>
    </w:p>
    <w:p w:rsidR="00CF303D" w:rsidRPr="00273A6D" w:rsidRDefault="00CF303D" w:rsidP="00CF303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К участию в фестивале допускаются все желающие, прошедшие регистрацию.</w:t>
      </w:r>
    </w:p>
    <w:p w:rsidR="00CF303D" w:rsidRDefault="00CF303D" w:rsidP="00CF303D">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 xml:space="preserve">Участник обязан знать и соблюдать Правила </w:t>
      </w:r>
      <w:r>
        <w:rPr>
          <w:rFonts w:ascii="Times New Roman" w:eastAsia="Times New Roman" w:hAnsi="Times New Roman" w:cs="Times New Roman"/>
          <w:sz w:val="28"/>
          <w:szCs w:val="28"/>
        </w:rPr>
        <w:t>фестиваля</w:t>
      </w:r>
      <w:r w:rsidRPr="00584351">
        <w:rPr>
          <w:rFonts w:ascii="Times New Roman" w:eastAsia="Times New Roman" w:hAnsi="Times New Roman" w:cs="Times New Roman"/>
          <w:sz w:val="28"/>
          <w:szCs w:val="28"/>
        </w:rPr>
        <w:t>. Во время соревнований не шуметь и не мешать другим участникам, своевременно являться на старт и финиш.</w:t>
      </w:r>
    </w:p>
    <w:p w:rsidR="00CF303D" w:rsidRPr="00584351" w:rsidRDefault="00CF303D" w:rsidP="00CF303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участник обязан самостоятельно позаботиться о мерах безопасности. Организаторы фестиваля за безопасность участников ответственности не несут.</w:t>
      </w:r>
    </w:p>
    <w:p w:rsidR="00E57747" w:rsidRDefault="00E57747" w:rsidP="00E57747">
      <w:pPr>
        <w:pStyle w:val="a6"/>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58435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УСЛОВИЯ ПРОВЕДЕНИЯ ФЕСТИВАЛЯ</w:t>
      </w:r>
    </w:p>
    <w:p w:rsidR="00E57747" w:rsidRDefault="00E57747" w:rsidP="00E57747">
      <w:pPr>
        <w:pStyle w:val="a6"/>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Фестиваль</w:t>
      </w:r>
      <w:r w:rsidRPr="00D2603A">
        <w:rPr>
          <w:rFonts w:ascii="Times New Roman" w:eastAsia="Times New Roman" w:hAnsi="Times New Roman" w:cs="Times New Roman"/>
          <w:sz w:val="28"/>
          <w:szCs w:val="28"/>
        </w:rPr>
        <w:t xml:space="preserve"> провод</w:t>
      </w:r>
      <w:r>
        <w:rPr>
          <w:rFonts w:ascii="Times New Roman" w:eastAsia="Times New Roman" w:hAnsi="Times New Roman" w:cs="Times New Roman"/>
          <w:sz w:val="28"/>
          <w:szCs w:val="28"/>
        </w:rPr>
        <w:t xml:space="preserve">ится согласно </w:t>
      </w:r>
      <w:r w:rsidRPr="00D2603A">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ам</w:t>
      </w:r>
      <w:r w:rsidRPr="00D2603A">
        <w:rPr>
          <w:rFonts w:ascii="Times New Roman" w:eastAsia="Times New Roman" w:hAnsi="Times New Roman" w:cs="Times New Roman"/>
          <w:sz w:val="28"/>
          <w:szCs w:val="28"/>
        </w:rPr>
        <w:t xml:space="preserve"> данного Положения</w:t>
      </w:r>
      <w:r>
        <w:rPr>
          <w:rFonts w:ascii="Times New Roman" w:eastAsia="Times New Roman" w:hAnsi="Times New Roman" w:cs="Times New Roman"/>
          <w:sz w:val="28"/>
          <w:szCs w:val="28"/>
        </w:rPr>
        <w:t xml:space="preserve"> (прилагаются)</w:t>
      </w:r>
      <w:r w:rsidRPr="00D2603A">
        <w:rPr>
          <w:rFonts w:ascii="Times New Roman" w:eastAsia="Times New Roman" w:hAnsi="Times New Roman" w:cs="Times New Roman"/>
          <w:sz w:val="28"/>
          <w:szCs w:val="28"/>
        </w:rPr>
        <w:t>.</w:t>
      </w:r>
    </w:p>
    <w:p w:rsidR="00E57747" w:rsidRDefault="00E57747" w:rsidP="00E57747">
      <w:pPr>
        <w:pStyle w:val="a6"/>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Pr="0058435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РУКОВОДСТВО ПРОВЕДЕНИЯ ФЕСТИВАЛЯ</w:t>
      </w:r>
    </w:p>
    <w:p w:rsidR="00E57747" w:rsidRDefault="00E57747" w:rsidP="00E57747">
      <w:pPr>
        <w:pStyle w:val="a6"/>
        <w:ind w:firstLine="567"/>
        <w:jc w:val="both"/>
        <w:rPr>
          <w:rFonts w:ascii="Times New Roman" w:hAnsi="Times New Roman" w:cs="Times New Roman"/>
          <w:sz w:val="28"/>
          <w:szCs w:val="28"/>
        </w:rPr>
      </w:pPr>
      <w:r w:rsidRPr="00D2603A">
        <w:rPr>
          <w:rFonts w:ascii="Times New Roman" w:hAnsi="Times New Roman" w:cs="Times New Roman"/>
          <w:sz w:val="28"/>
          <w:szCs w:val="28"/>
        </w:rPr>
        <w:t xml:space="preserve">Общее руководство по подготовке и проведению </w:t>
      </w:r>
      <w:r>
        <w:rPr>
          <w:rFonts w:ascii="Times New Roman" w:hAnsi="Times New Roman" w:cs="Times New Roman"/>
          <w:sz w:val="28"/>
          <w:szCs w:val="28"/>
        </w:rPr>
        <w:t>фестиваля</w:t>
      </w:r>
      <w:r w:rsidRPr="00D2603A">
        <w:rPr>
          <w:rFonts w:ascii="Times New Roman" w:hAnsi="Times New Roman" w:cs="Times New Roman"/>
          <w:sz w:val="28"/>
          <w:szCs w:val="28"/>
        </w:rPr>
        <w:t xml:space="preserve"> осуществляет комитет по спорту и делам молодеж</w:t>
      </w:r>
      <w:r>
        <w:rPr>
          <w:rFonts w:ascii="Times New Roman" w:hAnsi="Times New Roman" w:cs="Times New Roman"/>
          <w:sz w:val="28"/>
          <w:szCs w:val="28"/>
        </w:rPr>
        <w:t>и Администрации Алейского района</w:t>
      </w:r>
      <w:r w:rsidRPr="00D2603A">
        <w:rPr>
          <w:rFonts w:ascii="Times New Roman" w:hAnsi="Times New Roman" w:cs="Times New Roman"/>
          <w:sz w:val="28"/>
          <w:szCs w:val="28"/>
        </w:rPr>
        <w:t>. Непосредственное проведение</w:t>
      </w:r>
      <w:r>
        <w:rPr>
          <w:rFonts w:ascii="Times New Roman" w:hAnsi="Times New Roman" w:cs="Times New Roman"/>
          <w:sz w:val="28"/>
          <w:szCs w:val="28"/>
        </w:rPr>
        <w:t xml:space="preserve"> фестиваля</w:t>
      </w:r>
      <w:r w:rsidRPr="00D2603A">
        <w:rPr>
          <w:rFonts w:ascii="Times New Roman" w:hAnsi="Times New Roman" w:cs="Times New Roman"/>
          <w:sz w:val="28"/>
          <w:szCs w:val="28"/>
        </w:rPr>
        <w:t xml:space="preserve"> возлагается на судейскую бригаду.</w:t>
      </w:r>
    </w:p>
    <w:p w:rsidR="00E57747" w:rsidRPr="00FD7403" w:rsidRDefault="00E57747" w:rsidP="00E57747">
      <w:pPr>
        <w:pStyle w:val="a6"/>
        <w:ind w:firstLine="567"/>
        <w:jc w:val="center"/>
        <w:rPr>
          <w:rFonts w:ascii="Times New Roman" w:hAnsi="Times New Roman" w:cs="Times New Roman"/>
          <w:b/>
          <w:sz w:val="28"/>
          <w:szCs w:val="28"/>
        </w:rPr>
      </w:pPr>
      <w:r w:rsidRPr="00FD7403">
        <w:rPr>
          <w:rFonts w:ascii="Times New Roman" w:hAnsi="Times New Roman" w:cs="Times New Roman"/>
          <w:b/>
          <w:sz w:val="28"/>
          <w:szCs w:val="28"/>
        </w:rPr>
        <w:t>6. НАГРАЖДЕНИЕ</w:t>
      </w:r>
    </w:p>
    <w:p w:rsidR="00E57747" w:rsidRPr="00D2603A" w:rsidRDefault="00E57747" w:rsidP="00E57747">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Участники</w:t>
      </w:r>
      <w:r w:rsidRPr="00D2603A">
        <w:rPr>
          <w:rFonts w:ascii="Times New Roman" w:hAnsi="Times New Roman" w:cs="Times New Roman"/>
          <w:sz w:val="28"/>
          <w:szCs w:val="28"/>
        </w:rPr>
        <w:t>, занявшие призовые места</w:t>
      </w:r>
      <w:r>
        <w:rPr>
          <w:rFonts w:ascii="Times New Roman" w:hAnsi="Times New Roman" w:cs="Times New Roman"/>
          <w:sz w:val="28"/>
          <w:szCs w:val="28"/>
        </w:rPr>
        <w:t>,</w:t>
      </w:r>
      <w:r w:rsidRPr="00D2603A">
        <w:rPr>
          <w:rFonts w:ascii="Times New Roman" w:hAnsi="Times New Roman" w:cs="Times New Roman"/>
          <w:sz w:val="28"/>
          <w:szCs w:val="28"/>
        </w:rPr>
        <w:t xml:space="preserve"> награждаются </w:t>
      </w:r>
      <w:r>
        <w:rPr>
          <w:rFonts w:ascii="Times New Roman" w:hAnsi="Times New Roman" w:cs="Times New Roman"/>
          <w:sz w:val="28"/>
          <w:szCs w:val="28"/>
        </w:rPr>
        <w:t>грамотами, медалями и ценными призами</w:t>
      </w:r>
      <w:r w:rsidRPr="00D2603A">
        <w:rPr>
          <w:rFonts w:ascii="Times New Roman" w:hAnsi="Times New Roman" w:cs="Times New Roman"/>
          <w:sz w:val="28"/>
          <w:szCs w:val="28"/>
        </w:rPr>
        <w:t xml:space="preserve">. </w:t>
      </w:r>
    </w:p>
    <w:p w:rsidR="00E57747" w:rsidRPr="00D2603A" w:rsidRDefault="00E57747" w:rsidP="00E57747">
      <w:pPr>
        <w:spacing w:after="0"/>
        <w:jc w:val="both"/>
        <w:rPr>
          <w:rFonts w:ascii="Times New Roman" w:hAnsi="Times New Roman" w:cs="Times New Roman"/>
          <w:sz w:val="28"/>
          <w:szCs w:val="28"/>
        </w:rPr>
      </w:pPr>
      <w:r w:rsidRPr="00D2603A">
        <w:rPr>
          <w:rFonts w:ascii="Times New Roman" w:hAnsi="Times New Roman" w:cs="Times New Roman"/>
          <w:b/>
          <w:i/>
          <w:sz w:val="28"/>
          <w:szCs w:val="28"/>
        </w:rPr>
        <w:t>Примечание:</w:t>
      </w:r>
    </w:p>
    <w:p w:rsidR="00E57747" w:rsidRDefault="00E57747" w:rsidP="00E57747">
      <w:pPr>
        <w:spacing w:after="0" w:line="0" w:lineRule="atLeast"/>
        <w:ind w:firstLine="709"/>
        <w:jc w:val="both"/>
        <w:rPr>
          <w:rFonts w:ascii="Times New Roman" w:hAnsi="Times New Roman" w:cs="Times New Roman"/>
          <w:b/>
          <w:sz w:val="28"/>
          <w:szCs w:val="28"/>
        </w:rPr>
      </w:pPr>
      <w:r w:rsidRPr="00D2603A">
        <w:rPr>
          <w:rFonts w:ascii="Times New Roman" w:hAnsi="Times New Roman" w:cs="Times New Roman"/>
          <w:sz w:val="28"/>
          <w:szCs w:val="28"/>
        </w:rPr>
        <w:t xml:space="preserve">Предварительные заявки принимаются </w:t>
      </w:r>
      <w:r>
        <w:rPr>
          <w:rFonts w:ascii="Times New Roman" w:hAnsi="Times New Roman" w:cs="Times New Roman"/>
          <w:sz w:val="28"/>
          <w:szCs w:val="28"/>
        </w:rPr>
        <w:t xml:space="preserve">   </w:t>
      </w:r>
      <w:proofErr w:type="gramStart"/>
      <w:r w:rsidRPr="00D2603A">
        <w:rPr>
          <w:rFonts w:ascii="Times New Roman" w:hAnsi="Times New Roman" w:cs="Times New Roman"/>
          <w:sz w:val="28"/>
          <w:szCs w:val="28"/>
        </w:rPr>
        <w:t>по</w:t>
      </w:r>
      <w:proofErr w:type="gramEnd"/>
      <w:r w:rsidRPr="00D2603A">
        <w:rPr>
          <w:rFonts w:ascii="Times New Roman" w:hAnsi="Times New Roman" w:cs="Times New Roman"/>
          <w:sz w:val="28"/>
          <w:szCs w:val="28"/>
        </w:rPr>
        <w:t xml:space="preserve"> тел.</w:t>
      </w:r>
      <w:r>
        <w:rPr>
          <w:rFonts w:ascii="Times New Roman" w:hAnsi="Times New Roman" w:cs="Times New Roman"/>
          <w:sz w:val="28"/>
          <w:szCs w:val="28"/>
        </w:rPr>
        <w:t xml:space="preserve"> 66330 </w:t>
      </w:r>
      <w:r w:rsidRPr="00D2603A">
        <w:rPr>
          <w:rFonts w:ascii="Times New Roman" w:hAnsi="Times New Roman" w:cs="Times New Roman"/>
          <w:sz w:val="28"/>
          <w:szCs w:val="28"/>
        </w:rPr>
        <w:t xml:space="preserve"> (</w:t>
      </w:r>
      <w:r>
        <w:rPr>
          <w:rFonts w:ascii="Times New Roman" w:hAnsi="Times New Roman" w:cs="Times New Roman"/>
          <w:sz w:val="28"/>
          <w:szCs w:val="28"/>
        </w:rPr>
        <w:t>К.С. Волосков).</w:t>
      </w:r>
      <w:r>
        <w:rPr>
          <w:rFonts w:ascii="Times New Roman" w:hAnsi="Times New Roman" w:cs="Times New Roman"/>
          <w:b/>
          <w:sz w:val="28"/>
          <w:szCs w:val="28"/>
        </w:rPr>
        <w:t xml:space="preserve">  </w:t>
      </w:r>
      <w:r w:rsidRPr="009B0F42">
        <w:rPr>
          <w:rFonts w:ascii="Times New Roman" w:hAnsi="Times New Roman" w:cs="Times New Roman"/>
          <w:b/>
          <w:sz w:val="28"/>
          <w:szCs w:val="28"/>
        </w:rPr>
        <w:t xml:space="preserve">Данное  положение является официальным </w:t>
      </w:r>
      <w:r>
        <w:rPr>
          <w:rFonts w:ascii="Times New Roman" w:hAnsi="Times New Roman" w:cs="Times New Roman"/>
          <w:b/>
          <w:sz w:val="28"/>
          <w:szCs w:val="28"/>
        </w:rPr>
        <w:t>приглашением</w:t>
      </w:r>
      <w:r w:rsidRPr="009B0F42">
        <w:rPr>
          <w:rFonts w:ascii="Times New Roman" w:hAnsi="Times New Roman" w:cs="Times New Roman"/>
          <w:b/>
          <w:sz w:val="28"/>
          <w:szCs w:val="28"/>
        </w:rPr>
        <w:t xml:space="preserve"> на </w:t>
      </w:r>
      <w:r w:rsidR="00FC3308">
        <w:rPr>
          <w:rFonts w:ascii="Times New Roman" w:hAnsi="Times New Roman" w:cs="Times New Roman"/>
          <w:b/>
          <w:sz w:val="28"/>
          <w:szCs w:val="28"/>
        </w:rPr>
        <w:t>фестиваль</w:t>
      </w:r>
      <w:r w:rsidRPr="009B0F42">
        <w:rPr>
          <w:rFonts w:ascii="Times New Roman" w:hAnsi="Times New Roman" w:cs="Times New Roman"/>
          <w:b/>
          <w:sz w:val="28"/>
          <w:szCs w:val="28"/>
        </w:rPr>
        <w:t xml:space="preserve">.       </w:t>
      </w:r>
    </w:p>
    <w:p w:rsidR="008C4F65" w:rsidRDefault="008C4F65" w:rsidP="00E720E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DC0296" w:rsidRPr="00E720E5" w:rsidRDefault="00DC0296" w:rsidP="00E720E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2C1ACB" w:rsidRDefault="002C1ACB" w:rsidP="002C1ACB">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410F52" w:rsidRDefault="00410F52" w:rsidP="002C1ACB">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2C1ACB" w:rsidRDefault="002C1ACB" w:rsidP="002C1ACB">
      <w:pPr>
        <w:shd w:val="clear" w:color="auto" w:fill="FFFFFF"/>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8"/>
          <w:szCs w:val="28"/>
        </w:rPr>
        <w:t>Приложение</w:t>
      </w:r>
    </w:p>
    <w:p w:rsidR="002C1ACB" w:rsidRDefault="002C1ACB" w:rsidP="002C1ACB">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E720E5" w:rsidRPr="00E720E5" w:rsidRDefault="002C1ACB" w:rsidP="002C1ACB">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2C1ACB">
        <w:rPr>
          <w:rFonts w:ascii="Times New Roman" w:eastAsia="Times New Roman" w:hAnsi="Times New Roman" w:cs="Times New Roman"/>
          <w:b/>
          <w:bCs/>
          <w:color w:val="000000"/>
          <w:sz w:val="28"/>
          <w:szCs w:val="28"/>
        </w:rPr>
        <w:t>Правила проведения открытого фестиваля Алейского района по рыбной ловле поплавочной удочкой</w:t>
      </w:r>
    </w:p>
    <w:p w:rsid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20E5">
        <w:rPr>
          <w:rFonts w:ascii="Times New Roman" w:eastAsia="Times New Roman" w:hAnsi="Times New Roman" w:cs="Times New Roman"/>
          <w:color w:val="000000"/>
          <w:sz w:val="24"/>
          <w:szCs w:val="24"/>
        </w:rPr>
        <w:t> </w:t>
      </w:r>
    </w:p>
    <w:p w:rsidR="00EC757A" w:rsidRPr="00584351" w:rsidRDefault="00EC757A" w:rsidP="00EC757A">
      <w:pPr>
        <w:pStyle w:val="a6"/>
        <w:numPr>
          <w:ilvl w:val="0"/>
          <w:numId w:val="3"/>
        </w:numPr>
        <w:jc w:val="center"/>
        <w:rPr>
          <w:rFonts w:ascii="Times New Roman" w:eastAsia="Times New Roman" w:hAnsi="Times New Roman" w:cs="Times New Roman"/>
          <w:sz w:val="28"/>
          <w:szCs w:val="28"/>
        </w:rPr>
      </w:pPr>
      <w:r w:rsidRPr="00584351">
        <w:rPr>
          <w:rFonts w:ascii="Times New Roman" w:eastAsia="Times New Roman" w:hAnsi="Times New Roman" w:cs="Times New Roman"/>
          <w:b/>
          <w:bCs/>
          <w:sz w:val="28"/>
          <w:szCs w:val="28"/>
        </w:rPr>
        <w:t>ПОРЯДОК ПРОВЕДЕНИЯ</w:t>
      </w:r>
    </w:p>
    <w:p w:rsidR="00473209" w:rsidRPr="00584351" w:rsidRDefault="00E720E5" w:rsidP="00473209">
      <w:pPr>
        <w:pStyle w:val="a6"/>
        <w:ind w:firstLine="567"/>
        <w:jc w:val="both"/>
        <w:rPr>
          <w:rFonts w:ascii="Times New Roman" w:eastAsia="Times New Roman" w:hAnsi="Times New Roman" w:cs="Times New Roman"/>
          <w:sz w:val="28"/>
          <w:szCs w:val="28"/>
        </w:rPr>
      </w:pPr>
      <w:r w:rsidRPr="00E720E5">
        <w:rPr>
          <w:rFonts w:ascii="Times New Roman" w:eastAsia="Times New Roman" w:hAnsi="Times New Roman" w:cs="Times New Roman"/>
          <w:color w:val="000000"/>
          <w:sz w:val="24"/>
          <w:szCs w:val="24"/>
        </w:rPr>
        <w:t> </w:t>
      </w:r>
      <w:r w:rsidR="00473209">
        <w:rPr>
          <w:rFonts w:ascii="Times New Roman" w:eastAsia="Times New Roman" w:hAnsi="Times New Roman" w:cs="Times New Roman"/>
          <w:sz w:val="28"/>
          <w:szCs w:val="28"/>
        </w:rPr>
        <w:t>Фестиваль</w:t>
      </w:r>
      <w:r w:rsidR="00473209" w:rsidRPr="00584351">
        <w:rPr>
          <w:rFonts w:ascii="Times New Roman" w:eastAsia="Times New Roman" w:hAnsi="Times New Roman" w:cs="Times New Roman"/>
          <w:sz w:val="28"/>
          <w:szCs w:val="28"/>
        </w:rPr>
        <w:t xml:space="preserve"> провод</w:t>
      </w:r>
      <w:r w:rsidR="00473209">
        <w:rPr>
          <w:rFonts w:ascii="Times New Roman" w:eastAsia="Times New Roman" w:hAnsi="Times New Roman" w:cs="Times New Roman"/>
          <w:sz w:val="28"/>
          <w:szCs w:val="28"/>
        </w:rPr>
        <w:t>и</w:t>
      </w:r>
      <w:r w:rsidR="00473209" w:rsidRPr="00584351">
        <w:rPr>
          <w:rFonts w:ascii="Times New Roman" w:eastAsia="Times New Roman" w:hAnsi="Times New Roman" w:cs="Times New Roman"/>
          <w:sz w:val="28"/>
          <w:szCs w:val="28"/>
        </w:rPr>
        <w:t xml:space="preserve">тся в один этап и </w:t>
      </w:r>
      <w:r w:rsidR="00473209">
        <w:rPr>
          <w:rFonts w:ascii="Times New Roman" w:eastAsia="Times New Roman" w:hAnsi="Times New Roman" w:cs="Times New Roman"/>
          <w:sz w:val="28"/>
          <w:szCs w:val="28"/>
        </w:rPr>
        <w:t>начинае</w:t>
      </w:r>
      <w:r w:rsidR="00473209" w:rsidRPr="00584351">
        <w:rPr>
          <w:rFonts w:ascii="Times New Roman" w:eastAsia="Times New Roman" w:hAnsi="Times New Roman" w:cs="Times New Roman"/>
          <w:sz w:val="28"/>
          <w:szCs w:val="28"/>
        </w:rPr>
        <w:t xml:space="preserve">тся с общего старта по команде главного судьи. Сигнал «Старт» означает </w:t>
      </w:r>
      <w:r w:rsidR="00473209" w:rsidRPr="00792C77">
        <w:rPr>
          <w:rFonts w:ascii="Times New Roman" w:eastAsia="Times New Roman" w:hAnsi="Times New Roman" w:cs="Times New Roman"/>
          <w:sz w:val="28"/>
          <w:szCs w:val="28"/>
        </w:rPr>
        <w:t xml:space="preserve">начало </w:t>
      </w:r>
      <w:r w:rsidR="00473209">
        <w:rPr>
          <w:rFonts w:ascii="Times New Roman" w:eastAsia="Times New Roman" w:hAnsi="Times New Roman" w:cs="Times New Roman"/>
          <w:sz w:val="28"/>
          <w:szCs w:val="28"/>
        </w:rPr>
        <w:t>рыбалки</w:t>
      </w:r>
      <w:r w:rsidR="00473209" w:rsidRPr="00792C77">
        <w:rPr>
          <w:rFonts w:ascii="Times New Roman" w:eastAsia="Times New Roman" w:hAnsi="Times New Roman" w:cs="Times New Roman"/>
          <w:sz w:val="28"/>
          <w:szCs w:val="28"/>
        </w:rPr>
        <w:t>.</w:t>
      </w:r>
      <w:r w:rsidR="00473209" w:rsidRPr="00A24C7C">
        <w:rPr>
          <w:rFonts w:ascii="Times New Roman" w:eastAsia="Times New Roman" w:hAnsi="Times New Roman" w:cs="Times New Roman"/>
          <w:color w:val="FF0000"/>
          <w:sz w:val="28"/>
          <w:szCs w:val="28"/>
        </w:rPr>
        <w:t xml:space="preserve"> </w:t>
      </w:r>
      <w:r w:rsidR="00473209" w:rsidRPr="00584351">
        <w:rPr>
          <w:rFonts w:ascii="Times New Roman" w:eastAsia="Times New Roman" w:hAnsi="Times New Roman" w:cs="Times New Roman"/>
          <w:sz w:val="28"/>
          <w:szCs w:val="28"/>
        </w:rPr>
        <w:t>За пять минут до окончания соревнований дается предупредительный сигнал.</w:t>
      </w:r>
    </w:p>
    <w:p w:rsidR="00473209" w:rsidRDefault="00473209" w:rsidP="0047320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расходы, связанные с участием в фестивале, осуществляются непосредственно участниками.</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 xml:space="preserve">Ловля рыбы производится одной удочкой, оснащенной одним крючком. Длина удилища не должна превышать 13 метров. Вес и форма поплавков </w:t>
      </w:r>
      <w:proofErr w:type="gramStart"/>
      <w:r w:rsidRPr="00E720E5">
        <w:rPr>
          <w:rFonts w:ascii="Times New Roman" w:eastAsia="Times New Roman" w:hAnsi="Times New Roman" w:cs="Times New Roman"/>
          <w:color w:val="000000"/>
          <w:sz w:val="28"/>
          <w:szCs w:val="28"/>
        </w:rPr>
        <w:t>произвольные</w:t>
      </w:r>
      <w:proofErr w:type="gramEnd"/>
      <w:r w:rsidRPr="00E720E5">
        <w:rPr>
          <w:rFonts w:ascii="Times New Roman" w:eastAsia="Times New Roman" w:hAnsi="Times New Roman" w:cs="Times New Roman"/>
          <w:color w:val="000000"/>
          <w:sz w:val="28"/>
          <w:szCs w:val="28"/>
        </w:rPr>
        <w:t>. Грузила должны размещаться на леске выше крючка. Разрешается оснащать удилища пропускными кольцами и катушками. </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Запрещается ловля на донку, т. е. грузилом, лежащим на дне с применением поплавка или без него; с всплывающим поводком или со свободно плавающей подводной частью оснастки; на блесну, мормышку, искусственные мушки. Не разрешается перегрузка поплавка (вес оснастки, расположенной ниже поплавка</w:t>
      </w:r>
      <w:r w:rsidR="00E8543A">
        <w:rPr>
          <w:rFonts w:ascii="Times New Roman" w:eastAsia="Times New Roman" w:hAnsi="Times New Roman" w:cs="Times New Roman"/>
          <w:color w:val="000000"/>
          <w:sz w:val="28"/>
          <w:szCs w:val="28"/>
        </w:rPr>
        <w:t>,</w:t>
      </w:r>
      <w:r w:rsidRPr="00E720E5">
        <w:rPr>
          <w:rFonts w:ascii="Times New Roman" w:eastAsia="Times New Roman" w:hAnsi="Times New Roman" w:cs="Times New Roman"/>
          <w:color w:val="000000"/>
          <w:sz w:val="28"/>
          <w:szCs w:val="28"/>
        </w:rPr>
        <w:t xml:space="preserve"> не должен превышать его грузоподъемность)</w:t>
      </w:r>
      <w:r w:rsidR="00D65930">
        <w:rPr>
          <w:rFonts w:ascii="Times New Roman" w:eastAsia="Times New Roman" w:hAnsi="Times New Roman" w:cs="Times New Roman"/>
          <w:color w:val="000000"/>
          <w:sz w:val="28"/>
          <w:szCs w:val="28"/>
        </w:rPr>
        <w:t>.</w:t>
      </w:r>
    </w:p>
    <w:p w:rsidR="00E720E5" w:rsidRPr="00E720E5" w:rsidRDefault="00814DA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Соревнования</w:t>
      </w:r>
      <w:r w:rsidR="00E720E5" w:rsidRPr="00E720E5">
        <w:rPr>
          <w:rFonts w:ascii="Times New Roman" w:eastAsia="Times New Roman" w:hAnsi="Times New Roman" w:cs="Times New Roman"/>
          <w:color w:val="000000"/>
          <w:sz w:val="28"/>
          <w:szCs w:val="28"/>
        </w:rPr>
        <w:t xml:space="preserve"> проводятся с берега</w:t>
      </w:r>
      <w:r w:rsidR="00D65930">
        <w:rPr>
          <w:rFonts w:ascii="Times New Roman" w:eastAsia="Times New Roman" w:hAnsi="Times New Roman" w:cs="Times New Roman"/>
          <w:color w:val="000000"/>
          <w:sz w:val="28"/>
          <w:szCs w:val="28"/>
        </w:rPr>
        <w:t>.</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Линия берега разбивается на сектора. Количество и размер секторов зависит от количества участников. </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Участнику разрешается применять любую животную или растительную насадку, а также прикормку, количество которой не ограничивается. Запрещается пользоваться кормушками или какой-либо упаковкой для прикормки.</w:t>
      </w:r>
    </w:p>
    <w:p w:rsidR="00E720E5" w:rsidRPr="00E720E5" w:rsidRDefault="00E52EA7"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720E5" w:rsidRPr="00E720E5">
        <w:rPr>
          <w:rFonts w:ascii="Times New Roman" w:eastAsia="Times New Roman" w:hAnsi="Times New Roman" w:cs="Times New Roman"/>
          <w:color w:val="000000"/>
          <w:sz w:val="28"/>
          <w:szCs w:val="28"/>
        </w:rPr>
        <w:t>Участникам соревнования не разрешается принимать помощь со стороны (за исключением детей до 14 лет).</w:t>
      </w:r>
    </w:p>
    <w:p w:rsidR="00E720E5" w:rsidRPr="00E720E5" w:rsidRDefault="00D67BAF"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20E5" w:rsidRPr="00E720E5">
        <w:rPr>
          <w:rFonts w:ascii="Times New Roman" w:eastAsia="Times New Roman" w:hAnsi="Times New Roman" w:cs="Times New Roman"/>
          <w:color w:val="000000"/>
          <w:sz w:val="28"/>
          <w:szCs w:val="28"/>
        </w:rPr>
        <w:t>Сигнал поданный означает старт, т. е. начало ловли.</w:t>
      </w:r>
    </w:p>
    <w:p w:rsidR="00E720E5" w:rsidRPr="00E720E5" w:rsidRDefault="00D67BAF"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20E5" w:rsidRPr="00E720E5">
        <w:rPr>
          <w:rFonts w:ascii="Times New Roman" w:eastAsia="Times New Roman" w:hAnsi="Times New Roman" w:cs="Times New Roman"/>
          <w:color w:val="000000"/>
          <w:sz w:val="28"/>
          <w:szCs w:val="28"/>
        </w:rPr>
        <w:t>За пять минут до финиша дается предупредительный звуковой или световой сигнал, а через пять минут - сигнал, возвещающий финиш. Вываживаемая после сигнала рыба не засчитывается.</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Во время ловли снасть должна находиться в руке. Когда же спортсмен кладет ее, она должна быть вынута из воды. При проведении соревнований по летней поплавковой удочке, при забросе прикормки спортсмену разрешается класть удилище на берег, на воду или на специальные держатели, не вынимая снасти из воды.</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 Каждый спортсмен должен иметь с собой садок, который во время ловли должен находиться в воде. Рыба находится в садке до окончания взвешивания всех уловов у участников соревнований, в живом виде. Загрязненная рыба к взвешиванию не принимается. Рыба взвешивается россыпью в однотипной таре, предоставляемой организаторами. Рыба может быть выпущена в воду по команде старшего судьи, только после взвешивания и подписи спортсмена в протоколе.</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Участники, не явившиеся или опоздавшие на старт или финиш, снимаются с соревнований. </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t xml:space="preserve">Участники не имеют права помогать друг другу в </w:t>
      </w:r>
      <w:proofErr w:type="spellStart"/>
      <w:r w:rsidRPr="00E720E5">
        <w:rPr>
          <w:rFonts w:ascii="Times New Roman" w:eastAsia="Times New Roman" w:hAnsi="Times New Roman" w:cs="Times New Roman"/>
          <w:color w:val="000000"/>
          <w:sz w:val="28"/>
          <w:szCs w:val="28"/>
        </w:rPr>
        <w:t>вываживании</w:t>
      </w:r>
      <w:proofErr w:type="spellEnd"/>
      <w:r w:rsidRPr="00E720E5">
        <w:rPr>
          <w:rFonts w:ascii="Times New Roman" w:eastAsia="Times New Roman" w:hAnsi="Times New Roman" w:cs="Times New Roman"/>
          <w:color w:val="000000"/>
          <w:sz w:val="28"/>
          <w:szCs w:val="28"/>
        </w:rPr>
        <w:t xml:space="preserve"> рыбы, передавать рыбу или принимать ее от других участников или посторонних лиц.</w:t>
      </w:r>
    </w:p>
    <w:p w:rsidR="00E720E5" w:rsidRPr="00E720E5" w:rsidRDefault="00E720E5" w:rsidP="00E720E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720E5">
        <w:rPr>
          <w:rFonts w:ascii="Times New Roman" w:eastAsia="Times New Roman" w:hAnsi="Times New Roman" w:cs="Times New Roman"/>
          <w:color w:val="000000"/>
          <w:sz w:val="28"/>
          <w:szCs w:val="28"/>
        </w:rPr>
        <w:lastRenderedPageBreak/>
        <w:t>Продолжительность соревнования по ловле рыбы определяется перед их началом, исходя из погодных условий, по согласованию с участниками. </w:t>
      </w:r>
    </w:p>
    <w:p w:rsidR="00AD5AB4" w:rsidRPr="00584351" w:rsidRDefault="00AD5AB4" w:rsidP="00AD5AB4">
      <w:pPr>
        <w:pStyle w:val="a6"/>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584351">
        <w:rPr>
          <w:rFonts w:ascii="Times New Roman" w:eastAsia="Times New Roman" w:hAnsi="Times New Roman" w:cs="Times New Roman"/>
          <w:b/>
          <w:bCs/>
          <w:sz w:val="28"/>
          <w:szCs w:val="28"/>
        </w:rPr>
        <w:t>.ВРЕМЕННЫЕ РАМКИ</w:t>
      </w:r>
    </w:p>
    <w:p w:rsidR="00AD5AB4" w:rsidRDefault="00AD5AB4" w:rsidP="00AD5AB4">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 xml:space="preserve">Длительность соревнований </w:t>
      </w:r>
      <w:r w:rsidR="00DB5874">
        <w:rPr>
          <w:rFonts w:ascii="Times New Roman" w:eastAsia="Times New Roman" w:hAnsi="Times New Roman" w:cs="Times New Roman"/>
          <w:sz w:val="28"/>
          <w:szCs w:val="28"/>
        </w:rPr>
        <w:t>3</w:t>
      </w:r>
      <w:r w:rsidRPr="00584351">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r w:rsidRPr="00584351">
        <w:rPr>
          <w:rFonts w:ascii="Times New Roman" w:eastAsia="Times New Roman" w:hAnsi="Times New Roman" w:cs="Times New Roman"/>
          <w:sz w:val="28"/>
          <w:szCs w:val="28"/>
        </w:rPr>
        <w:t>.</w:t>
      </w:r>
    </w:p>
    <w:p w:rsidR="00AD5AB4" w:rsidRDefault="00AD5AB4" w:rsidP="00AD5AB4">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В исключительных случаях главный судья имеет право внесения изменений во временные рамки соревнований в зависимости от обстоятельств. При принятии такого решения все участники немедленно ставятся об этом в известность.</w:t>
      </w:r>
    </w:p>
    <w:p w:rsidR="00EC757A" w:rsidRPr="00584351" w:rsidRDefault="00000C33" w:rsidP="00EC757A">
      <w:pPr>
        <w:pStyle w:val="a6"/>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EC757A" w:rsidRPr="00584351">
        <w:rPr>
          <w:rFonts w:ascii="Times New Roman" w:eastAsia="Times New Roman" w:hAnsi="Times New Roman" w:cs="Times New Roman"/>
          <w:b/>
          <w:bCs/>
          <w:sz w:val="28"/>
          <w:szCs w:val="28"/>
        </w:rPr>
        <w:t>. САНКЦИИ, ПРИМЕНЯЕМЫЕ К УЧАСТНИКАМ</w:t>
      </w:r>
    </w:p>
    <w:p w:rsidR="00EC757A"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Все предупреждения и нарушения правил судьи-контролеры должны довести до главного судьи и судейской комиссии, которая обладает правом вынесения санкции снятия с соревнований. Участник, в отношении которого вынесены санкции, должен быть немедленно об этом проинформирован.</w:t>
      </w:r>
    </w:p>
    <w:p w:rsidR="00EC757A"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Санк</w:t>
      </w:r>
      <w:r>
        <w:rPr>
          <w:rFonts w:ascii="Times New Roman" w:eastAsia="Times New Roman" w:hAnsi="Times New Roman" w:cs="Times New Roman"/>
          <w:sz w:val="28"/>
          <w:szCs w:val="28"/>
        </w:rPr>
        <w:t>ция снятия с соревнований может</w:t>
      </w:r>
      <w:r w:rsidRPr="00584351">
        <w:rPr>
          <w:rFonts w:ascii="Times New Roman" w:eastAsia="Times New Roman" w:hAnsi="Times New Roman" w:cs="Times New Roman"/>
          <w:sz w:val="28"/>
          <w:szCs w:val="28"/>
        </w:rPr>
        <w:t xml:space="preserve"> выносит</w:t>
      </w:r>
      <w:r>
        <w:rPr>
          <w:rFonts w:ascii="Times New Roman" w:eastAsia="Times New Roman" w:hAnsi="Times New Roman" w:cs="Times New Roman"/>
          <w:sz w:val="28"/>
          <w:szCs w:val="28"/>
        </w:rPr>
        <w:t>ь</w:t>
      </w:r>
      <w:r w:rsidRPr="00584351">
        <w:rPr>
          <w:rFonts w:ascii="Times New Roman" w:eastAsia="Times New Roman" w:hAnsi="Times New Roman" w:cs="Times New Roman"/>
          <w:sz w:val="28"/>
          <w:szCs w:val="28"/>
        </w:rPr>
        <w:t>ся за неспортивное поведение, в том числе за нахождение в нетрезвом виде.</w:t>
      </w:r>
    </w:p>
    <w:p w:rsidR="00EC757A" w:rsidRPr="00584351"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Участник, замеченный в подтасовке итогов соревнования, подкладывании рыбы, пойманной не в зачетное время, или передаче своей рыбы другому участнику, снимается с соревнований.</w:t>
      </w:r>
    </w:p>
    <w:p w:rsidR="00EC757A" w:rsidRPr="00584351" w:rsidRDefault="00000C33" w:rsidP="00EC757A">
      <w:pPr>
        <w:pStyle w:val="a6"/>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EC757A" w:rsidRPr="00584351">
        <w:rPr>
          <w:rFonts w:ascii="Times New Roman" w:eastAsia="Times New Roman" w:hAnsi="Times New Roman" w:cs="Times New Roman"/>
          <w:b/>
          <w:bCs/>
          <w:sz w:val="28"/>
          <w:szCs w:val="28"/>
        </w:rPr>
        <w:t>. ПРОТЕСТЫ</w:t>
      </w:r>
    </w:p>
    <w:p w:rsidR="00EC757A"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Каждый участник соревнований имеет право подавать протесты. Протесты, за исключением касающихся определения мест, подаются не позже, чем через час после окончания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EC757A"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Решения по протестам, за исключением касающихся распределения мест, должны быть приняты судейской комиссией до утверждения результатов тура или соревнований.</w:t>
      </w:r>
    </w:p>
    <w:p w:rsidR="00EC757A"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Решение по протесту принимается открытым голосованием судейской комиссии большинством голосов.</w:t>
      </w:r>
    </w:p>
    <w:p w:rsidR="00EC757A" w:rsidRPr="00584351"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Решение судейской комиссии по протесту является окончательным.</w:t>
      </w:r>
    </w:p>
    <w:p w:rsidR="00EC757A" w:rsidRPr="00584351" w:rsidRDefault="00000C33" w:rsidP="00EC757A">
      <w:pPr>
        <w:pStyle w:val="a6"/>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EC757A" w:rsidRPr="00584351">
        <w:rPr>
          <w:rFonts w:ascii="Times New Roman" w:eastAsia="Times New Roman" w:hAnsi="Times New Roman" w:cs="Times New Roman"/>
          <w:b/>
          <w:bCs/>
          <w:sz w:val="28"/>
          <w:szCs w:val="28"/>
        </w:rPr>
        <w:t>. ПОЛОЖЕНИЕ О СУДЬЯХ</w:t>
      </w:r>
    </w:p>
    <w:p w:rsidR="00EC757A"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В состав судейской комиссии входят: главный судья, секретарь, судьи</w:t>
      </w:r>
      <w:r>
        <w:rPr>
          <w:rFonts w:ascii="Times New Roman" w:eastAsia="Times New Roman" w:hAnsi="Times New Roman" w:cs="Times New Roman"/>
          <w:sz w:val="28"/>
          <w:szCs w:val="28"/>
        </w:rPr>
        <w:t>-</w:t>
      </w:r>
      <w:r w:rsidRPr="00584351">
        <w:rPr>
          <w:rFonts w:ascii="Times New Roman" w:eastAsia="Times New Roman" w:hAnsi="Times New Roman" w:cs="Times New Roman"/>
          <w:sz w:val="28"/>
          <w:szCs w:val="28"/>
        </w:rPr>
        <w:t>контролеры. Решения судейской комиссии принимаются большинством голосов. При равенстве голосов голос главного судьи является решающим.</w:t>
      </w:r>
    </w:p>
    <w:p w:rsidR="00EC757A"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Главный судья руководит соревнованиями и возглавляет работу судейской коллегии, распределяет обязанности среди судей, отвечает за наличие и подготовленность спасательных средств и обеспеченность медицинской помощью, лично проверяет состояние льда.</w:t>
      </w:r>
    </w:p>
    <w:p w:rsidR="00EC757A" w:rsidRDefault="00EC757A" w:rsidP="00EC757A">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Главный судья имеет право принимать решение по любой спорной ситуации, возникшей в ходе соревнования.</w:t>
      </w:r>
    </w:p>
    <w:p w:rsidR="00000C33" w:rsidRPr="00584351" w:rsidRDefault="00000C33" w:rsidP="00000C33">
      <w:pPr>
        <w:pStyle w:val="a6"/>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Pr="00584351">
        <w:rPr>
          <w:rFonts w:ascii="Times New Roman" w:eastAsia="Times New Roman" w:hAnsi="Times New Roman" w:cs="Times New Roman"/>
          <w:b/>
          <w:bCs/>
          <w:sz w:val="28"/>
          <w:szCs w:val="28"/>
        </w:rPr>
        <w:t>. ОПРЕДЕЛЕНИЕ РЕЗУЛЬТАТОВ</w:t>
      </w:r>
    </w:p>
    <w:p w:rsidR="00000C33" w:rsidRDefault="00000C33" w:rsidP="00000C33">
      <w:pPr>
        <w:pStyle w:val="a6"/>
        <w:ind w:firstLine="567"/>
        <w:jc w:val="both"/>
        <w:rPr>
          <w:rFonts w:ascii="Times New Roman" w:eastAsia="Times New Roman" w:hAnsi="Times New Roman" w:cs="Times New Roman"/>
          <w:sz w:val="28"/>
          <w:szCs w:val="28"/>
        </w:rPr>
      </w:pPr>
      <w:r w:rsidRPr="00584351">
        <w:rPr>
          <w:rFonts w:ascii="Times New Roman" w:eastAsia="Times New Roman" w:hAnsi="Times New Roman" w:cs="Times New Roman"/>
          <w:sz w:val="28"/>
          <w:szCs w:val="28"/>
        </w:rPr>
        <w:t xml:space="preserve">К зачету принимаются </w:t>
      </w:r>
      <w:r>
        <w:rPr>
          <w:rFonts w:ascii="Times New Roman" w:eastAsia="Times New Roman" w:hAnsi="Times New Roman" w:cs="Times New Roman"/>
          <w:sz w:val="28"/>
          <w:szCs w:val="28"/>
        </w:rPr>
        <w:t>вся пойманная рыба различных видов</w:t>
      </w:r>
      <w:r w:rsidRPr="005843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84351">
        <w:rPr>
          <w:rFonts w:ascii="Times New Roman" w:eastAsia="Times New Roman" w:hAnsi="Times New Roman" w:cs="Times New Roman"/>
          <w:sz w:val="28"/>
          <w:szCs w:val="28"/>
        </w:rPr>
        <w:t>Предъявленная к зачету рыба взвешивается в предоставленной таре.</w:t>
      </w:r>
      <w:r>
        <w:rPr>
          <w:rFonts w:ascii="Times New Roman" w:eastAsia="Times New Roman" w:hAnsi="Times New Roman" w:cs="Times New Roman"/>
          <w:sz w:val="28"/>
          <w:szCs w:val="28"/>
        </w:rPr>
        <w:t xml:space="preserve"> </w:t>
      </w:r>
      <w:r w:rsidRPr="00584351">
        <w:rPr>
          <w:rFonts w:ascii="Times New Roman" w:eastAsia="Times New Roman" w:hAnsi="Times New Roman" w:cs="Times New Roman"/>
          <w:sz w:val="28"/>
          <w:szCs w:val="28"/>
        </w:rPr>
        <w:t>Один грамм веса равняется одному баллу.</w:t>
      </w:r>
    </w:p>
    <w:p w:rsidR="00E720E5" w:rsidRPr="00E720E5" w:rsidRDefault="00000C33" w:rsidP="00F06FA5">
      <w:pPr>
        <w:pStyle w:val="a6"/>
        <w:ind w:firstLine="567"/>
        <w:jc w:val="both"/>
        <w:rPr>
          <w:rFonts w:ascii="Times New Roman" w:eastAsia="Times New Roman" w:hAnsi="Times New Roman" w:cs="Times New Roman"/>
          <w:color w:val="000000"/>
          <w:sz w:val="24"/>
          <w:szCs w:val="24"/>
        </w:rPr>
      </w:pPr>
      <w:r w:rsidRPr="00584351">
        <w:rPr>
          <w:rFonts w:ascii="Times New Roman" w:eastAsia="Times New Roman" w:hAnsi="Times New Roman" w:cs="Times New Roman"/>
          <w:sz w:val="28"/>
          <w:szCs w:val="28"/>
        </w:rPr>
        <w:t>При равенстве веса уловов первенство за тем, кто поймал более крупную рыбу.</w:t>
      </w:r>
    </w:p>
    <w:p w:rsidR="002D73CE" w:rsidRPr="00E720E5" w:rsidRDefault="002D73CE" w:rsidP="00E720E5">
      <w:pPr>
        <w:ind w:firstLine="567"/>
        <w:jc w:val="both"/>
        <w:rPr>
          <w:rFonts w:ascii="Times New Roman" w:hAnsi="Times New Roman" w:cs="Times New Roman"/>
          <w:sz w:val="24"/>
          <w:szCs w:val="24"/>
        </w:rPr>
      </w:pPr>
    </w:p>
    <w:sectPr w:rsidR="002D73CE" w:rsidRPr="00E720E5" w:rsidSect="00E57747">
      <w:pgSz w:w="11906" w:h="16838"/>
      <w:pgMar w:top="567"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395"/>
    <w:multiLevelType w:val="hybridMultilevel"/>
    <w:tmpl w:val="C11CEBC4"/>
    <w:lvl w:ilvl="0" w:tplc="9956F4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A42087"/>
    <w:multiLevelType w:val="hybridMultilevel"/>
    <w:tmpl w:val="28AA4728"/>
    <w:lvl w:ilvl="0" w:tplc="11E84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AB5BF5"/>
    <w:multiLevelType w:val="multilevel"/>
    <w:tmpl w:val="F0EC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720E5"/>
    <w:rsid w:val="00000C33"/>
    <w:rsid w:val="00182A25"/>
    <w:rsid w:val="001B481A"/>
    <w:rsid w:val="002C1ACB"/>
    <w:rsid w:val="002D73CE"/>
    <w:rsid w:val="002E4BBC"/>
    <w:rsid w:val="003C0CA6"/>
    <w:rsid w:val="0040122C"/>
    <w:rsid w:val="00410F52"/>
    <w:rsid w:val="00424FA8"/>
    <w:rsid w:val="00473209"/>
    <w:rsid w:val="005246A9"/>
    <w:rsid w:val="005C79BC"/>
    <w:rsid w:val="006214AD"/>
    <w:rsid w:val="007B18D2"/>
    <w:rsid w:val="007C29BB"/>
    <w:rsid w:val="00814DA5"/>
    <w:rsid w:val="008812D7"/>
    <w:rsid w:val="008C4F65"/>
    <w:rsid w:val="00AD5AB4"/>
    <w:rsid w:val="00B76EDB"/>
    <w:rsid w:val="00CF303D"/>
    <w:rsid w:val="00D65930"/>
    <w:rsid w:val="00D67BAF"/>
    <w:rsid w:val="00DB5874"/>
    <w:rsid w:val="00DB7B35"/>
    <w:rsid w:val="00DC0296"/>
    <w:rsid w:val="00E52EA7"/>
    <w:rsid w:val="00E57747"/>
    <w:rsid w:val="00E720E5"/>
    <w:rsid w:val="00E813B0"/>
    <w:rsid w:val="00E8543A"/>
    <w:rsid w:val="00EC757A"/>
    <w:rsid w:val="00F06FA5"/>
    <w:rsid w:val="00FB2972"/>
    <w:rsid w:val="00FC3308"/>
    <w:rsid w:val="00FC6CF1"/>
    <w:rsid w:val="00FD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0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20E5"/>
    <w:rPr>
      <w:b/>
      <w:bCs/>
    </w:rPr>
  </w:style>
  <w:style w:type="table" w:styleId="a5">
    <w:name w:val="Table Grid"/>
    <w:basedOn w:val="a1"/>
    <w:rsid w:val="00E720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720E5"/>
    <w:pPr>
      <w:spacing w:after="0" w:line="240" w:lineRule="auto"/>
    </w:pPr>
  </w:style>
</w:styles>
</file>

<file path=word/webSettings.xml><?xml version="1.0" encoding="utf-8"?>
<w:webSettings xmlns:r="http://schemas.openxmlformats.org/officeDocument/2006/relationships" xmlns:w="http://schemas.openxmlformats.org/wordprocessingml/2006/main">
  <w:divs>
    <w:div w:id="3518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37</cp:revision>
  <cp:lastPrinted>2021-05-18T01:46:00Z</cp:lastPrinted>
  <dcterms:created xsi:type="dcterms:W3CDTF">2021-05-13T02:52:00Z</dcterms:created>
  <dcterms:modified xsi:type="dcterms:W3CDTF">2022-04-28T03:31:00Z</dcterms:modified>
</cp:coreProperties>
</file>