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168" w:rsidRPr="00597679" w:rsidRDefault="00245DEF" w:rsidP="005976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7679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597679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</w:t>
      </w:r>
      <w:r w:rsidR="00597679" w:rsidRPr="00597679">
        <w:rPr>
          <w:rFonts w:ascii="Times New Roman" w:hAnsi="Times New Roman" w:cs="Times New Roman"/>
          <w:b/>
          <w:bCs/>
          <w:sz w:val="28"/>
          <w:szCs w:val="28"/>
        </w:rPr>
        <w:t>разъясняет</w:t>
      </w:r>
      <w:r w:rsidRPr="00597679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</w:t>
      </w:r>
      <w:r w:rsidR="00597679" w:rsidRPr="005976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97679">
        <w:rPr>
          <w:rFonts w:ascii="Times New Roman" w:hAnsi="Times New Roman" w:cs="Times New Roman"/>
          <w:b/>
          <w:bCs/>
          <w:sz w:val="28"/>
          <w:szCs w:val="28"/>
        </w:rPr>
        <w:t xml:space="preserve"> об ответственности за потребление и распространение наркотических средств</w:t>
      </w:r>
    </w:p>
    <w:p w:rsidR="00245DEF" w:rsidRPr="00597679" w:rsidRDefault="00245DEF" w:rsidP="00597679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67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Российской Федерации свободный оборот наркотических средств запрещен.</w:t>
      </w:r>
      <w:r w:rsidRPr="00597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потребление </w:t>
      </w:r>
      <w:r w:rsidR="008A3D1E" w:rsidRPr="00597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распространение предусмотрена уголовная и административная ответственность. </w:t>
      </w:r>
    </w:p>
    <w:p w:rsidR="00750D47" w:rsidRDefault="00597679" w:rsidP="00750D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79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предусмотрена КоАП от 30.12.2001 </w:t>
      </w:r>
      <w:r w:rsidRPr="005976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7679">
        <w:rPr>
          <w:rFonts w:ascii="Times New Roman" w:hAnsi="Times New Roman" w:cs="Times New Roman"/>
          <w:sz w:val="28"/>
          <w:szCs w:val="28"/>
        </w:rPr>
        <w:t xml:space="preserve"> 195-ФЗ </w:t>
      </w:r>
    </w:p>
    <w:p w:rsidR="00750D47" w:rsidRDefault="00597679" w:rsidP="00750D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679">
        <w:rPr>
          <w:rFonts w:ascii="Times New Roman" w:hAnsi="Times New Roman" w:cs="Times New Roman"/>
          <w:sz w:val="28"/>
          <w:szCs w:val="28"/>
        </w:rPr>
        <w:t xml:space="preserve">- </w:t>
      </w:r>
      <w:r w:rsidRPr="00597679">
        <w:rPr>
          <w:rFonts w:ascii="Times New Roman" w:hAnsi="Times New Roman" w:cs="Times New Roman"/>
          <w:sz w:val="28"/>
          <w:szCs w:val="28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Pr="00597679">
        <w:rPr>
          <w:rFonts w:ascii="Times New Roman" w:hAnsi="Times New Roman" w:cs="Times New Roman"/>
          <w:sz w:val="28"/>
          <w:szCs w:val="28"/>
        </w:rPr>
        <w:t xml:space="preserve"> </w:t>
      </w:r>
      <w:r w:rsidRPr="00597679">
        <w:rPr>
          <w:rFonts w:ascii="Times New Roman" w:hAnsi="Times New Roman" w:cs="Times New Roman"/>
          <w:sz w:val="28"/>
          <w:szCs w:val="28"/>
        </w:rPr>
        <w:t>-</w:t>
      </w:r>
      <w:r w:rsidRPr="00597679">
        <w:rPr>
          <w:rFonts w:ascii="Times New Roman" w:hAnsi="Times New Roman" w:cs="Times New Roman"/>
          <w:sz w:val="28"/>
          <w:szCs w:val="28"/>
        </w:rPr>
        <w:t xml:space="preserve"> </w:t>
      </w:r>
      <w:r w:rsidRPr="00597679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</w:t>
      </w:r>
      <w:r w:rsidR="00750D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679" w:rsidRPr="00597679" w:rsidRDefault="00597679" w:rsidP="00750D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97679">
        <w:rPr>
          <w:rFonts w:ascii="Times New Roman" w:hAnsi="Times New Roman" w:cs="Times New Roman"/>
          <w:sz w:val="28"/>
          <w:szCs w:val="28"/>
        </w:rPr>
        <w:t>То же действие, совершенное иностранным гражданином или лицом без гражданства -</w:t>
      </w:r>
      <w:r w:rsidRPr="00597679">
        <w:rPr>
          <w:rFonts w:ascii="Times New Roman" w:hAnsi="Times New Roman" w:cs="Times New Roman"/>
          <w:sz w:val="28"/>
          <w:szCs w:val="28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597679" w:rsidRDefault="00597679" w:rsidP="005976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Важно! </w:t>
      </w:r>
      <w:r w:rsidRPr="00597679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750D47" w:rsidRPr="00597679" w:rsidRDefault="00750D47" w:rsidP="005976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679" w:rsidRDefault="00597679" w:rsidP="005976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79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Уголовным Кодексом Российской Федерации</w:t>
      </w:r>
    </w:p>
    <w:p w:rsidR="00597679" w:rsidRDefault="00597679" w:rsidP="005976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79">
        <w:rPr>
          <w:rFonts w:ascii="Times New Roman" w:hAnsi="Times New Roman" w:cs="Times New Roman"/>
          <w:sz w:val="28"/>
          <w:szCs w:val="28"/>
        </w:rPr>
        <w:t xml:space="preserve">- </w:t>
      </w:r>
      <w:r w:rsidRPr="00597679">
        <w:rPr>
          <w:rFonts w:ascii="Times New Roman" w:hAnsi="Times New Roman" w:cs="Times New Roman"/>
          <w:sz w:val="28"/>
          <w:szCs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597679" w:rsidRDefault="00597679" w:rsidP="005976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79">
        <w:rPr>
          <w:rFonts w:ascii="Times New Roman" w:hAnsi="Times New Roman" w:cs="Times New Roman"/>
          <w:sz w:val="28"/>
          <w:szCs w:val="28"/>
        </w:rPr>
        <w:t xml:space="preserve">- </w:t>
      </w:r>
      <w:r w:rsidRPr="00597679">
        <w:rPr>
          <w:rFonts w:ascii="Times New Roman" w:hAnsi="Times New Roman" w:cs="Times New Roman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597679" w:rsidRDefault="00597679" w:rsidP="005976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79">
        <w:rPr>
          <w:rFonts w:ascii="Times New Roman" w:hAnsi="Times New Roman" w:cs="Times New Roman"/>
          <w:sz w:val="28"/>
          <w:szCs w:val="28"/>
        </w:rPr>
        <w:t xml:space="preserve">- </w:t>
      </w:r>
      <w:r w:rsidRPr="00597679">
        <w:rPr>
          <w:rFonts w:ascii="Times New Roman" w:hAnsi="Times New Roman" w:cs="Times New Roman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750D47" w:rsidRDefault="00597679" w:rsidP="00750D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79">
        <w:rPr>
          <w:rFonts w:ascii="Times New Roman" w:hAnsi="Times New Roman" w:cs="Times New Roman"/>
          <w:sz w:val="28"/>
          <w:szCs w:val="28"/>
        </w:rPr>
        <w:t xml:space="preserve">- </w:t>
      </w:r>
      <w:r w:rsidRPr="00597679">
        <w:rPr>
          <w:rFonts w:ascii="Times New Roman" w:hAnsi="Times New Roman" w:cs="Times New Roman"/>
          <w:sz w:val="28"/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</w:r>
    </w:p>
    <w:p w:rsidR="00750D47" w:rsidRPr="00597679" w:rsidRDefault="00750D47" w:rsidP="00750D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D47" w:rsidRPr="0059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EF"/>
    <w:rsid w:val="00245DEF"/>
    <w:rsid w:val="00597679"/>
    <w:rsid w:val="00750D47"/>
    <w:rsid w:val="008A3D1E"/>
    <w:rsid w:val="00B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7299"/>
  <w15:chartTrackingRefBased/>
  <w15:docId w15:val="{9B25AAC3-B21C-4610-8C06-3D3EB546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6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59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2022-06-27T07:14:00Z</dcterms:created>
  <dcterms:modified xsi:type="dcterms:W3CDTF">2022-06-27T07:52:00Z</dcterms:modified>
</cp:coreProperties>
</file>