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168" w:rsidRPr="003E7833" w:rsidRDefault="00FC7BCF" w:rsidP="003E783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7833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3E7833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информирует, чем доказать наличие трудовых отношений</w:t>
      </w:r>
    </w:p>
    <w:p w:rsidR="00FC7BCF" w:rsidRPr="003E7833" w:rsidRDefault="008162D7" w:rsidP="003E783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Работодатель должен оформить трудовой договор в письменной форме в течение трех рабочих дней с того дня, когда фактически допустил </w:t>
      </w:r>
      <w:r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</w:t>
      </w:r>
      <w:r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работе. Договор составляется в двух экземплярах, один из которых должен быть передан </w:t>
      </w:r>
      <w:r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работнику</w:t>
      </w:r>
      <w:r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>. За несоблюдение этой обязанности работодатель может быть привлечен к административной ответственности (ст. 67 ТК РФ; ч. 4 ст. 5.27 КоАП РФ).</w:t>
      </w:r>
      <w:r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62D7" w:rsidRPr="003E7833" w:rsidRDefault="008162D7" w:rsidP="003E783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его уполномоченным представителем. </w:t>
      </w:r>
    </w:p>
    <w:p w:rsidR="008162D7" w:rsidRPr="003E7833" w:rsidRDefault="003E7833" w:rsidP="003E783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162D7" w:rsidRPr="003E7833">
        <w:rPr>
          <w:rFonts w:ascii="Times New Roman" w:hAnsi="Times New Roman" w:cs="Times New Roman"/>
          <w:sz w:val="28"/>
          <w:szCs w:val="28"/>
          <w:shd w:val="clear" w:color="auto" w:fill="FFFFFF"/>
        </w:rPr>
        <w:t>арактерными признаками трудовых отношений являются,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 (ст. ст. 15, 56 ТК РФ).</w:t>
      </w:r>
    </w:p>
    <w:p w:rsidR="008162D7" w:rsidRPr="003E7833" w:rsidRDefault="008162D7" w:rsidP="003E7833">
      <w:pPr>
        <w:pStyle w:val="p4"/>
        <w:shd w:val="clear" w:color="auto" w:fill="FFFFFF"/>
        <w:spacing w:before="120" w:beforeAutospacing="0" w:after="312" w:afterAutospacing="0"/>
        <w:ind w:firstLine="567"/>
        <w:jc w:val="both"/>
        <w:rPr>
          <w:rStyle w:val="s1"/>
          <w:sz w:val="28"/>
          <w:szCs w:val="28"/>
        </w:rPr>
      </w:pPr>
      <w:r w:rsidRPr="003E7833">
        <w:rPr>
          <w:rStyle w:val="s1"/>
          <w:sz w:val="28"/>
          <w:szCs w:val="28"/>
        </w:rPr>
        <w:t>Так же возможен вариант подать работодателю заявление, запросив документы, связанные с работой, например справку о размере зарплаты, о начисленных и фактически уплаченных страховых взносах, о периоде работы в организации и т.п.</w:t>
      </w:r>
      <w:r w:rsidRPr="003E7833">
        <w:rPr>
          <w:sz w:val="28"/>
          <w:szCs w:val="28"/>
        </w:rPr>
        <w:t xml:space="preserve"> </w:t>
      </w:r>
      <w:r w:rsidRPr="003E7833">
        <w:rPr>
          <w:rStyle w:val="s1"/>
          <w:sz w:val="28"/>
          <w:szCs w:val="28"/>
        </w:rPr>
        <w:t>Работодатель обязан не позднее трех рабочих дней со дня обращения оформить справки и копии документов, заверив их надлежащим образом (ст. 62 ТК РФ). Если работодатель выполнит свои обязательства, то у работника на руках появятся доказательства фактической занятости в организации.</w:t>
      </w:r>
    </w:p>
    <w:p w:rsidR="008162D7" w:rsidRPr="003E7833" w:rsidRDefault="008162D7" w:rsidP="003E7833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pacing w:val="3"/>
          <w:sz w:val="28"/>
          <w:szCs w:val="28"/>
        </w:rPr>
      </w:pPr>
      <w:r w:rsidRPr="003E7833">
        <w:rPr>
          <w:spacing w:val="3"/>
          <w:sz w:val="28"/>
          <w:szCs w:val="28"/>
        </w:rPr>
        <w:t>Подтвердить трудовые отношения могут внутренние документы - например, отчеты о проделанной работе. Не помешает и СМС, а также переписка по электронной почте с работодателем.</w:t>
      </w:r>
      <w:r w:rsidRPr="003E7833">
        <w:rPr>
          <w:spacing w:val="3"/>
          <w:sz w:val="28"/>
          <w:szCs w:val="28"/>
        </w:rPr>
        <w:t xml:space="preserve"> </w:t>
      </w:r>
      <w:r w:rsidR="003E7833" w:rsidRPr="003E7833">
        <w:rPr>
          <w:spacing w:val="3"/>
          <w:sz w:val="28"/>
          <w:szCs w:val="28"/>
        </w:rPr>
        <w:t xml:space="preserve">Но данный вид доказательств должен быть заверен у нотариуса. </w:t>
      </w:r>
    </w:p>
    <w:p w:rsidR="003E7833" w:rsidRPr="003E7833" w:rsidRDefault="003E7833" w:rsidP="003E7833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pacing w:val="3"/>
          <w:sz w:val="28"/>
          <w:szCs w:val="28"/>
        </w:rPr>
      </w:pPr>
      <w:r w:rsidRPr="003E7833">
        <w:rPr>
          <w:spacing w:val="3"/>
          <w:sz w:val="28"/>
          <w:szCs w:val="28"/>
        </w:rPr>
        <w:t>Так же подтвердить допуск к работе и саму работу может люб</w:t>
      </w:r>
      <w:r>
        <w:rPr>
          <w:spacing w:val="3"/>
          <w:sz w:val="28"/>
          <w:szCs w:val="28"/>
        </w:rPr>
        <w:t>ая</w:t>
      </w:r>
      <w:r w:rsidRPr="003E7833">
        <w:rPr>
          <w:spacing w:val="3"/>
          <w:sz w:val="28"/>
          <w:szCs w:val="28"/>
        </w:rPr>
        <w:t xml:space="preserve"> аудио</w:t>
      </w:r>
      <w:r>
        <w:rPr>
          <w:spacing w:val="3"/>
          <w:sz w:val="28"/>
          <w:szCs w:val="28"/>
        </w:rPr>
        <w:t>-</w:t>
      </w:r>
      <w:r w:rsidRPr="003E7833">
        <w:rPr>
          <w:spacing w:val="3"/>
          <w:sz w:val="28"/>
          <w:szCs w:val="28"/>
        </w:rPr>
        <w:t xml:space="preserve">, видео-, фотофиксация. </w:t>
      </w:r>
    </w:p>
    <w:p w:rsidR="008162D7" w:rsidRPr="003E7833" w:rsidRDefault="003E7833" w:rsidP="008162D7">
      <w:pPr>
        <w:pStyle w:val="p4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подтвердить наличие трудовых отношений без трудового договора возможно, но лучше не пренебрегать законодательством ни работнику, ни работодателю и ср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азу оформлять все в соответствии с Трудовым Кодексом Российской Федерации. </w:t>
      </w:r>
    </w:p>
    <w:p w:rsidR="008162D7" w:rsidRDefault="008162D7" w:rsidP="008162D7"/>
    <w:sectPr w:rsidR="0081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F"/>
    <w:rsid w:val="003E7833"/>
    <w:rsid w:val="008162D7"/>
    <w:rsid w:val="00B44168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739"/>
  <w15:chartTrackingRefBased/>
  <w15:docId w15:val="{AAFBF853-7D9E-4DE7-8201-CDFD74B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1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62D7"/>
  </w:style>
  <w:style w:type="paragraph" w:styleId="a3">
    <w:name w:val="Normal (Web)"/>
    <w:basedOn w:val="a"/>
    <w:uiPriority w:val="99"/>
    <w:semiHidden/>
    <w:unhideWhenUsed/>
    <w:rsid w:val="0081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2022-06-27T07:52:00Z</dcterms:created>
  <dcterms:modified xsi:type="dcterms:W3CDTF">2022-06-27T08:19:00Z</dcterms:modified>
</cp:coreProperties>
</file>