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9AF3" w14:textId="088622C2" w:rsidR="000637C0" w:rsidRPr="000637C0" w:rsidRDefault="000637C0" w:rsidP="000637C0">
      <w:pPr>
        <w:jc w:val="center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b/>
          <w:bCs/>
          <w:sz w:val="27"/>
          <w:szCs w:val="27"/>
          <w:lang w:eastAsia="ru-RU"/>
        </w:rPr>
        <w:t>Новая редакция положения об использовании лесов на сельскохозяйственных землях заменяет уведомительный характер использования таких лесов на разрешительный</w:t>
      </w:r>
    </w:p>
    <w:p w14:paraId="400364AA" w14:textId="77777777" w:rsidR="000637C0" w:rsidRPr="000637C0" w:rsidRDefault="000637C0" w:rsidP="000637C0">
      <w:pPr>
        <w:rPr>
          <w:rFonts w:eastAsia="Times New Roman"/>
          <w:sz w:val="27"/>
          <w:szCs w:val="27"/>
          <w:lang w:eastAsia="ru-RU"/>
        </w:rPr>
      </w:pPr>
    </w:p>
    <w:p w14:paraId="14B2C684" w14:textId="49FF9E69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Первая редакция положения предполагала уведомительный характер использования лесов на землях </w:t>
      </w:r>
      <w:proofErr w:type="spellStart"/>
      <w:r w:rsidRPr="000637C0">
        <w:rPr>
          <w:rFonts w:eastAsia="Times New Roman"/>
          <w:sz w:val="27"/>
          <w:szCs w:val="27"/>
          <w:lang w:eastAsia="ru-RU"/>
        </w:rPr>
        <w:t>сельхозназначения</w:t>
      </w:r>
      <w:proofErr w:type="spellEnd"/>
      <w:r w:rsidRPr="000637C0">
        <w:rPr>
          <w:rFonts w:eastAsia="Times New Roman"/>
          <w:sz w:val="27"/>
          <w:szCs w:val="27"/>
          <w:lang w:eastAsia="ru-RU"/>
        </w:rPr>
        <w:t xml:space="preserve">. Теперь же собственнику участка нужно подготовить заявление и разработать проект освоения лесов, а также подать лесную декларацию. Нововведения позволят усилить контроль за использованием лесных насаждений на землях </w:t>
      </w:r>
      <w:proofErr w:type="spellStart"/>
      <w:r w:rsidRPr="000637C0">
        <w:rPr>
          <w:rFonts w:eastAsia="Times New Roman"/>
          <w:sz w:val="27"/>
          <w:szCs w:val="27"/>
          <w:lang w:eastAsia="ru-RU"/>
        </w:rPr>
        <w:t>сельхозназначения</w:t>
      </w:r>
      <w:proofErr w:type="spellEnd"/>
      <w:r w:rsidRPr="000637C0">
        <w:rPr>
          <w:rFonts w:eastAsia="Times New Roman"/>
          <w:sz w:val="27"/>
          <w:szCs w:val="27"/>
          <w:lang w:eastAsia="ru-RU"/>
        </w:rPr>
        <w:t xml:space="preserve"> и предупредить риски нелегальной заготовки древесины.</w:t>
      </w:r>
    </w:p>
    <w:p w14:paraId="29767CB0" w14:textId="77777777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Согласно новой редакции положения до 1 октября 2023 года или в течение двух лет со дня возникновения права на участок, расположенный на землях </w:t>
      </w:r>
      <w:proofErr w:type="spellStart"/>
      <w:r w:rsidRPr="000637C0">
        <w:rPr>
          <w:rFonts w:eastAsia="Times New Roman"/>
          <w:sz w:val="27"/>
          <w:szCs w:val="27"/>
          <w:lang w:eastAsia="ru-RU"/>
        </w:rPr>
        <w:t>сельхозназначения</w:t>
      </w:r>
      <w:proofErr w:type="spellEnd"/>
      <w:r w:rsidRPr="000637C0">
        <w:rPr>
          <w:rFonts w:eastAsia="Times New Roman"/>
          <w:sz w:val="27"/>
          <w:szCs w:val="27"/>
          <w:lang w:eastAsia="ru-RU"/>
        </w:rPr>
        <w:t xml:space="preserve">, правообладатель может подать в территориальный орган Россельхознадзора заявление о намерении использовать находящиеся на этом участке лесные насаждения. В нем указываются количественные и качественные характеристики насаждений и обозначается цель их использования. Дополнительно собственник прилагает материалы фото- и/или видеофиксации насаждений, что позволяет существенно ускорить процесс принятия положительного решения. </w:t>
      </w:r>
    </w:p>
    <w:p w14:paraId="419A3165" w14:textId="3ACDD7CF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Предоставленные заявителем сведения и материалы направляются в региональные лесные ведомства для получения экспертного заключения о соответствии лесных насаждений и/или древесно-кустарниковой растительности критериям отнесения их к лесам, расположенным на землях </w:t>
      </w:r>
      <w:proofErr w:type="spellStart"/>
      <w:r w:rsidRPr="000637C0">
        <w:rPr>
          <w:rFonts w:eastAsia="Times New Roman"/>
          <w:sz w:val="27"/>
          <w:szCs w:val="27"/>
          <w:lang w:eastAsia="ru-RU"/>
        </w:rPr>
        <w:t>сельхозназначения</w:t>
      </w:r>
      <w:proofErr w:type="spellEnd"/>
      <w:r w:rsidRPr="000637C0">
        <w:rPr>
          <w:rFonts w:eastAsia="Times New Roman"/>
          <w:sz w:val="27"/>
          <w:szCs w:val="27"/>
          <w:lang w:eastAsia="ru-RU"/>
        </w:rPr>
        <w:t xml:space="preserve">. После этого территориальный орган Россельхознадзора организует рассмотрение заявления межведомственной комиссией. </w:t>
      </w:r>
    </w:p>
    <w:p w14:paraId="5365D824" w14:textId="77777777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В соответствии с обновленным положением владелец участка также разрабатывает проект освоения лесов. После рассмотрения заявления и получения положительного заключения от межведомственной комиссии готовый проект направляется в региональные лесные ведомства или органы местного самоуправления для проведения государственной или муниципальной экспертизы. Туда же собственник передает лесную декларацию и отчет об использовании лесов. </w:t>
      </w:r>
    </w:p>
    <w:p w14:paraId="0521BEDD" w14:textId="077FD9AF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Отметим, что порядок разработки проектов освоения лесов, учитывающий особенности обновленного положения, определен приказом Минприроды РФ № 864, он начнет действовать с 1 марта 2023 года. До этой даты Рослесхоз рекомендует руководствоваться действующим Составом проекта освоения лесов. Экспертиза при этом должна проводиться в соответствии с Лесным кодексом, но уже с учетом новой редакции положения. То есть она должна осуществляться с выездом на участок для проверки содержания запланированных мероприятий, предусмотренных проектом. </w:t>
      </w:r>
    </w:p>
    <w:p w14:paraId="7AA3D955" w14:textId="77777777" w:rsidR="000637C0" w:rsidRPr="000637C0" w:rsidRDefault="000637C0" w:rsidP="000637C0">
      <w:pPr>
        <w:ind w:firstLine="709"/>
        <w:rPr>
          <w:rFonts w:eastAsia="Times New Roman"/>
          <w:sz w:val="27"/>
          <w:szCs w:val="27"/>
          <w:lang w:eastAsia="ru-RU"/>
        </w:rPr>
      </w:pPr>
      <w:r w:rsidRPr="000637C0">
        <w:rPr>
          <w:rFonts w:eastAsia="Times New Roman"/>
          <w:sz w:val="27"/>
          <w:szCs w:val="27"/>
          <w:lang w:eastAsia="ru-RU"/>
        </w:rPr>
        <w:t xml:space="preserve">Стоит дополнить, что с 1 января 2024 года для рубки лесных насаждений на землях </w:t>
      </w:r>
      <w:proofErr w:type="spellStart"/>
      <w:r w:rsidRPr="000637C0">
        <w:rPr>
          <w:rFonts w:eastAsia="Times New Roman"/>
          <w:sz w:val="27"/>
          <w:szCs w:val="27"/>
          <w:lang w:eastAsia="ru-RU"/>
        </w:rPr>
        <w:t>сельхозназначения</w:t>
      </w:r>
      <w:proofErr w:type="spellEnd"/>
      <w:r w:rsidRPr="000637C0">
        <w:rPr>
          <w:rFonts w:eastAsia="Times New Roman"/>
          <w:sz w:val="27"/>
          <w:szCs w:val="27"/>
          <w:lang w:eastAsia="ru-RU"/>
        </w:rPr>
        <w:t xml:space="preserve"> собственник также будет осуществлять отвод и таксацию лесосек, составлять таксационное описание лесосеки и технологическую карту лесосечных работ. </w:t>
      </w:r>
    </w:p>
    <w:p w14:paraId="2265FED1" w14:textId="77777777" w:rsidR="000637C0" w:rsidRPr="000637C0" w:rsidRDefault="000637C0">
      <w:pPr>
        <w:rPr>
          <w:rFonts w:eastAsia="Times New Roman"/>
          <w:sz w:val="27"/>
          <w:szCs w:val="27"/>
          <w:lang w:eastAsia="ru-RU"/>
        </w:rPr>
      </w:pPr>
      <w:bookmarkStart w:id="0" w:name="_GoBack"/>
      <w:bookmarkEnd w:id="0"/>
    </w:p>
    <w:p w14:paraId="6A81BAB7" w14:textId="55D0ADF1" w:rsidR="000637C0" w:rsidRPr="000637C0" w:rsidRDefault="000637C0">
      <w:pPr>
        <w:rPr>
          <w:sz w:val="27"/>
          <w:szCs w:val="27"/>
        </w:rPr>
      </w:pPr>
      <w:r w:rsidRPr="000637C0">
        <w:rPr>
          <w:sz w:val="27"/>
          <w:szCs w:val="27"/>
        </w:rPr>
        <w:t>Помощник Алтайского межрайонного</w:t>
      </w:r>
    </w:p>
    <w:p w14:paraId="41ADD509" w14:textId="36C1449A" w:rsidR="000637C0" w:rsidRPr="000637C0" w:rsidRDefault="000637C0">
      <w:pPr>
        <w:rPr>
          <w:sz w:val="27"/>
          <w:szCs w:val="27"/>
        </w:rPr>
      </w:pPr>
      <w:r w:rsidRPr="000637C0">
        <w:rPr>
          <w:sz w:val="27"/>
          <w:szCs w:val="27"/>
        </w:rPr>
        <w:t>природоохранного прокурора</w:t>
      </w:r>
    </w:p>
    <w:p w14:paraId="1A6B220A" w14:textId="1B05A6F6" w:rsidR="000637C0" w:rsidRPr="000637C0" w:rsidRDefault="000637C0">
      <w:pPr>
        <w:rPr>
          <w:sz w:val="27"/>
          <w:szCs w:val="27"/>
        </w:rPr>
      </w:pPr>
    </w:p>
    <w:p w14:paraId="42E2F03A" w14:textId="3375836B" w:rsidR="000637C0" w:rsidRPr="000637C0" w:rsidRDefault="000637C0">
      <w:pPr>
        <w:rPr>
          <w:sz w:val="27"/>
          <w:szCs w:val="27"/>
        </w:rPr>
      </w:pPr>
      <w:r w:rsidRPr="000637C0">
        <w:rPr>
          <w:sz w:val="27"/>
          <w:szCs w:val="27"/>
        </w:rPr>
        <w:t>юрист 3 класса                                                                                      А.И. Никитина</w:t>
      </w:r>
    </w:p>
    <w:sectPr w:rsidR="000637C0" w:rsidRPr="000637C0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95"/>
    <w:rsid w:val="000637C0"/>
    <w:rsid w:val="005A13DA"/>
    <w:rsid w:val="009F0195"/>
    <w:rsid w:val="00A377C9"/>
    <w:rsid w:val="00B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E9DB"/>
  <w15:chartTrackingRefBased/>
  <w15:docId w15:val="{662A29EF-AEB9-4C73-B5CF-F05B7B1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3</cp:revision>
  <dcterms:created xsi:type="dcterms:W3CDTF">2022-08-10T08:31:00Z</dcterms:created>
  <dcterms:modified xsi:type="dcterms:W3CDTF">2022-08-10T08:36:00Z</dcterms:modified>
</cp:coreProperties>
</file>