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979" w:rsidRDefault="00616649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3979">
        <w:rPr>
          <w:rFonts w:ascii="Times New Roman" w:hAnsi="Times New Roman" w:cs="Times New Roman"/>
          <w:sz w:val="28"/>
          <w:szCs w:val="28"/>
        </w:rPr>
        <w:t xml:space="preserve">Итоги работы административной комиссии при Администрации Алейского района (на территории Дружбинского, Малиновского, Боровского, Моховского, Алейского, Урюпинского, Чапаевского, Кашинского, Кировского, Савинского сельсоветов) за </w:t>
      </w:r>
      <w:r w:rsidR="00B139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3979">
        <w:rPr>
          <w:rFonts w:ascii="Times New Roman" w:hAnsi="Times New Roman" w:cs="Times New Roman"/>
          <w:sz w:val="28"/>
          <w:szCs w:val="28"/>
        </w:rPr>
        <w:t>,</w:t>
      </w:r>
      <w:r w:rsidR="00B139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13979">
        <w:rPr>
          <w:rFonts w:ascii="Times New Roman" w:hAnsi="Times New Roman" w:cs="Times New Roman"/>
          <w:sz w:val="28"/>
          <w:szCs w:val="28"/>
        </w:rPr>
        <w:t>,</w:t>
      </w:r>
      <w:r w:rsidR="00B139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13979">
        <w:rPr>
          <w:rFonts w:ascii="Times New Roman" w:hAnsi="Times New Roman" w:cs="Times New Roman"/>
          <w:sz w:val="28"/>
          <w:szCs w:val="28"/>
        </w:rPr>
        <w:t xml:space="preserve"> кварталы 2022года.</w:t>
      </w:r>
    </w:p>
    <w:p w:rsidR="00B13979" w:rsidRDefault="00B13979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979" w:rsidRDefault="00B13979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период времени административной комиссией при Администрации Алейского района было рассмотрено </w:t>
      </w:r>
      <w:r w:rsidR="001011A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материалов </w:t>
      </w:r>
    </w:p>
    <w:p w:rsidR="00B13979" w:rsidRDefault="00B13979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1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дела по</w:t>
      </w:r>
      <w:r w:rsidR="000A1553">
        <w:rPr>
          <w:rFonts w:ascii="Times New Roman" w:hAnsi="Times New Roman" w:cs="Times New Roman"/>
          <w:sz w:val="28"/>
          <w:szCs w:val="28"/>
        </w:rPr>
        <w:t xml:space="preserve"> основаниям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A15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61 Закона Алтайского края «Об административной ответственности за совершение правонарушений на территории Алтайского края № 46-ЗС» - нарушение тишины покоя граждан. Нарушителям предъявлены штрафы на общую сумму 2</w:t>
      </w:r>
      <w:r w:rsidR="001011A5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13979" w:rsidRDefault="00B13979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349">
        <w:rPr>
          <w:rFonts w:ascii="Times New Roman" w:hAnsi="Times New Roman" w:cs="Times New Roman"/>
          <w:sz w:val="28"/>
          <w:szCs w:val="28"/>
        </w:rPr>
        <w:t>3</w:t>
      </w:r>
      <w:r w:rsidR="000A1553">
        <w:rPr>
          <w:rFonts w:ascii="Times New Roman" w:hAnsi="Times New Roman" w:cs="Times New Roman"/>
          <w:sz w:val="28"/>
          <w:szCs w:val="28"/>
        </w:rPr>
        <w:t xml:space="preserve"> дел</w:t>
      </w:r>
      <w:r w:rsidR="007F6349">
        <w:rPr>
          <w:rFonts w:ascii="Times New Roman" w:hAnsi="Times New Roman" w:cs="Times New Roman"/>
          <w:sz w:val="28"/>
          <w:szCs w:val="28"/>
        </w:rPr>
        <w:t>а</w:t>
      </w:r>
      <w:r w:rsidR="000A1553">
        <w:rPr>
          <w:rFonts w:ascii="Times New Roman" w:hAnsi="Times New Roman" w:cs="Times New Roman"/>
          <w:sz w:val="28"/>
          <w:szCs w:val="28"/>
        </w:rPr>
        <w:t xml:space="preserve"> по основаниям пункта 1 статьи 27 </w:t>
      </w:r>
      <w:r w:rsidR="005F45A1">
        <w:rPr>
          <w:rFonts w:ascii="Times New Roman" w:hAnsi="Times New Roman" w:cs="Times New Roman"/>
          <w:sz w:val="28"/>
          <w:szCs w:val="28"/>
        </w:rPr>
        <w:t>Закона Алтайского края «Об административной ответственности за совершение правонарушений на территории Алтайского края №46-ЗС» - несвоевременная уборка территории общего пользования, включая прилегающие территории. Н</w:t>
      </w:r>
      <w:r w:rsidR="001011A5">
        <w:rPr>
          <w:rFonts w:ascii="Times New Roman" w:hAnsi="Times New Roman" w:cs="Times New Roman"/>
          <w:sz w:val="28"/>
          <w:szCs w:val="28"/>
        </w:rPr>
        <w:t>ар</w:t>
      </w:r>
      <w:r w:rsidR="005F45A1">
        <w:rPr>
          <w:rFonts w:ascii="Times New Roman" w:hAnsi="Times New Roman" w:cs="Times New Roman"/>
          <w:sz w:val="28"/>
          <w:szCs w:val="28"/>
        </w:rPr>
        <w:t xml:space="preserve">ушителям предъявлены </w:t>
      </w:r>
      <w:r w:rsidR="001011A5">
        <w:rPr>
          <w:rFonts w:ascii="Times New Roman" w:hAnsi="Times New Roman" w:cs="Times New Roman"/>
          <w:sz w:val="28"/>
          <w:szCs w:val="28"/>
        </w:rPr>
        <w:t>предупреждения.</w:t>
      </w:r>
    </w:p>
    <w:p w:rsidR="007F6349" w:rsidRDefault="007F6349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дела по основаниям пункта 10 статьи 27 Закона Алтайского края «Об административной ответственности за совершение правонарушений на территории Алтайского края №46-ЗС» - выпас сельскохозяйственных животных и домашней птицы вне специально отведенных для этих целей мест. </w:t>
      </w:r>
    </w:p>
    <w:p w:rsidR="007F6349" w:rsidRDefault="007F6349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Нарушителям предъявлены предупреждения.</w:t>
      </w:r>
    </w:p>
    <w:p w:rsidR="001011A5" w:rsidRPr="001011A5" w:rsidRDefault="001011A5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дело по основаниям пункта 3 статьи 27 Закона Алтайского края «Об административной ответственности за совершение правонарушений на территории Алтайского края № 46-ЗС» - ненадлежащее содержание фасадов зданий, строений, сооружений лицами обязанными содержать указанные объекты. Нарушителю предъявлено предупреждение.</w:t>
      </w:r>
    </w:p>
    <w:p w:rsidR="00B13979" w:rsidRPr="001011A5" w:rsidRDefault="00B13979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2E8" w:rsidRPr="00520AF4" w:rsidRDefault="00D232E8" w:rsidP="00741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32E8" w:rsidRPr="0052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5BC6" w:rsidRDefault="00AB5BC6" w:rsidP="00B13979">
      <w:pPr>
        <w:spacing w:after="0" w:line="240" w:lineRule="auto"/>
      </w:pPr>
      <w:r>
        <w:separator/>
      </w:r>
    </w:p>
  </w:endnote>
  <w:endnote w:type="continuationSeparator" w:id="0">
    <w:p w:rsidR="00AB5BC6" w:rsidRDefault="00AB5BC6" w:rsidP="00B1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5BC6" w:rsidRDefault="00AB5BC6" w:rsidP="00B13979">
      <w:pPr>
        <w:spacing w:after="0" w:line="240" w:lineRule="auto"/>
      </w:pPr>
      <w:r>
        <w:separator/>
      </w:r>
    </w:p>
  </w:footnote>
  <w:footnote w:type="continuationSeparator" w:id="0">
    <w:p w:rsidR="00AB5BC6" w:rsidRDefault="00AB5BC6" w:rsidP="00B13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1E"/>
    <w:rsid w:val="000A1553"/>
    <w:rsid w:val="001011A5"/>
    <w:rsid w:val="003F5A2A"/>
    <w:rsid w:val="00520AF4"/>
    <w:rsid w:val="005F45A1"/>
    <w:rsid w:val="00616649"/>
    <w:rsid w:val="0074104C"/>
    <w:rsid w:val="007F6349"/>
    <w:rsid w:val="00A34050"/>
    <w:rsid w:val="00AB5BC6"/>
    <w:rsid w:val="00B13979"/>
    <w:rsid w:val="00C4262C"/>
    <w:rsid w:val="00D232E8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78AD"/>
  <w15:chartTrackingRefBased/>
  <w15:docId w15:val="{5F55652F-3726-4D3F-B68B-988551D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1397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13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20AD-94BE-45CD-9BCA-2D1F8051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2022-10-19T05:18:00Z</cp:lastPrinted>
  <dcterms:created xsi:type="dcterms:W3CDTF">2022-03-21T03:09:00Z</dcterms:created>
  <dcterms:modified xsi:type="dcterms:W3CDTF">2022-10-21T08:34:00Z</dcterms:modified>
</cp:coreProperties>
</file>