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B" w:rsidRPr="00897329" w:rsidRDefault="007637AB" w:rsidP="007637AB">
      <w:pPr>
        <w:ind w:firstLine="708"/>
        <w:jc w:val="both"/>
        <w:rPr>
          <w:b/>
          <w:sz w:val="28"/>
          <w:szCs w:val="28"/>
        </w:rPr>
      </w:pPr>
      <w:r w:rsidRPr="00897329">
        <w:rPr>
          <w:b/>
          <w:sz w:val="28"/>
          <w:szCs w:val="28"/>
        </w:rPr>
        <w:t xml:space="preserve"> «Вниманию работодателей! Определен лимит иностранных работников в отдельных </w:t>
      </w:r>
      <w:r w:rsidRPr="00897329">
        <w:rPr>
          <w:rFonts w:eastAsia="Calibri"/>
          <w:b/>
          <w:spacing w:val="2"/>
          <w:sz w:val="28"/>
          <w:szCs w:val="28"/>
        </w:rPr>
        <w:t>видах экономической деятельности».</w:t>
      </w:r>
    </w:p>
    <w:p w:rsidR="007637AB" w:rsidRPr="00897329" w:rsidRDefault="007637AB" w:rsidP="007637AB">
      <w:pPr>
        <w:ind w:firstLine="708"/>
        <w:jc w:val="both"/>
        <w:rPr>
          <w:b/>
          <w:sz w:val="28"/>
          <w:szCs w:val="28"/>
        </w:rPr>
      </w:pP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 xml:space="preserve">Правительством Российской Федерации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устанавливается допустимая </w:t>
      </w:r>
      <w:hyperlink r:id="rId4" w:history="1">
        <w:r w:rsidRPr="00897329">
          <w:rPr>
            <w:bCs/>
            <w:sz w:val="28"/>
            <w:szCs w:val="28"/>
          </w:rPr>
          <w:t>доля</w:t>
        </w:r>
      </w:hyperlink>
      <w:r w:rsidRPr="00897329">
        <w:rPr>
          <w:bCs/>
          <w:sz w:val="28"/>
          <w:szCs w:val="28"/>
        </w:rPr>
        <w:t xml:space="preserve"> иностранных работников в отдельных отраслях экономики. 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 xml:space="preserve">Так, </w:t>
      </w:r>
      <w:r>
        <w:rPr>
          <w:bCs/>
          <w:sz w:val="28"/>
          <w:szCs w:val="28"/>
        </w:rPr>
        <w:t>п</w:t>
      </w:r>
      <w:r w:rsidRPr="00897329">
        <w:rPr>
          <w:bCs/>
          <w:sz w:val="28"/>
          <w:szCs w:val="28"/>
        </w:rPr>
        <w:t>остановлением Правительства Росси</w:t>
      </w:r>
      <w:r w:rsidR="005A1114">
        <w:rPr>
          <w:bCs/>
          <w:sz w:val="28"/>
          <w:szCs w:val="28"/>
        </w:rPr>
        <w:t>йской Федерации от 03.10.2022</w:t>
      </w:r>
      <w:r>
        <w:rPr>
          <w:bCs/>
          <w:sz w:val="28"/>
          <w:szCs w:val="28"/>
        </w:rPr>
        <w:t xml:space="preserve"> </w:t>
      </w:r>
      <w:r w:rsidR="005A1114">
        <w:rPr>
          <w:bCs/>
          <w:sz w:val="28"/>
          <w:szCs w:val="28"/>
        </w:rPr>
        <w:t>№ 1751</w:t>
      </w:r>
      <w:r w:rsidRPr="00897329">
        <w:rPr>
          <w:bCs/>
          <w:sz w:val="28"/>
          <w:szCs w:val="28"/>
        </w:rPr>
        <w:t xml:space="preserve"> (далее </w:t>
      </w:r>
      <w:r w:rsidRPr="00897329">
        <w:rPr>
          <w:bCs/>
          <w:sz w:val="28"/>
          <w:szCs w:val="28"/>
        </w:rPr>
        <w:softHyphen/>
      </w:r>
      <w:r w:rsidRPr="00897329">
        <w:rPr>
          <w:bCs/>
          <w:sz w:val="28"/>
          <w:szCs w:val="28"/>
        </w:rPr>
        <w:softHyphen/>
        <w:t>– Постановление) допустимая доля иностранных работников установ</w:t>
      </w:r>
      <w:r w:rsidR="005A1114">
        <w:rPr>
          <w:bCs/>
          <w:sz w:val="28"/>
          <w:szCs w:val="28"/>
        </w:rPr>
        <w:t>лена на 2023</w:t>
      </w:r>
      <w:r w:rsidRPr="00897329">
        <w:rPr>
          <w:bCs/>
          <w:sz w:val="28"/>
          <w:szCs w:val="28"/>
        </w:rPr>
        <w:t xml:space="preserve"> год.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Согласно Постановлению, в следующем году будут действовать практически те же ограничения по численности иностранных работников, что и сейчас. Лимит иностранных работников не сможет превышать 50 % от общей численности сотрудников в следующих видах экономической деятельности: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выращивание овощей (код 01.13.1);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лесоводство и лесозаготовки (код 02);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обработка древесины и производство изделий из дерева и пробки, кроме мебели, из соломки и материалов для плетения (код 16);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торговля оптовая древесным сырьем и необработанными лесоматериалами (код 46.73.1);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торговля оптовая пиломатериалами (код 46.73.2).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Для других сфер также сохранены действующие лимиты по числу иностранцев: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строительство (раздел F) – 80 % от общей численности работников;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торговля  розничная алкогольными напитками, включая пиво, в специализированных магазинах (код 47.25.1) – не более 15 % от общей численности работников;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торговля розничная табачными изделиями в специализированных магазинах (код 47.26) – не более 15 % от общей численности работников;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деятельность автомобильного грузового транспорта (код 49.41), а также прочего сухопутного пассажирского транспорта (код 49.3) – не более 24 % от общей численности работников;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управление недвижимым имуществом за вознаграждение или на договорной основе (код 68.32), а также деятельность по обслуживанию зданий и территорий (код 81) – не более 70 % от общей численности работников;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деятельность в области спорта прочая (код 93.19) – не более 25 % от общей численности работников.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В следующих отраслях по-прежнему вообще нельзя использовать труд иностранных работников: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торговля розничная лекарственными средствами в специализированных магазинах (аптеках) (код 47.73);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торговля розничная в нестационарных торговых объектах и на рынках (код 47.8);</w:t>
      </w:r>
    </w:p>
    <w:p w:rsidR="007637AB" w:rsidRPr="00897329" w:rsidRDefault="007637AB" w:rsidP="007637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7329">
        <w:rPr>
          <w:bCs/>
          <w:sz w:val="28"/>
          <w:szCs w:val="28"/>
        </w:rPr>
        <w:t>торговля розничная прочая вне магазинов, палаток, рынков (код 47.99).</w:t>
      </w:r>
    </w:p>
    <w:p w:rsidR="007637AB" w:rsidRPr="005A1114" w:rsidRDefault="007637AB" w:rsidP="007637AB">
      <w:pPr>
        <w:pStyle w:val="22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11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Хозяйствующим су</w:t>
      </w:r>
      <w:r w:rsidR="005A11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бъектам необходимо до 01.01.2023</w:t>
      </w:r>
      <w:r w:rsidRPr="005A11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привести </w:t>
      </w:r>
      <w:r w:rsidRPr="005A111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численность используемых иностранных работников в соответствие с Постановлением, руководствуясь требованиями трудового законодательства Российской Федерации.</w:t>
      </w:r>
    </w:p>
    <w:p w:rsidR="007637AB" w:rsidRPr="005A1114" w:rsidRDefault="007637AB" w:rsidP="007637AB">
      <w:pPr>
        <w:pStyle w:val="22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11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–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:rsidR="007637AB" w:rsidRPr="005A1114" w:rsidRDefault="007637AB" w:rsidP="007637AB">
      <w:pPr>
        <w:ind w:firstLine="708"/>
        <w:jc w:val="both"/>
        <w:rPr>
          <w:b/>
          <w:sz w:val="28"/>
          <w:szCs w:val="28"/>
        </w:rPr>
      </w:pPr>
    </w:p>
    <w:sectPr w:rsidR="007637AB" w:rsidRPr="005A1114" w:rsidSect="00B252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81"/>
    <w:rsid w:val="00001980"/>
    <w:rsid w:val="000133AB"/>
    <w:rsid w:val="00051043"/>
    <w:rsid w:val="00084519"/>
    <w:rsid w:val="000F15DB"/>
    <w:rsid w:val="001164A5"/>
    <w:rsid w:val="00143456"/>
    <w:rsid w:val="001740C3"/>
    <w:rsid w:val="001F1F8F"/>
    <w:rsid w:val="002E0863"/>
    <w:rsid w:val="00324DAE"/>
    <w:rsid w:val="00341DDD"/>
    <w:rsid w:val="0036053E"/>
    <w:rsid w:val="003A0CBF"/>
    <w:rsid w:val="003B6B26"/>
    <w:rsid w:val="0044580B"/>
    <w:rsid w:val="004922B2"/>
    <w:rsid w:val="004E46B1"/>
    <w:rsid w:val="005701D1"/>
    <w:rsid w:val="005A1114"/>
    <w:rsid w:val="005A5614"/>
    <w:rsid w:val="005D6071"/>
    <w:rsid w:val="005F22FF"/>
    <w:rsid w:val="00641F4D"/>
    <w:rsid w:val="00691D57"/>
    <w:rsid w:val="006F105C"/>
    <w:rsid w:val="00702DC8"/>
    <w:rsid w:val="007637AB"/>
    <w:rsid w:val="00790F6F"/>
    <w:rsid w:val="00795895"/>
    <w:rsid w:val="008C540B"/>
    <w:rsid w:val="009234FD"/>
    <w:rsid w:val="009A5DCF"/>
    <w:rsid w:val="00A069F3"/>
    <w:rsid w:val="00A24C09"/>
    <w:rsid w:val="00A27FE6"/>
    <w:rsid w:val="00A76D12"/>
    <w:rsid w:val="00A84B81"/>
    <w:rsid w:val="00A84C08"/>
    <w:rsid w:val="00A95E03"/>
    <w:rsid w:val="00B2527F"/>
    <w:rsid w:val="00B7502E"/>
    <w:rsid w:val="00B91877"/>
    <w:rsid w:val="00C1315F"/>
    <w:rsid w:val="00C812CB"/>
    <w:rsid w:val="00C9077D"/>
    <w:rsid w:val="00C93759"/>
    <w:rsid w:val="00CB04AC"/>
    <w:rsid w:val="00DA12CB"/>
    <w:rsid w:val="00E2380C"/>
    <w:rsid w:val="00E43896"/>
    <w:rsid w:val="00ED063E"/>
    <w:rsid w:val="00EF57B9"/>
    <w:rsid w:val="00F14C71"/>
    <w:rsid w:val="00F41335"/>
    <w:rsid w:val="00F73841"/>
    <w:rsid w:val="00FA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84B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063E"/>
    <w:rPr>
      <w:color w:val="0000FF" w:themeColor="hyperlink"/>
      <w:u w:val="single"/>
    </w:rPr>
  </w:style>
  <w:style w:type="paragraph" w:customStyle="1" w:styleId="xzvds">
    <w:name w:val="xzvds"/>
    <w:basedOn w:val="a"/>
    <w:rsid w:val="00F41335"/>
    <w:pPr>
      <w:spacing w:before="100" w:beforeAutospacing="1" w:after="100" w:afterAutospacing="1"/>
    </w:pPr>
    <w:rPr>
      <w:sz w:val="24"/>
      <w:szCs w:val="24"/>
    </w:rPr>
  </w:style>
  <w:style w:type="character" w:customStyle="1" w:styleId="vkif2">
    <w:name w:val="vkif2"/>
    <w:basedOn w:val="a0"/>
    <w:rsid w:val="00F41335"/>
  </w:style>
  <w:style w:type="character" w:styleId="a6">
    <w:name w:val="Strong"/>
    <w:basedOn w:val="a0"/>
    <w:uiPriority w:val="22"/>
    <w:qFormat/>
    <w:rsid w:val="00F41335"/>
    <w:rPr>
      <w:b/>
      <w:bCs/>
    </w:rPr>
  </w:style>
  <w:style w:type="character" w:customStyle="1" w:styleId="21">
    <w:name w:val="Основной текст (2)_"/>
    <w:basedOn w:val="a0"/>
    <w:link w:val="22"/>
    <w:rsid w:val="007637A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37AB"/>
    <w:pPr>
      <w:widowControl w:val="0"/>
      <w:shd w:val="clear" w:color="auto" w:fill="FFFFFF"/>
      <w:spacing w:after="24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44FF985D0B5A288D95CC81CD2998CCCA879D16CD6BB370456D892749070D34433AD10CD1F2A24CB340C1C846003EA46350D583333EB375Z7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shatulina</dc:creator>
  <cp:lastModifiedBy>1</cp:lastModifiedBy>
  <cp:revision>3</cp:revision>
  <cp:lastPrinted>2022-05-25T04:59:00Z</cp:lastPrinted>
  <dcterms:created xsi:type="dcterms:W3CDTF">2022-12-01T08:59:00Z</dcterms:created>
  <dcterms:modified xsi:type="dcterms:W3CDTF">2022-12-23T07:37:00Z</dcterms:modified>
</cp:coreProperties>
</file>