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5495" w14:textId="353C83F3" w:rsidR="004C7352" w:rsidRDefault="002D1233" w:rsidP="002D1233">
      <w:pPr>
        <w:jc w:val="center"/>
      </w:pPr>
      <w:r>
        <w:t>В краевое законодательство в сфере лесопользования внесены изменения</w:t>
      </w:r>
    </w:p>
    <w:p w14:paraId="6D9EBF9D" w14:textId="7E29EF08" w:rsidR="002D1233" w:rsidRDefault="002D1233" w:rsidP="002D1233">
      <w:pPr>
        <w:jc w:val="center"/>
      </w:pPr>
    </w:p>
    <w:p w14:paraId="29C3EFA2" w14:textId="30518E09" w:rsidR="002D1233" w:rsidRDefault="002D1233" w:rsidP="002D1233">
      <w:pPr>
        <w:ind w:firstLine="709"/>
        <w:jc w:val="left"/>
      </w:pPr>
      <w:r>
        <w:t>Законом Алтайского края от 05.10.2022 № 72-ЗС внесены изменений в закон Алтайского края «О регулировании отдельных лесных отношений на территории Алтайского края».</w:t>
      </w:r>
    </w:p>
    <w:p w14:paraId="3C75C6E6" w14:textId="10187FEF" w:rsidR="002D1233" w:rsidRDefault="002D1233" w:rsidP="002D1233">
      <w:pPr>
        <w:ind w:firstLine="709"/>
      </w:pPr>
      <w:r>
        <w:t>Согласно внесенным изменениям очередность в случае подачи заявлений несколькими гражданами в один день определяется по времени подачи заявления с полным комплектом документов.</w:t>
      </w:r>
    </w:p>
    <w:p w14:paraId="16F09CBD" w14:textId="2E02AB5E" w:rsidR="002D1233" w:rsidRDefault="002D1233" w:rsidP="002D1233">
      <w:pPr>
        <w:ind w:firstLine="709"/>
      </w:pPr>
      <w:r>
        <w:t xml:space="preserve">Кроме того, на органы местного самоуправления поселений возложена обязанность в срок </w:t>
      </w:r>
      <w:r w:rsidRPr="002D1233">
        <w:t>до 1 июня года, предшествующего заготовке (отпуску) древесины, направля</w:t>
      </w:r>
      <w:r>
        <w:t>ть</w:t>
      </w:r>
      <w:r w:rsidRPr="002D1233">
        <w:t xml:space="preserve"> в органы местного самоуправления муниципальных районов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14:paraId="37750CBE" w14:textId="6543653A" w:rsidR="002D1233" w:rsidRDefault="002D1233" w:rsidP="002D1233">
      <w:pPr>
        <w:ind w:firstLine="709"/>
      </w:pPr>
      <w:r>
        <w:t>В свою очередь органы местного самоуправления</w:t>
      </w:r>
      <w:r w:rsidRPr="002D1233">
        <w:t xml:space="preserve"> муниципальных районов, муниципальных и городских округов</w:t>
      </w:r>
      <w:r>
        <w:t xml:space="preserve"> на основании и</w:t>
      </w:r>
      <w:r w:rsidRPr="002D1233">
        <w:t>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</w:t>
      </w:r>
    </w:p>
    <w:p w14:paraId="43C2BAF2" w14:textId="619242EE" w:rsidR="002D1233" w:rsidRDefault="00612D0F" w:rsidP="002D1233">
      <w:pPr>
        <w:ind w:firstLine="709"/>
      </w:pPr>
      <w:r>
        <w:t>После обработки поступивших обращений, у</w:t>
      </w:r>
      <w:r w:rsidRPr="00612D0F">
        <w:t>полномоченный орган исполнительной власти Алтайского края в сфере лесных отношений определяет ежегодно, не позднее 1 октября года, предшествующего заготовке (отпуску), объемы ежегодного отпуска древесины на очередной год для удовлетворения потребнос</w:t>
      </w:r>
      <w:bookmarkStart w:id="0" w:name="_GoBack"/>
      <w:bookmarkEnd w:id="0"/>
      <w:r w:rsidRPr="00612D0F">
        <w:t>тей граждан в древесине для собственных нужд исходя из размеров утвержденной расчетной лесосеки (допустимого объема изъятия древесины) по каждому лесничеству.</w:t>
      </w:r>
    </w:p>
    <w:p w14:paraId="431E96A7" w14:textId="42FD40E7" w:rsidR="00612D0F" w:rsidRDefault="00612D0F" w:rsidP="002D1233">
      <w:pPr>
        <w:ind w:firstLine="709"/>
      </w:pPr>
      <w:r>
        <w:t>Таким образом, обращаем внимание граждан на необходимость своевременного обращения в органы местного самоуправления для включения в списки нуждающихся.</w:t>
      </w:r>
    </w:p>
    <w:p w14:paraId="5BCF27F3" w14:textId="73972725" w:rsidR="002D1233" w:rsidRDefault="002D1233" w:rsidP="00096FAB"/>
    <w:p w14:paraId="08C5BE11" w14:textId="25193CF6" w:rsidR="00096FAB" w:rsidRDefault="00096FAB" w:rsidP="00096FAB"/>
    <w:p w14:paraId="54447857" w14:textId="7E92191D" w:rsidR="00096FAB" w:rsidRDefault="00096FAB" w:rsidP="00096FAB">
      <w:pPr>
        <w:spacing w:line="240" w:lineRule="exact"/>
      </w:pPr>
      <w:r>
        <w:t>Помощник Алтайского межрайонного</w:t>
      </w:r>
    </w:p>
    <w:p w14:paraId="45DA7096" w14:textId="205E839E" w:rsidR="00096FAB" w:rsidRDefault="00096FAB" w:rsidP="00096FAB">
      <w:pPr>
        <w:spacing w:line="240" w:lineRule="exact"/>
      </w:pPr>
      <w:r>
        <w:t>природоохранного прокурора</w:t>
      </w:r>
    </w:p>
    <w:p w14:paraId="5268B64C" w14:textId="16266BDC" w:rsidR="00096FAB" w:rsidRDefault="00096FAB" w:rsidP="00096FAB">
      <w:pPr>
        <w:spacing w:line="240" w:lineRule="exact"/>
      </w:pPr>
    </w:p>
    <w:p w14:paraId="5B04A020" w14:textId="5F57F233" w:rsidR="00096FAB" w:rsidRDefault="00096FAB" w:rsidP="00096FAB">
      <w:pPr>
        <w:spacing w:line="240" w:lineRule="exact"/>
      </w:pPr>
      <w:r>
        <w:t>юрист 3 класса                                                                                            А.И. Никитина</w:t>
      </w:r>
    </w:p>
    <w:sectPr w:rsidR="00096FAB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A"/>
    <w:rsid w:val="00096FAB"/>
    <w:rsid w:val="002D1233"/>
    <w:rsid w:val="00436B4A"/>
    <w:rsid w:val="004C7352"/>
    <w:rsid w:val="00612D0F"/>
    <w:rsid w:val="00A377C9"/>
    <w:rsid w:val="00B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D30"/>
  <w15:chartTrackingRefBased/>
  <w15:docId w15:val="{E4E11E6A-5CA5-4EDB-86F7-A0F5338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4</cp:revision>
  <dcterms:created xsi:type="dcterms:W3CDTF">2023-01-23T06:31:00Z</dcterms:created>
  <dcterms:modified xsi:type="dcterms:W3CDTF">2023-01-23T06:46:00Z</dcterms:modified>
</cp:coreProperties>
</file>