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2304E" w14:textId="77777777" w:rsidR="00F12C76" w:rsidRPr="00C40ACD" w:rsidRDefault="00F12C76" w:rsidP="007F2405">
      <w:pPr>
        <w:rPr>
          <w:rFonts w:cs="Times New Roman"/>
          <w:sz w:val="24"/>
          <w:szCs w:val="24"/>
        </w:rPr>
      </w:pPr>
      <w:bookmarkStart w:id="0" w:name="_Hlk118990847"/>
      <w:bookmarkEnd w:id="0"/>
    </w:p>
    <w:p w14:paraId="7EDBE38D" w14:textId="77777777" w:rsidR="005D4E8A" w:rsidRPr="00C40ACD" w:rsidRDefault="005D4E8A" w:rsidP="00B82D2D">
      <w:pPr>
        <w:spacing w:after="0"/>
        <w:ind w:firstLine="709"/>
        <w:jc w:val="center"/>
        <w:rPr>
          <w:rFonts w:cs="Times New Roman"/>
          <w:sz w:val="24"/>
          <w:szCs w:val="24"/>
        </w:rPr>
      </w:pPr>
    </w:p>
    <w:p w14:paraId="20B49CFF" w14:textId="77777777" w:rsidR="00C0121B" w:rsidRPr="00C40ACD" w:rsidRDefault="002A2B01" w:rsidP="00B82D2D">
      <w:pPr>
        <w:spacing w:after="0"/>
        <w:ind w:firstLine="709"/>
        <w:jc w:val="center"/>
        <w:rPr>
          <w:rFonts w:cs="Times New Roman"/>
          <w:sz w:val="24"/>
          <w:szCs w:val="24"/>
        </w:rPr>
      </w:pPr>
      <w:r w:rsidRPr="00C40ACD">
        <w:rPr>
          <w:rFonts w:cs="Times New Roman"/>
          <w:sz w:val="24"/>
          <w:szCs w:val="24"/>
        </w:rPr>
        <w:t xml:space="preserve">Отчет по результатам </w:t>
      </w:r>
      <w:r w:rsidR="008F0FFF" w:rsidRPr="00C40ACD">
        <w:rPr>
          <w:rFonts w:cs="Times New Roman"/>
          <w:sz w:val="24"/>
          <w:szCs w:val="24"/>
        </w:rPr>
        <w:t xml:space="preserve">проведения контрольного мероприятия </w:t>
      </w:r>
    </w:p>
    <w:p w14:paraId="098BA1BB" w14:textId="5D444FC2" w:rsidR="00DA1FCA" w:rsidRPr="00C40ACD" w:rsidRDefault="008F0FFF" w:rsidP="00B82D2D">
      <w:pPr>
        <w:spacing w:after="0"/>
        <w:ind w:firstLine="709"/>
        <w:jc w:val="center"/>
        <w:rPr>
          <w:rFonts w:eastAsia="Calibri" w:cs="Times New Roman"/>
          <w:b/>
          <w:sz w:val="24"/>
          <w:szCs w:val="24"/>
        </w:rPr>
      </w:pPr>
      <w:r w:rsidRPr="00C40ACD">
        <w:rPr>
          <w:rFonts w:cs="Times New Roman"/>
          <w:sz w:val="24"/>
          <w:szCs w:val="24"/>
        </w:rPr>
        <w:t>«</w:t>
      </w:r>
      <w:r w:rsidRPr="00C40ACD">
        <w:rPr>
          <w:rFonts w:eastAsia="Calibri" w:cs="Times New Roman"/>
          <w:b/>
          <w:bCs/>
          <w:sz w:val="24"/>
          <w:szCs w:val="24"/>
        </w:rPr>
        <w:t>Проверка эффективности использования дорожно-эксплуатационной техники и оборудования, приобретенных за счет средств краевого бюджета и переданных муниципальным образованиям Алтайского края</w:t>
      </w:r>
      <w:r w:rsidRPr="00C40ACD">
        <w:rPr>
          <w:rFonts w:eastAsia="Calibri" w:cs="Times New Roman"/>
          <w:b/>
          <w:sz w:val="24"/>
          <w:szCs w:val="24"/>
        </w:rPr>
        <w:t xml:space="preserve">» </w:t>
      </w:r>
    </w:p>
    <w:p w14:paraId="41F4194C" w14:textId="4C7B41F7" w:rsidR="008F0FFF" w:rsidRPr="00C40ACD" w:rsidRDefault="008F0FFF" w:rsidP="00B82D2D">
      <w:pPr>
        <w:spacing w:after="0"/>
        <w:ind w:firstLine="709"/>
        <w:jc w:val="center"/>
        <w:rPr>
          <w:rFonts w:eastAsia="Calibri" w:cs="Times New Roman"/>
          <w:b/>
          <w:sz w:val="24"/>
          <w:szCs w:val="24"/>
        </w:rPr>
      </w:pPr>
    </w:p>
    <w:p w14:paraId="2F9E73E7" w14:textId="6CD13038" w:rsidR="008F0FFF" w:rsidRPr="00C40ACD" w:rsidRDefault="008F0FFF" w:rsidP="00B82D2D">
      <w:pPr>
        <w:spacing w:after="0"/>
        <w:ind w:firstLine="709"/>
        <w:jc w:val="center"/>
        <w:rPr>
          <w:rFonts w:eastAsia="Calibri" w:cs="Times New Roman"/>
          <w:b/>
          <w:sz w:val="24"/>
          <w:szCs w:val="24"/>
        </w:rPr>
      </w:pPr>
    </w:p>
    <w:p w14:paraId="20EFAB3D" w14:textId="76C08C41" w:rsidR="008F0FFF" w:rsidRPr="00C40ACD" w:rsidRDefault="008F0FFF" w:rsidP="008F0FFF">
      <w:pPr>
        <w:spacing w:before="1" w:after="0"/>
        <w:ind w:right="-1" w:firstLine="463"/>
        <w:jc w:val="both"/>
        <w:rPr>
          <w:rFonts w:cs="Times New Roman"/>
          <w:sz w:val="24"/>
          <w:szCs w:val="24"/>
        </w:rPr>
      </w:pPr>
      <w:r w:rsidRPr="00C40ACD">
        <w:rPr>
          <w:rFonts w:cs="Times New Roman"/>
          <w:sz w:val="24"/>
          <w:szCs w:val="24"/>
        </w:rPr>
        <w:t xml:space="preserve">На основании  Соглашения о сотрудничестве между Счетной палатой Алтайского края и </w:t>
      </w:r>
      <w:r w:rsidR="00C0121B" w:rsidRPr="00C40ACD">
        <w:rPr>
          <w:rFonts w:cs="Times New Roman"/>
          <w:sz w:val="24"/>
          <w:szCs w:val="24"/>
        </w:rPr>
        <w:t>к</w:t>
      </w:r>
      <w:r w:rsidRPr="00C40ACD">
        <w:rPr>
          <w:rFonts w:cs="Times New Roman"/>
          <w:sz w:val="24"/>
          <w:szCs w:val="24"/>
        </w:rPr>
        <w:t xml:space="preserve">онтрольно-счетной палатой </w:t>
      </w:r>
      <w:proofErr w:type="spellStart"/>
      <w:r w:rsidRPr="00C40ACD">
        <w:rPr>
          <w:rFonts w:cs="Times New Roman"/>
          <w:sz w:val="24"/>
          <w:szCs w:val="24"/>
        </w:rPr>
        <w:t>Алейского</w:t>
      </w:r>
      <w:proofErr w:type="spellEnd"/>
      <w:r w:rsidRPr="00C40ACD">
        <w:rPr>
          <w:rFonts w:cs="Times New Roman"/>
          <w:sz w:val="24"/>
          <w:szCs w:val="24"/>
        </w:rPr>
        <w:t xml:space="preserve"> района Алтайского края от 30.12.2021, п. 14 плана работы Совета контрольно-счетных органов Алтайского края на 2022 год, ст. 9 Положения о </w:t>
      </w:r>
      <w:r w:rsidR="00C0121B" w:rsidRPr="00C40ACD">
        <w:rPr>
          <w:rFonts w:cs="Times New Roman"/>
          <w:sz w:val="24"/>
          <w:szCs w:val="24"/>
        </w:rPr>
        <w:t>к</w:t>
      </w:r>
      <w:r w:rsidRPr="00C40ACD">
        <w:rPr>
          <w:rFonts w:cs="Times New Roman"/>
          <w:sz w:val="24"/>
          <w:szCs w:val="24"/>
        </w:rPr>
        <w:t xml:space="preserve">онтрольно-счетной палате </w:t>
      </w:r>
      <w:proofErr w:type="spellStart"/>
      <w:r w:rsidRPr="00C40ACD">
        <w:rPr>
          <w:rFonts w:cs="Times New Roman"/>
          <w:sz w:val="24"/>
          <w:szCs w:val="24"/>
        </w:rPr>
        <w:t>Алейского</w:t>
      </w:r>
      <w:proofErr w:type="spellEnd"/>
      <w:r w:rsidRPr="00C40ACD">
        <w:rPr>
          <w:rFonts w:cs="Times New Roman"/>
          <w:sz w:val="24"/>
          <w:szCs w:val="24"/>
        </w:rPr>
        <w:t xml:space="preserve"> района Алтайского края, утвержденного решением </w:t>
      </w:r>
      <w:r w:rsidRPr="00C40ACD">
        <w:rPr>
          <w:rFonts w:eastAsia="Times New Roman" w:cs="Times New Roman"/>
          <w:sz w:val="24"/>
          <w:szCs w:val="24"/>
        </w:rPr>
        <w:t xml:space="preserve">Собрания депутатов </w:t>
      </w:r>
      <w:proofErr w:type="spellStart"/>
      <w:r w:rsidRPr="00C40ACD">
        <w:rPr>
          <w:rFonts w:eastAsia="Times New Roman" w:cs="Times New Roman"/>
          <w:sz w:val="24"/>
          <w:szCs w:val="24"/>
        </w:rPr>
        <w:t>Алейского</w:t>
      </w:r>
      <w:proofErr w:type="spellEnd"/>
      <w:r w:rsidRPr="00C40ACD">
        <w:rPr>
          <w:rFonts w:eastAsia="Times New Roman" w:cs="Times New Roman"/>
          <w:sz w:val="24"/>
          <w:szCs w:val="24"/>
        </w:rPr>
        <w:t xml:space="preserve"> района от 11.03.2022 г. №2-РСД, </w:t>
      </w:r>
      <w:r w:rsidRPr="00C40ACD">
        <w:rPr>
          <w:rFonts w:cs="Times New Roman"/>
          <w:sz w:val="24"/>
          <w:szCs w:val="24"/>
        </w:rPr>
        <w:t xml:space="preserve">п.2.17. плана работы </w:t>
      </w:r>
      <w:r w:rsidR="00C0121B" w:rsidRPr="00C40ACD">
        <w:rPr>
          <w:rFonts w:cs="Times New Roman"/>
          <w:sz w:val="24"/>
          <w:szCs w:val="24"/>
        </w:rPr>
        <w:t>к</w:t>
      </w:r>
      <w:r w:rsidRPr="00C40ACD">
        <w:rPr>
          <w:rFonts w:cs="Times New Roman"/>
          <w:sz w:val="24"/>
          <w:szCs w:val="24"/>
        </w:rPr>
        <w:t xml:space="preserve">онтрольно-счетной палаты </w:t>
      </w:r>
      <w:proofErr w:type="spellStart"/>
      <w:r w:rsidRPr="00C40ACD">
        <w:rPr>
          <w:rFonts w:cs="Times New Roman"/>
          <w:sz w:val="24"/>
          <w:szCs w:val="24"/>
        </w:rPr>
        <w:t>Алейского</w:t>
      </w:r>
      <w:proofErr w:type="spellEnd"/>
      <w:r w:rsidRPr="00C40ACD">
        <w:rPr>
          <w:rFonts w:cs="Times New Roman"/>
          <w:sz w:val="24"/>
          <w:szCs w:val="24"/>
        </w:rPr>
        <w:t xml:space="preserve"> района Алтайского края на 2022 год, в соответствии со стандартом внешнего муниципального финансового контроля «</w:t>
      </w:r>
      <w:r w:rsidRPr="00C40ACD">
        <w:rPr>
          <w:rFonts w:cs="Times New Roman"/>
          <w:bCs/>
          <w:sz w:val="24"/>
          <w:szCs w:val="24"/>
        </w:rPr>
        <w:t xml:space="preserve">общие правила проведения контрольного </w:t>
      </w:r>
      <w:r w:rsidRPr="00C40ACD">
        <w:rPr>
          <w:rFonts w:cs="Times New Roman"/>
          <w:bCs/>
          <w:spacing w:val="-67"/>
          <w:sz w:val="24"/>
          <w:szCs w:val="24"/>
        </w:rPr>
        <w:t xml:space="preserve"> </w:t>
      </w:r>
      <w:r w:rsidRPr="00C40ACD">
        <w:rPr>
          <w:rFonts w:cs="Times New Roman"/>
          <w:bCs/>
          <w:sz w:val="24"/>
          <w:szCs w:val="24"/>
        </w:rPr>
        <w:t>мероприятия</w:t>
      </w:r>
      <w:r w:rsidRPr="00C40ACD">
        <w:rPr>
          <w:rFonts w:cs="Times New Roman"/>
          <w:b/>
          <w:sz w:val="24"/>
          <w:szCs w:val="24"/>
        </w:rPr>
        <w:t xml:space="preserve">» </w:t>
      </w:r>
      <w:r w:rsidRPr="00C40ACD">
        <w:rPr>
          <w:rFonts w:cs="Times New Roman"/>
          <w:sz w:val="24"/>
          <w:szCs w:val="24"/>
        </w:rPr>
        <w:t xml:space="preserve">(СВМФК 01) КСП </w:t>
      </w:r>
      <w:proofErr w:type="spellStart"/>
      <w:r w:rsidRPr="00C40ACD">
        <w:rPr>
          <w:rFonts w:cs="Times New Roman"/>
          <w:sz w:val="24"/>
          <w:szCs w:val="24"/>
        </w:rPr>
        <w:t>Алейского</w:t>
      </w:r>
      <w:proofErr w:type="spellEnd"/>
      <w:r w:rsidRPr="00C40ACD">
        <w:rPr>
          <w:rFonts w:cs="Times New Roman"/>
          <w:sz w:val="24"/>
          <w:szCs w:val="24"/>
        </w:rPr>
        <w:t xml:space="preserve"> района было проведено контрольное мероприятие - «</w:t>
      </w:r>
      <w:r w:rsidRPr="00C40ACD">
        <w:rPr>
          <w:rFonts w:eastAsia="Calibri" w:cs="Times New Roman"/>
          <w:sz w:val="24"/>
          <w:szCs w:val="24"/>
        </w:rPr>
        <w:t>Проверка эффективности использования дорожно-эксплуатационной техники и оборудования, приобретенных за счет средств краевого бюджета и переданных муниципальным образованиям Алтайского края»</w:t>
      </w:r>
      <w:r w:rsidRPr="00C40ACD">
        <w:rPr>
          <w:rFonts w:cs="Times New Roman"/>
          <w:sz w:val="24"/>
          <w:szCs w:val="24"/>
        </w:rPr>
        <w:t xml:space="preserve">. </w:t>
      </w:r>
    </w:p>
    <w:p w14:paraId="5999E34E" w14:textId="5F4C73BA" w:rsidR="008F0FFF" w:rsidRPr="00C40ACD" w:rsidRDefault="008F0FFF" w:rsidP="008F0FFF">
      <w:pPr>
        <w:spacing w:before="1" w:after="0"/>
        <w:ind w:right="-1" w:firstLine="463"/>
        <w:jc w:val="both"/>
        <w:rPr>
          <w:rFonts w:cs="Times New Roman"/>
          <w:sz w:val="24"/>
          <w:szCs w:val="24"/>
        </w:rPr>
      </w:pPr>
      <w:r w:rsidRPr="00C40ACD">
        <w:rPr>
          <w:rFonts w:cs="Times New Roman"/>
          <w:sz w:val="24"/>
          <w:szCs w:val="24"/>
        </w:rPr>
        <w:t>Предмет контрольного мероприятия: деятельность органов местного самоуправления Алтайского края, связанная с использованием дорожно-эксплуатационной техники и оборудования, приобретенных за счет средств краевого бюджета и переданных муниципальным образованиям Алтайского края (</w:t>
      </w:r>
      <w:proofErr w:type="spellStart"/>
      <w:r w:rsidRPr="00C40ACD">
        <w:rPr>
          <w:rFonts w:cs="Times New Roman"/>
          <w:sz w:val="24"/>
          <w:szCs w:val="24"/>
        </w:rPr>
        <w:t>Алейский</w:t>
      </w:r>
      <w:proofErr w:type="spellEnd"/>
      <w:r w:rsidRPr="00C40ACD">
        <w:rPr>
          <w:rFonts w:cs="Times New Roman"/>
          <w:sz w:val="24"/>
          <w:szCs w:val="24"/>
        </w:rPr>
        <w:t xml:space="preserve"> район).</w:t>
      </w:r>
    </w:p>
    <w:p w14:paraId="21BBD9D2" w14:textId="77777777" w:rsidR="008F0FFF" w:rsidRPr="00C40ACD" w:rsidRDefault="008F0FFF" w:rsidP="008F0FFF">
      <w:pPr>
        <w:tabs>
          <w:tab w:val="left" w:pos="426"/>
          <w:tab w:val="left" w:pos="1134"/>
        </w:tabs>
        <w:spacing w:after="0"/>
        <w:ind w:firstLine="284"/>
        <w:jc w:val="both"/>
        <w:rPr>
          <w:rFonts w:cs="Times New Roman"/>
          <w:sz w:val="24"/>
          <w:szCs w:val="24"/>
        </w:rPr>
      </w:pPr>
      <w:r w:rsidRPr="00C40ACD">
        <w:rPr>
          <w:rFonts w:cs="Times New Roman"/>
          <w:sz w:val="24"/>
          <w:szCs w:val="24"/>
        </w:rPr>
        <w:t xml:space="preserve">Цели контрольного мероприятия: </w:t>
      </w:r>
    </w:p>
    <w:p w14:paraId="07BA1FCC" w14:textId="50A18BA4" w:rsidR="008F0FFF" w:rsidRPr="00C40ACD" w:rsidRDefault="00767007" w:rsidP="008F0FFF">
      <w:pPr>
        <w:tabs>
          <w:tab w:val="left" w:pos="426"/>
          <w:tab w:val="left" w:pos="1134"/>
        </w:tabs>
        <w:spacing w:after="0"/>
        <w:ind w:firstLine="284"/>
        <w:jc w:val="both"/>
        <w:rPr>
          <w:rFonts w:eastAsia="Times New Roman" w:cs="Times New Roman"/>
          <w:sz w:val="24"/>
          <w:szCs w:val="24"/>
          <w:lang w:eastAsia="ru-RU"/>
        </w:rPr>
      </w:pPr>
      <w:r w:rsidRPr="00C40ACD">
        <w:rPr>
          <w:rFonts w:cs="Times New Roman"/>
          <w:sz w:val="24"/>
          <w:szCs w:val="24"/>
        </w:rPr>
        <w:t xml:space="preserve">1. </w:t>
      </w:r>
      <w:r w:rsidR="008F0FFF" w:rsidRPr="00C40ACD">
        <w:rPr>
          <w:rFonts w:eastAsia="Times New Roman" w:cs="Times New Roman"/>
          <w:sz w:val="24"/>
          <w:szCs w:val="24"/>
          <w:lang w:eastAsia="ru-RU"/>
        </w:rPr>
        <w:t xml:space="preserve">установить потребность муниципальных образований Алтайского края в полученной дорожно-эксплуатационной технике и оборудовании (далее – «техника»), принцип ее распределения по муниципальным образованиям края; </w:t>
      </w:r>
    </w:p>
    <w:p w14:paraId="0A628C43" w14:textId="30310C70" w:rsidR="008F0FFF" w:rsidRPr="00C40ACD" w:rsidRDefault="00767007" w:rsidP="008F0FFF">
      <w:pPr>
        <w:tabs>
          <w:tab w:val="left" w:pos="426"/>
          <w:tab w:val="left" w:pos="1134"/>
        </w:tabs>
        <w:spacing w:after="0"/>
        <w:ind w:firstLine="284"/>
        <w:jc w:val="both"/>
        <w:rPr>
          <w:rFonts w:eastAsia="Times New Roman" w:cs="Times New Roman"/>
          <w:sz w:val="24"/>
          <w:szCs w:val="24"/>
          <w:lang w:eastAsia="ru-RU"/>
        </w:rPr>
      </w:pPr>
      <w:r w:rsidRPr="00C40ACD">
        <w:rPr>
          <w:rFonts w:eastAsia="Times New Roman" w:cs="Times New Roman"/>
          <w:sz w:val="24"/>
          <w:szCs w:val="24"/>
          <w:lang w:eastAsia="ru-RU"/>
        </w:rPr>
        <w:t xml:space="preserve">2. </w:t>
      </w:r>
      <w:r w:rsidR="008F0FFF" w:rsidRPr="00C40ACD">
        <w:rPr>
          <w:rFonts w:eastAsia="Times New Roman" w:cs="Times New Roman"/>
          <w:sz w:val="24"/>
          <w:szCs w:val="24"/>
          <w:lang w:eastAsia="ru-RU"/>
        </w:rPr>
        <w:t>проверить сохранность муниципальными образованиями Алтайского края полученной техники и эффективность ее использования.</w:t>
      </w:r>
    </w:p>
    <w:p w14:paraId="01AB8DD5" w14:textId="5965641B" w:rsidR="008F0FFF" w:rsidRPr="00C40ACD" w:rsidRDefault="00767007" w:rsidP="008F0FFF">
      <w:pPr>
        <w:tabs>
          <w:tab w:val="left" w:pos="426"/>
          <w:tab w:val="left" w:pos="1134"/>
        </w:tabs>
        <w:spacing w:after="0"/>
        <w:ind w:firstLine="284"/>
        <w:jc w:val="both"/>
        <w:rPr>
          <w:rFonts w:eastAsia="Times New Roman" w:cs="Times New Roman"/>
          <w:sz w:val="24"/>
          <w:szCs w:val="24"/>
          <w:lang w:eastAsia="ru-RU"/>
        </w:rPr>
      </w:pPr>
      <w:r w:rsidRPr="00C40ACD">
        <w:rPr>
          <w:rFonts w:eastAsia="Times New Roman" w:cs="Times New Roman"/>
          <w:sz w:val="24"/>
          <w:szCs w:val="24"/>
          <w:lang w:eastAsia="ru-RU"/>
        </w:rPr>
        <w:t xml:space="preserve">3. </w:t>
      </w:r>
      <w:proofErr w:type="gramStart"/>
      <w:r w:rsidR="008F0FFF" w:rsidRPr="00C40ACD">
        <w:rPr>
          <w:rFonts w:eastAsia="Times New Roman" w:cs="Times New Roman"/>
          <w:sz w:val="24"/>
          <w:szCs w:val="24"/>
          <w:lang w:eastAsia="ru-RU"/>
        </w:rPr>
        <w:t>проанализировать  влияние</w:t>
      </w:r>
      <w:proofErr w:type="gramEnd"/>
      <w:r w:rsidR="008F0FFF" w:rsidRPr="00C40ACD">
        <w:rPr>
          <w:rFonts w:eastAsia="Times New Roman" w:cs="Times New Roman"/>
          <w:sz w:val="24"/>
          <w:szCs w:val="24"/>
          <w:lang w:eastAsia="ru-RU"/>
        </w:rPr>
        <w:t xml:space="preserve">  факта получения  техники  на  объемы  расходов  за  счет  средств  местных  бюджетов,  связанных с выполнением дорожных работ для нужд муниципального образования.</w:t>
      </w:r>
    </w:p>
    <w:p w14:paraId="2D6CCD4B" w14:textId="13B555A2" w:rsidR="008F0FFF" w:rsidRPr="00C40ACD" w:rsidRDefault="00767007" w:rsidP="008F0FFF">
      <w:pPr>
        <w:tabs>
          <w:tab w:val="left" w:pos="426"/>
          <w:tab w:val="left" w:pos="1134"/>
        </w:tabs>
        <w:spacing w:after="0"/>
        <w:ind w:firstLine="284"/>
        <w:jc w:val="both"/>
        <w:rPr>
          <w:rFonts w:eastAsia="Times New Roman" w:cs="Times New Roman"/>
          <w:sz w:val="24"/>
          <w:szCs w:val="24"/>
          <w:lang w:eastAsia="ru-RU"/>
        </w:rPr>
      </w:pPr>
      <w:r w:rsidRPr="00C40ACD">
        <w:rPr>
          <w:rFonts w:eastAsia="Times New Roman" w:cs="Times New Roman"/>
          <w:sz w:val="24"/>
          <w:szCs w:val="24"/>
          <w:lang w:eastAsia="ru-RU"/>
        </w:rPr>
        <w:t xml:space="preserve">4. </w:t>
      </w:r>
      <w:proofErr w:type="gramStart"/>
      <w:r w:rsidR="008F0FFF" w:rsidRPr="00C40ACD">
        <w:rPr>
          <w:rFonts w:eastAsia="Times New Roman" w:cs="Times New Roman"/>
          <w:sz w:val="24"/>
          <w:szCs w:val="24"/>
          <w:lang w:eastAsia="ru-RU"/>
        </w:rPr>
        <w:t>установить  наличие</w:t>
      </w:r>
      <w:proofErr w:type="gramEnd"/>
      <w:r w:rsidR="008F0FFF" w:rsidRPr="00C40ACD">
        <w:rPr>
          <w:rFonts w:eastAsia="Times New Roman" w:cs="Times New Roman"/>
          <w:sz w:val="24"/>
          <w:szCs w:val="24"/>
          <w:lang w:eastAsia="ru-RU"/>
        </w:rPr>
        <w:t xml:space="preserve"> либо отсутствие «кадрового» вопроса, связанного с работой на полученной технике.</w:t>
      </w:r>
    </w:p>
    <w:p w14:paraId="12DA1210" w14:textId="66F1A68F" w:rsidR="008F0FFF" w:rsidRPr="00C40ACD" w:rsidRDefault="008F0FFF" w:rsidP="008F0FFF">
      <w:pPr>
        <w:tabs>
          <w:tab w:val="left" w:pos="426"/>
          <w:tab w:val="left" w:pos="1134"/>
        </w:tabs>
        <w:spacing w:after="0"/>
        <w:ind w:firstLine="284"/>
        <w:jc w:val="both"/>
        <w:rPr>
          <w:rFonts w:eastAsia="Times New Roman" w:cs="Times New Roman"/>
          <w:sz w:val="24"/>
          <w:szCs w:val="24"/>
          <w:lang w:eastAsia="ru-RU"/>
        </w:rPr>
      </w:pPr>
      <w:r w:rsidRPr="00C40ACD">
        <w:rPr>
          <w:rFonts w:eastAsia="Times New Roman" w:cs="Times New Roman"/>
          <w:sz w:val="24"/>
          <w:szCs w:val="24"/>
          <w:lang w:eastAsia="ru-RU"/>
        </w:rPr>
        <w:t xml:space="preserve">Объект контрольного мероприятия: Администрация </w:t>
      </w:r>
      <w:proofErr w:type="spellStart"/>
      <w:r w:rsidRPr="00C40ACD">
        <w:rPr>
          <w:rFonts w:eastAsia="Times New Roman" w:cs="Times New Roman"/>
          <w:sz w:val="24"/>
          <w:szCs w:val="24"/>
          <w:lang w:eastAsia="ru-RU"/>
        </w:rPr>
        <w:t>Алейского</w:t>
      </w:r>
      <w:proofErr w:type="spellEnd"/>
      <w:r w:rsidRPr="00C40ACD">
        <w:rPr>
          <w:rFonts w:eastAsia="Times New Roman" w:cs="Times New Roman"/>
          <w:sz w:val="24"/>
          <w:szCs w:val="24"/>
          <w:lang w:eastAsia="ru-RU"/>
        </w:rPr>
        <w:t xml:space="preserve"> района Алтайского края</w:t>
      </w:r>
      <w:r w:rsidR="0027708F" w:rsidRPr="00C40ACD">
        <w:rPr>
          <w:rFonts w:eastAsia="Times New Roman" w:cs="Times New Roman"/>
          <w:sz w:val="24"/>
          <w:szCs w:val="24"/>
          <w:lang w:eastAsia="ru-RU"/>
        </w:rPr>
        <w:t xml:space="preserve"> (ИНН 2231002707)</w:t>
      </w:r>
      <w:r w:rsidRPr="00C40ACD">
        <w:rPr>
          <w:rFonts w:eastAsia="Times New Roman" w:cs="Times New Roman"/>
          <w:sz w:val="24"/>
          <w:szCs w:val="24"/>
          <w:lang w:eastAsia="ru-RU"/>
        </w:rPr>
        <w:t xml:space="preserve">, Комитет по управлению имуществом Администрации </w:t>
      </w:r>
      <w:proofErr w:type="spellStart"/>
      <w:r w:rsidRPr="00C40ACD">
        <w:rPr>
          <w:rFonts w:eastAsia="Times New Roman" w:cs="Times New Roman"/>
          <w:sz w:val="24"/>
          <w:szCs w:val="24"/>
          <w:lang w:eastAsia="ru-RU"/>
        </w:rPr>
        <w:t>Алейского</w:t>
      </w:r>
      <w:proofErr w:type="spellEnd"/>
      <w:r w:rsidRPr="00C40ACD">
        <w:rPr>
          <w:rFonts w:eastAsia="Times New Roman" w:cs="Times New Roman"/>
          <w:sz w:val="24"/>
          <w:szCs w:val="24"/>
          <w:lang w:eastAsia="ru-RU"/>
        </w:rPr>
        <w:t xml:space="preserve"> района</w:t>
      </w:r>
      <w:r w:rsidR="0027708F" w:rsidRPr="00C40ACD">
        <w:rPr>
          <w:rFonts w:eastAsia="Times New Roman" w:cs="Times New Roman"/>
          <w:sz w:val="24"/>
          <w:szCs w:val="24"/>
          <w:lang w:eastAsia="ru-RU"/>
        </w:rPr>
        <w:t xml:space="preserve"> (ИНН 2201010475)</w:t>
      </w:r>
      <w:r w:rsidRPr="00C40ACD">
        <w:rPr>
          <w:rFonts w:eastAsia="Times New Roman" w:cs="Times New Roman"/>
          <w:sz w:val="24"/>
          <w:szCs w:val="24"/>
          <w:lang w:eastAsia="ru-RU"/>
        </w:rPr>
        <w:t xml:space="preserve">, </w:t>
      </w:r>
      <w:r w:rsidR="0027708F" w:rsidRPr="00C40ACD">
        <w:rPr>
          <w:rFonts w:eastAsia="Times New Roman" w:cs="Times New Roman"/>
          <w:sz w:val="24"/>
          <w:szCs w:val="24"/>
          <w:lang w:eastAsia="ru-RU"/>
        </w:rPr>
        <w:t>«</w:t>
      </w:r>
      <w:r w:rsidRPr="00C40ACD">
        <w:rPr>
          <w:rFonts w:eastAsia="Times New Roman" w:cs="Times New Roman"/>
          <w:sz w:val="24"/>
          <w:szCs w:val="24"/>
          <w:lang w:eastAsia="ru-RU"/>
        </w:rPr>
        <w:t>ООО Родник</w:t>
      </w:r>
      <w:r w:rsidR="0027708F" w:rsidRPr="00C40ACD">
        <w:rPr>
          <w:rFonts w:eastAsia="Times New Roman" w:cs="Times New Roman"/>
          <w:sz w:val="24"/>
          <w:szCs w:val="24"/>
          <w:lang w:eastAsia="ru-RU"/>
        </w:rPr>
        <w:t>» (ИНН 2231005000).</w:t>
      </w:r>
    </w:p>
    <w:p w14:paraId="5F8FB3C2" w14:textId="53626236" w:rsidR="0027708F" w:rsidRPr="00C40ACD" w:rsidRDefault="0027708F" w:rsidP="008F0FFF">
      <w:pPr>
        <w:tabs>
          <w:tab w:val="left" w:pos="426"/>
          <w:tab w:val="left" w:pos="1134"/>
        </w:tabs>
        <w:spacing w:after="0"/>
        <w:ind w:firstLine="284"/>
        <w:jc w:val="both"/>
        <w:rPr>
          <w:rFonts w:eastAsia="Times New Roman" w:cs="Times New Roman"/>
          <w:bCs/>
          <w:sz w:val="24"/>
          <w:szCs w:val="24"/>
          <w:lang w:eastAsia="ru-RU"/>
        </w:rPr>
      </w:pPr>
      <w:r w:rsidRPr="00C40ACD">
        <w:rPr>
          <w:rFonts w:eastAsia="Times New Roman" w:cs="Times New Roman"/>
          <w:sz w:val="24"/>
          <w:szCs w:val="24"/>
          <w:lang w:eastAsia="ru-RU"/>
        </w:rPr>
        <w:t>Проверяемый период деятельности:</w:t>
      </w:r>
      <w:r w:rsidRPr="00C40ACD">
        <w:rPr>
          <w:rFonts w:eastAsia="Times New Roman" w:cs="Times New Roman"/>
          <w:b/>
          <w:bCs/>
          <w:sz w:val="24"/>
          <w:szCs w:val="24"/>
          <w:lang w:eastAsia="ru-RU"/>
        </w:rPr>
        <w:t xml:space="preserve"> </w:t>
      </w:r>
      <w:r w:rsidRPr="00C40ACD">
        <w:rPr>
          <w:rFonts w:eastAsia="Times New Roman" w:cs="Times New Roman"/>
          <w:bCs/>
          <w:sz w:val="24"/>
          <w:szCs w:val="24"/>
          <w:lang w:eastAsia="ru-RU"/>
        </w:rPr>
        <w:t>2020, 2021 годы, истекший период 2022 года.</w:t>
      </w:r>
    </w:p>
    <w:p w14:paraId="6990A502" w14:textId="77777777" w:rsidR="0027708F" w:rsidRPr="00C40ACD" w:rsidRDefault="0027708F" w:rsidP="0027708F">
      <w:pPr>
        <w:spacing w:before="1" w:after="0"/>
        <w:ind w:right="-1" w:firstLine="463"/>
        <w:jc w:val="both"/>
        <w:rPr>
          <w:rFonts w:cs="Times New Roman"/>
          <w:sz w:val="24"/>
          <w:szCs w:val="24"/>
        </w:rPr>
      </w:pPr>
      <w:r w:rsidRPr="00C40ACD">
        <w:rPr>
          <w:rFonts w:cs="Times New Roman"/>
          <w:sz w:val="24"/>
          <w:szCs w:val="24"/>
        </w:rPr>
        <w:t xml:space="preserve">Срок проведения контрольного мероприятия Контрольно-счетной палатой </w:t>
      </w:r>
      <w:proofErr w:type="spellStart"/>
      <w:r w:rsidRPr="00C40ACD">
        <w:rPr>
          <w:rFonts w:cs="Times New Roman"/>
          <w:sz w:val="24"/>
          <w:szCs w:val="24"/>
        </w:rPr>
        <w:t>Алейского</w:t>
      </w:r>
      <w:proofErr w:type="spellEnd"/>
      <w:r w:rsidRPr="00C40ACD">
        <w:rPr>
          <w:rFonts w:cs="Times New Roman"/>
          <w:sz w:val="24"/>
          <w:szCs w:val="24"/>
        </w:rPr>
        <w:t xml:space="preserve"> района Алтайского края: 22 сентября 2022 года – 22 октября 2022 года.</w:t>
      </w:r>
    </w:p>
    <w:p w14:paraId="005E83AB" w14:textId="2EF4CD8A" w:rsidR="0027708F" w:rsidRPr="00C40ACD" w:rsidRDefault="0027708F" w:rsidP="008F0FFF">
      <w:pPr>
        <w:tabs>
          <w:tab w:val="left" w:pos="426"/>
          <w:tab w:val="left" w:pos="1134"/>
        </w:tabs>
        <w:spacing w:after="0"/>
        <w:ind w:firstLine="284"/>
        <w:jc w:val="both"/>
        <w:rPr>
          <w:rFonts w:eastAsia="Times New Roman" w:cs="Times New Roman"/>
          <w:sz w:val="24"/>
          <w:szCs w:val="24"/>
          <w:lang w:eastAsia="ru-RU"/>
        </w:rPr>
      </w:pPr>
      <w:r w:rsidRPr="00C40ACD">
        <w:rPr>
          <w:rFonts w:eastAsia="Times New Roman" w:cs="Times New Roman"/>
          <w:sz w:val="24"/>
          <w:szCs w:val="24"/>
          <w:lang w:eastAsia="ru-RU"/>
        </w:rPr>
        <w:t>Сроки проведения совместного контрольного мероприятия:</w:t>
      </w:r>
      <w:r w:rsidRPr="00C40ACD">
        <w:rPr>
          <w:rFonts w:eastAsia="Times New Roman" w:cs="Times New Roman"/>
          <w:b/>
          <w:bCs/>
          <w:sz w:val="24"/>
          <w:szCs w:val="24"/>
          <w:lang w:eastAsia="ru-RU"/>
        </w:rPr>
        <w:t xml:space="preserve"> </w:t>
      </w:r>
      <w:r w:rsidRPr="00C40ACD">
        <w:rPr>
          <w:rFonts w:eastAsia="Times New Roman" w:cs="Times New Roman"/>
          <w:bCs/>
          <w:sz w:val="24"/>
          <w:szCs w:val="24"/>
          <w:lang w:eastAsia="ru-RU"/>
        </w:rPr>
        <w:t>сентябрь – декабрь 2022 года.</w:t>
      </w:r>
    </w:p>
    <w:p w14:paraId="5DE0DE4B" w14:textId="2F46C7F6" w:rsidR="0027708F" w:rsidRPr="00C40ACD" w:rsidRDefault="0027708F" w:rsidP="0027708F">
      <w:pPr>
        <w:spacing w:after="0"/>
        <w:ind w:firstLine="284"/>
        <w:rPr>
          <w:rFonts w:eastAsia="Times New Roman" w:cs="Times New Roman"/>
          <w:b/>
          <w:bCs/>
          <w:sz w:val="24"/>
          <w:szCs w:val="24"/>
          <w:lang w:eastAsia="ru-RU"/>
        </w:rPr>
      </w:pPr>
      <w:r w:rsidRPr="00C40ACD">
        <w:rPr>
          <w:rFonts w:eastAsia="Times New Roman" w:cs="Times New Roman"/>
          <w:b/>
          <w:bCs/>
          <w:sz w:val="24"/>
          <w:szCs w:val="24"/>
          <w:lang w:eastAsia="ru-RU"/>
        </w:rPr>
        <w:t>Вопросы совместного</w:t>
      </w:r>
      <w:r w:rsidRPr="00C40ACD">
        <w:rPr>
          <w:rFonts w:eastAsia="Times New Roman" w:cs="Times New Roman"/>
          <w:b/>
          <w:sz w:val="24"/>
          <w:szCs w:val="24"/>
          <w:lang w:eastAsia="ru-RU"/>
        </w:rPr>
        <w:t xml:space="preserve"> контрольного</w:t>
      </w:r>
      <w:r w:rsidRPr="00C40ACD">
        <w:rPr>
          <w:rFonts w:eastAsia="Times New Roman" w:cs="Times New Roman"/>
          <w:b/>
          <w:bCs/>
          <w:sz w:val="24"/>
          <w:szCs w:val="24"/>
          <w:lang w:eastAsia="ru-RU"/>
        </w:rPr>
        <w:t xml:space="preserve"> мероприятия:</w:t>
      </w:r>
    </w:p>
    <w:p w14:paraId="16BCD19E" w14:textId="3B79B805" w:rsidR="0027708F" w:rsidRPr="00C40ACD" w:rsidRDefault="00767007" w:rsidP="0027708F">
      <w:pPr>
        <w:spacing w:after="0"/>
        <w:ind w:firstLine="284"/>
        <w:jc w:val="both"/>
        <w:rPr>
          <w:rFonts w:eastAsia="Times New Roman" w:cs="Times New Roman"/>
          <w:bCs/>
          <w:sz w:val="24"/>
          <w:szCs w:val="24"/>
          <w:lang w:eastAsia="ru-RU"/>
        </w:rPr>
      </w:pPr>
      <w:r w:rsidRPr="00C40ACD">
        <w:rPr>
          <w:rFonts w:eastAsia="Times New Roman" w:cs="Times New Roman"/>
          <w:bCs/>
          <w:sz w:val="24"/>
          <w:szCs w:val="24"/>
          <w:lang w:eastAsia="ru-RU"/>
        </w:rPr>
        <w:t>1</w:t>
      </w:r>
      <w:r w:rsidR="0027708F" w:rsidRPr="00C40ACD">
        <w:rPr>
          <w:rFonts w:eastAsia="Times New Roman" w:cs="Times New Roman"/>
          <w:bCs/>
          <w:sz w:val="24"/>
          <w:szCs w:val="24"/>
          <w:lang w:eastAsia="ru-RU"/>
        </w:rPr>
        <w:t>.1. По цели 1. Установить потребность муниципальных образований Алтайского края в технике, принцип ее распределения по муниципальным образованиям Алтайского края.</w:t>
      </w:r>
    </w:p>
    <w:p w14:paraId="64C2633A" w14:textId="50B0AD8F" w:rsidR="0027708F" w:rsidRPr="00C40ACD" w:rsidRDefault="002247E1" w:rsidP="0027708F">
      <w:pPr>
        <w:spacing w:after="0"/>
        <w:ind w:firstLine="284"/>
        <w:jc w:val="both"/>
        <w:rPr>
          <w:rFonts w:eastAsia="Times New Roman" w:cs="Times New Roman"/>
          <w:bCs/>
          <w:sz w:val="24"/>
          <w:szCs w:val="24"/>
          <w:lang w:eastAsia="ru-RU"/>
        </w:rPr>
      </w:pPr>
      <w:r w:rsidRPr="00C40ACD">
        <w:rPr>
          <w:rFonts w:eastAsia="Times New Roman" w:cs="Times New Roman"/>
          <w:bCs/>
          <w:sz w:val="24"/>
          <w:szCs w:val="24"/>
          <w:lang w:eastAsia="ru-RU"/>
        </w:rPr>
        <w:t xml:space="preserve">1.1.1. </w:t>
      </w:r>
      <w:r w:rsidR="0027708F" w:rsidRPr="00C40ACD">
        <w:rPr>
          <w:rFonts w:eastAsia="Times New Roman" w:cs="Times New Roman"/>
          <w:bCs/>
          <w:sz w:val="24"/>
          <w:szCs w:val="24"/>
          <w:lang w:eastAsia="ru-RU"/>
        </w:rPr>
        <w:t>Установить формат выполнения дорожных работ для нужд муниципальных образований Алтайского края до момента получения техники.</w:t>
      </w:r>
    </w:p>
    <w:p w14:paraId="10659731" w14:textId="5DACB4AC" w:rsidR="0027708F" w:rsidRPr="00C40ACD" w:rsidRDefault="002247E1" w:rsidP="0027708F">
      <w:pPr>
        <w:spacing w:after="0"/>
        <w:ind w:firstLine="284"/>
        <w:jc w:val="both"/>
        <w:rPr>
          <w:rFonts w:eastAsia="Times New Roman" w:cs="Times New Roman"/>
          <w:bCs/>
          <w:sz w:val="24"/>
          <w:szCs w:val="24"/>
          <w:lang w:eastAsia="ru-RU"/>
        </w:rPr>
      </w:pPr>
      <w:r w:rsidRPr="00C40ACD">
        <w:rPr>
          <w:rFonts w:eastAsia="Times New Roman" w:cs="Times New Roman"/>
          <w:bCs/>
          <w:sz w:val="24"/>
          <w:szCs w:val="24"/>
          <w:lang w:eastAsia="ru-RU"/>
        </w:rPr>
        <w:t xml:space="preserve">1.1.2. </w:t>
      </w:r>
      <w:r w:rsidR="0027708F" w:rsidRPr="00C40ACD">
        <w:rPr>
          <w:rFonts w:eastAsia="Times New Roman" w:cs="Times New Roman"/>
          <w:bCs/>
          <w:sz w:val="24"/>
          <w:szCs w:val="24"/>
          <w:lang w:eastAsia="ru-RU"/>
        </w:rPr>
        <w:t>Проанализировать обоснование потребности муниципальных образований Алтайского края в технике на момент ее получения, оценить состояние имевшейся техники.</w:t>
      </w:r>
    </w:p>
    <w:p w14:paraId="2465F497" w14:textId="6AA0ADA8" w:rsidR="0027708F" w:rsidRPr="00C40ACD" w:rsidRDefault="00767007" w:rsidP="0027708F">
      <w:pPr>
        <w:spacing w:after="0"/>
        <w:ind w:firstLine="284"/>
        <w:jc w:val="both"/>
        <w:rPr>
          <w:rFonts w:eastAsia="Times New Roman" w:cs="Times New Roman"/>
          <w:bCs/>
          <w:sz w:val="24"/>
          <w:szCs w:val="24"/>
          <w:lang w:eastAsia="ru-RU"/>
        </w:rPr>
      </w:pPr>
      <w:r w:rsidRPr="00C40ACD">
        <w:rPr>
          <w:rFonts w:eastAsia="Times New Roman" w:cs="Times New Roman"/>
          <w:bCs/>
          <w:sz w:val="24"/>
          <w:szCs w:val="24"/>
          <w:lang w:eastAsia="ru-RU"/>
        </w:rPr>
        <w:t>1</w:t>
      </w:r>
      <w:r w:rsidR="0027708F" w:rsidRPr="00C40ACD">
        <w:rPr>
          <w:rFonts w:eastAsia="Times New Roman" w:cs="Times New Roman"/>
          <w:bCs/>
          <w:sz w:val="24"/>
          <w:szCs w:val="24"/>
          <w:lang w:eastAsia="ru-RU"/>
        </w:rPr>
        <w:t xml:space="preserve">.1.3. Установить срок приобретения техники в целях передачи муниципальным образованиям Алтайского края, их количество, виды и стоимость. </w:t>
      </w:r>
    </w:p>
    <w:p w14:paraId="76650AC3" w14:textId="42643FD0" w:rsidR="0027708F" w:rsidRPr="00C40ACD" w:rsidRDefault="00767007" w:rsidP="0027708F">
      <w:pPr>
        <w:spacing w:after="0"/>
        <w:ind w:firstLine="284"/>
        <w:jc w:val="both"/>
        <w:rPr>
          <w:rFonts w:eastAsia="Times New Roman" w:cs="Times New Roman"/>
          <w:bCs/>
          <w:sz w:val="24"/>
          <w:szCs w:val="24"/>
          <w:lang w:eastAsia="ru-RU"/>
        </w:rPr>
      </w:pPr>
      <w:r w:rsidRPr="00C40ACD">
        <w:rPr>
          <w:rFonts w:eastAsia="Times New Roman" w:cs="Times New Roman"/>
          <w:bCs/>
          <w:sz w:val="24"/>
          <w:szCs w:val="24"/>
          <w:lang w:eastAsia="ru-RU"/>
        </w:rPr>
        <w:lastRenderedPageBreak/>
        <w:t>1</w:t>
      </w:r>
      <w:r w:rsidR="0027708F" w:rsidRPr="00C40ACD">
        <w:rPr>
          <w:rFonts w:eastAsia="Times New Roman" w:cs="Times New Roman"/>
          <w:bCs/>
          <w:sz w:val="24"/>
          <w:szCs w:val="24"/>
          <w:lang w:eastAsia="ru-RU"/>
        </w:rPr>
        <w:t>.1.4.</w:t>
      </w:r>
      <w:r w:rsidR="002247E1" w:rsidRPr="00C40ACD">
        <w:rPr>
          <w:rFonts w:eastAsia="Times New Roman" w:cs="Times New Roman"/>
          <w:bCs/>
          <w:sz w:val="24"/>
          <w:szCs w:val="24"/>
          <w:lang w:eastAsia="ru-RU"/>
        </w:rPr>
        <w:t xml:space="preserve"> У</w:t>
      </w:r>
      <w:r w:rsidR="0027708F" w:rsidRPr="00C40ACD">
        <w:rPr>
          <w:rFonts w:eastAsia="Times New Roman" w:cs="Times New Roman"/>
          <w:bCs/>
          <w:sz w:val="24"/>
          <w:szCs w:val="24"/>
          <w:lang w:eastAsia="ru-RU"/>
        </w:rPr>
        <w:t>становить количество, виды и стоимость переданной муниципальным образованиям Алтайского края техники в разрезе муниципалитетов, принципы распределения техники по муниципальным образованиям.</w:t>
      </w:r>
    </w:p>
    <w:p w14:paraId="1D5AC6BD" w14:textId="52FA92DC" w:rsidR="0027708F" w:rsidRPr="00C40ACD" w:rsidRDefault="00767007" w:rsidP="0027708F">
      <w:pPr>
        <w:spacing w:after="0"/>
        <w:ind w:firstLine="284"/>
        <w:jc w:val="both"/>
        <w:rPr>
          <w:rFonts w:eastAsia="Times New Roman" w:cs="Times New Roman"/>
          <w:bCs/>
          <w:sz w:val="24"/>
          <w:szCs w:val="24"/>
          <w:lang w:eastAsia="ru-RU"/>
        </w:rPr>
      </w:pPr>
      <w:r w:rsidRPr="00C40ACD">
        <w:rPr>
          <w:rFonts w:eastAsia="Times New Roman" w:cs="Times New Roman"/>
          <w:bCs/>
          <w:sz w:val="24"/>
          <w:szCs w:val="24"/>
          <w:lang w:eastAsia="ru-RU"/>
        </w:rPr>
        <w:t>1</w:t>
      </w:r>
      <w:r w:rsidR="0027708F" w:rsidRPr="00C40ACD">
        <w:rPr>
          <w:rFonts w:eastAsia="Times New Roman" w:cs="Times New Roman"/>
          <w:bCs/>
          <w:sz w:val="24"/>
          <w:szCs w:val="24"/>
          <w:lang w:eastAsia="ru-RU"/>
        </w:rPr>
        <w:t>.2.  По цели 2. Проверить сохранность муниципальными образованиями Алтайского края полученной техники и эффективность ее использования.</w:t>
      </w:r>
    </w:p>
    <w:p w14:paraId="3E8709B7" w14:textId="38B8174F" w:rsidR="0027708F" w:rsidRPr="00C40ACD" w:rsidRDefault="00767007" w:rsidP="0027708F">
      <w:pPr>
        <w:spacing w:after="0"/>
        <w:ind w:firstLine="284"/>
        <w:jc w:val="both"/>
        <w:rPr>
          <w:rFonts w:eastAsia="Times New Roman" w:cs="Times New Roman"/>
          <w:bCs/>
          <w:sz w:val="24"/>
          <w:szCs w:val="24"/>
          <w:lang w:eastAsia="ru-RU"/>
        </w:rPr>
      </w:pPr>
      <w:r w:rsidRPr="00C40ACD">
        <w:rPr>
          <w:rFonts w:eastAsia="Times New Roman" w:cs="Times New Roman"/>
          <w:bCs/>
          <w:sz w:val="24"/>
          <w:szCs w:val="24"/>
          <w:lang w:eastAsia="ru-RU"/>
        </w:rPr>
        <w:t>1</w:t>
      </w:r>
      <w:r w:rsidR="0027708F" w:rsidRPr="00C40ACD">
        <w:rPr>
          <w:rFonts w:eastAsia="Times New Roman" w:cs="Times New Roman"/>
          <w:bCs/>
          <w:sz w:val="24"/>
          <w:szCs w:val="24"/>
          <w:lang w:eastAsia="ru-RU"/>
        </w:rPr>
        <w:t>.2.1.</w:t>
      </w:r>
      <w:r w:rsidR="002247E1" w:rsidRPr="00C40ACD">
        <w:rPr>
          <w:rFonts w:eastAsia="Times New Roman" w:cs="Times New Roman"/>
          <w:bCs/>
          <w:sz w:val="24"/>
          <w:szCs w:val="24"/>
          <w:lang w:eastAsia="ru-RU"/>
        </w:rPr>
        <w:t xml:space="preserve"> </w:t>
      </w:r>
      <w:r w:rsidR="0027708F" w:rsidRPr="00C40ACD">
        <w:rPr>
          <w:rFonts w:eastAsia="Times New Roman" w:cs="Times New Roman"/>
          <w:bCs/>
          <w:sz w:val="24"/>
          <w:szCs w:val="24"/>
          <w:lang w:eastAsia="ru-RU"/>
        </w:rPr>
        <w:t>Проверить сохранность муниципальными образованиями Алтайского края полученной техники.</w:t>
      </w:r>
    </w:p>
    <w:p w14:paraId="5D8C8F24" w14:textId="14C4BFA1" w:rsidR="0027708F" w:rsidRPr="00C40ACD" w:rsidRDefault="00767007" w:rsidP="0027708F">
      <w:pPr>
        <w:spacing w:after="0"/>
        <w:ind w:firstLine="284"/>
        <w:jc w:val="both"/>
        <w:rPr>
          <w:rFonts w:eastAsia="Times New Roman" w:cs="Times New Roman"/>
          <w:bCs/>
          <w:sz w:val="24"/>
          <w:szCs w:val="24"/>
          <w:lang w:eastAsia="ru-RU"/>
        </w:rPr>
      </w:pPr>
      <w:r w:rsidRPr="00C40ACD">
        <w:rPr>
          <w:rFonts w:eastAsia="Times New Roman" w:cs="Times New Roman"/>
          <w:bCs/>
          <w:sz w:val="24"/>
          <w:szCs w:val="24"/>
          <w:lang w:eastAsia="ru-RU"/>
        </w:rPr>
        <w:t>1</w:t>
      </w:r>
      <w:r w:rsidR="0027708F" w:rsidRPr="00C40ACD">
        <w:rPr>
          <w:rFonts w:eastAsia="Times New Roman" w:cs="Times New Roman"/>
          <w:bCs/>
          <w:sz w:val="24"/>
          <w:szCs w:val="24"/>
          <w:lang w:eastAsia="ru-RU"/>
        </w:rPr>
        <w:t>.2.2.  Проверить эффективность использования техники.</w:t>
      </w:r>
    </w:p>
    <w:p w14:paraId="745C33DD" w14:textId="7FDA2DF8" w:rsidR="0027708F" w:rsidRPr="00C40ACD" w:rsidRDefault="00767007" w:rsidP="0027708F">
      <w:pPr>
        <w:spacing w:after="0"/>
        <w:ind w:firstLine="284"/>
        <w:jc w:val="both"/>
        <w:rPr>
          <w:rFonts w:eastAsia="Times New Roman" w:cs="Times New Roman"/>
          <w:bCs/>
          <w:sz w:val="24"/>
          <w:szCs w:val="24"/>
          <w:lang w:eastAsia="ru-RU"/>
        </w:rPr>
      </w:pPr>
      <w:r w:rsidRPr="00C40ACD">
        <w:rPr>
          <w:rFonts w:eastAsia="Times New Roman" w:cs="Times New Roman"/>
          <w:bCs/>
          <w:sz w:val="24"/>
          <w:szCs w:val="24"/>
          <w:lang w:eastAsia="ru-RU"/>
        </w:rPr>
        <w:t>1</w:t>
      </w:r>
      <w:r w:rsidR="0027708F" w:rsidRPr="00C40ACD">
        <w:rPr>
          <w:rFonts w:eastAsia="Times New Roman" w:cs="Times New Roman"/>
          <w:bCs/>
          <w:sz w:val="24"/>
          <w:szCs w:val="24"/>
          <w:lang w:eastAsia="ru-RU"/>
        </w:rPr>
        <w:t>.3.  По цели 3. Проанализировать влияние факта получения техники на объемы расходов за счет средств местных бюджетов, связанных с выполнением дорожных работ для нужд муниципального образования.</w:t>
      </w:r>
    </w:p>
    <w:p w14:paraId="103E92AF" w14:textId="74116F03" w:rsidR="0027708F" w:rsidRPr="00C40ACD" w:rsidRDefault="00767007" w:rsidP="0027708F">
      <w:pPr>
        <w:spacing w:after="0"/>
        <w:ind w:firstLine="284"/>
        <w:jc w:val="both"/>
        <w:rPr>
          <w:rFonts w:eastAsia="Times New Roman" w:cs="Times New Roman"/>
          <w:bCs/>
          <w:sz w:val="24"/>
          <w:szCs w:val="24"/>
          <w:lang w:eastAsia="ru-RU"/>
        </w:rPr>
      </w:pPr>
      <w:r w:rsidRPr="00C40ACD">
        <w:rPr>
          <w:rFonts w:eastAsia="Times New Roman" w:cs="Times New Roman"/>
          <w:bCs/>
          <w:sz w:val="24"/>
          <w:szCs w:val="24"/>
          <w:lang w:eastAsia="ru-RU"/>
        </w:rPr>
        <w:t>1</w:t>
      </w:r>
      <w:r w:rsidR="0027708F" w:rsidRPr="00C40ACD">
        <w:rPr>
          <w:rFonts w:eastAsia="Times New Roman" w:cs="Times New Roman"/>
          <w:bCs/>
          <w:sz w:val="24"/>
          <w:szCs w:val="24"/>
          <w:lang w:eastAsia="ru-RU"/>
        </w:rPr>
        <w:t>.3.1.  Установить объем и виды расходов за счет средств местных бюджетов, связанных с оплатой дорожных работ для муниципальных нужд, выполненных полученной техникой, с эксплуатацией и содержанием полученной техники.</w:t>
      </w:r>
    </w:p>
    <w:p w14:paraId="4B8DFE8B" w14:textId="3A2ECD37" w:rsidR="0027708F" w:rsidRPr="00C40ACD" w:rsidRDefault="00767007" w:rsidP="0027708F">
      <w:pPr>
        <w:spacing w:after="0"/>
        <w:ind w:firstLine="284"/>
        <w:jc w:val="both"/>
        <w:rPr>
          <w:rFonts w:eastAsia="Times New Roman" w:cs="Times New Roman"/>
          <w:bCs/>
          <w:sz w:val="24"/>
          <w:szCs w:val="24"/>
          <w:lang w:eastAsia="ru-RU"/>
        </w:rPr>
      </w:pPr>
      <w:r w:rsidRPr="00C40ACD">
        <w:rPr>
          <w:rFonts w:eastAsia="Times New Roman" w:cs="Times New Roman"/>
          <w:bCs/>
          <w:sz w:val="24"/>
          <w:szCs w:val="24"/>
          <w:lang w:eastAsia="ru-RU"/>
        </w:rPr>
        <w:t>1</w:t>
      </w:r>
      <w:r w:rsidR="0027708F" w:rsidRPr="00C40ACD">
        <w:rPr>
          <w:rFonts w:eastAsia="Times New Roman" w:cs="Times New Roman"/>
          <w:bCs/>
          <w:sz w:val="24"/>
          <w:szCs w:val="24"/>
          <w:lang w:eastAsia="ru-RU"/>
        </w:rPr>
        <w:t xml:space="preserve">.4.  </w:t>
      </w:r>
      <w:r w:rsidR="002247E1" w:rsidRPr="00C40ACD">
        <w:rPr>
          <w:rFonts w:eastAsia="Times New Roman" w:cs="Times New Roman"/>
          <w:bCs/>
          <w:sz w:val="24"/>
          <w:szCs w:val="24"/>
          <w:lang w:eastAsia="ru-RU"/>
        </w:rPr>
        <w:t xml:space="preserve"> </w:t>
      </w:r>
      <w:r w:rsidR="0027708F" w:rsidRPr="00C40ACD">
        <w:rPr>
          <w:rFonts w:eastAsia="Times New Roman" w:cs="Times New Roman"/>
          <w:bCs/>
          <w:sz w:val="24"/>
          <w:szCs w:val="24"/>
          <w:lang w:eastAsia="ru-RU"/>
        </w:rPr>
        <w:t xml:space="preserve">По цели 4. </w:t>
      </w:r>
      <w:proofErr w:type="gramStart"/>
      <w:r w:rsidR="0027708F" w:rsidRPr="00C40ACD">
        <w:rPr>
          <w:rFonts w:eastAsia="Times New Roman" w:cs="Times New Roman"/>
          <w:bCs/>
          <w:sz w:val="24"/>
          <w:szCs w:val="24"/>
          <w:lang w:eastAsia="ru-RU"/>
        </w:rPr>
        <w:t>Установить  наличие</w:t>
      </w:r>
      <w:proofErr w:type="gramEnd"/>
      <w:r w:rsidR="0027708F" w:rsidRPr="00C40ACD">
        <w:rPr>
          <w:rFonts w:eastAsia="Times New Roman" w:cs="Times New Roman"/>
          <w:bCs/>
          <w:sz w:val="24"/>
          <w:szCs w:val="24"/>
          <w:lang w:eastAsia="ru-RU"/>
        </w:rPr>
        <w:t xml:space="preserve"> либо отсутствие «кадрового» вопроса, связанного с работой полученной техники.</w:t>
      </w:r>
    </w:p>
    <w:p w14:paraId="216AF277" w14:textId="30838282" w:rsidR="0027708F" w:rsidRPr="00C40ACD" w:rsidRDefault="00767007" w:rsidP="0027708F">
      <w:pPr>
        <w:tabs>
          <w:tab w:val="left" w:pos="1134"/>
        </w:tabs>
        <w:spacing w:after="0"/>
        <w:ind w:firstLine="284"/>
        <w:jc w:val="both"/>
        <w:rPr>
          <w:rFonts w:cs="Times New Roman"/>
          <w:sz w:val="24"/>
          <w:szCs w:val="24"/>
        </w:rPr>
      </w:pPr>
      <w:r w:rsidRPr="00C40ACD">
        <w:rPr>
          <w:rFonts w:eastAsia="Times New Roman" w:cs="Times New Roman"/>
          <w:bCs/>
          <w:sz w:val="24"/>
          <w:szCs w:val="24"/>
          <w:lang w:eastAsia="ru-RU"/>
        </w:rPr>
        <w:t>1</w:t>
      </w:r>
      <w:r w:rsidR="0027708F" w:rsidRPr="00C40ACD">
        <w:rPr>
          <w:rFonts w:eastAsia="Times New Roman" w:cs="Times New Roman"/>
          <w:bCs/>
          <w:sz w:val="24"/>
          <w:szCs w:val="24"/>
          <w:lang w:eastAsia="ru-RU"/>
        </w:rPr>
        <w:t>.4.1. Установить укомплектованность кадрами собственника или субъекта, наделенного полномочиями по эксплуатации полученной техники, для работы с полученной техникой.</w:t>
      </w:r>
    </w:p>
    <w:p w14:paraId="72198F84" w14:textId="2B995227" w:rsidR="00B5226C" w:rsidRPr="00C40ACD" w:rsidRDefault="00B5226C" w:rsidP="00B5226C">
      <w:pPr>
        <w:spacing w:after="0"/>
        <w:ind w:firstLine="284"/>
        <w:jc w:val="both"/>
        <w:rPr>
          <w:rFonts w:cs="Times New Roman"/>
          <w:sz w:val="24"/>
          <w:szCs w:val="24"/>
        </w:rPr>
      </w:pPr>
      <w:r w:rsidRPr="00C40ACD">
        <w:rPr>
          <w:rFonts w:cs="Times New Roman"/>
          <w:sz w:val="24"/>
          <w:szCs w:val="24"/>
        </w:rPr>
        <w:t xml:space="preserve">Ответственные лица за проведение контрольного мероприятия: от </w:t>
      </w:r>
      <w:r w:rsidR="00C0121B" w:rsidRPr="00C40ACD">
        <w:rPr>
          <w:rFonts w:cs="Times New Roman"/>
          <w:sz w:val="24"/>
          <w:szCs w:val="24"/>
        </w:rPr>
        <w:t>к</w:t>
      </w:r>
      <w:r w:rsidRPr="00C40ACD">
        <w:rPr>
          <w:rFonts w:cs="Times New Roman"/>
          <w:sz w:val="24"/>
          <w:szCs w:val="24"/>
        </w:rPr>
        <w:t xml:space="preserve">онтрольно-счетной палаты </w:t>
      </w:r>
      <w:proofErr w:type="spellStart"/>
      <w:r w:rsidRPr="00C40ACD">
        <w:rPr>
          <w:rFonts w:cs="Times New Roman"/>
          <w:sz w:val="24"/>
          <w:szCs w:val="24"/>
        </w:rPr>
        <w:t>Алейского</w:t>
      </w:r>
      <w:proofErr w:type="spellEnd"/>
      <w:r w:rsidRPr="00C40ACD">
        <w:rPr>
          <w:rFonts w:cs="Times New Roman"/>
          <w:sz w:val="24"/>
          <w:szCs w:val="24"/>
        </w:rPr>
        <w:t xml:space="preserve"> района Алтайского края – Захарова Алина Сергеевна – председатель КСП </w:t>
      </w:r>
      <w:proofErr w:type="spellStart"/>
      <w:r w:rsidRPr="00C40ACD">
        <w:rPr>
          <w:rFonts w:cs="Times New Roman"/>
          <w:sz w:val="24"/>
          <w:szCs w:val="24"/>
        </w:rPr>
        <w:t>Алейского</w:t>
      </w:r>
      <w:proofErr w:type="spellEnd"/>
      <w:r w:rsidRPr="00C40ACD">
        <w:rPr>
          <w:rFonts w:cs="Times New Roman"/>
          <w:sz w:val="24"/>
          <w:szCs w:val="24"/>
        </w:rPr>
        <w:t xml:space="preserve"> района.</w:t>
      </w:r>
    </w:p>
    <w:p w14:paraId="5689B9DA" w14:textId="2B6894CA" w:rsidR="00B5226C" w:rsidRPr="00C40ACD" w:rsidRDefault="00B5226C" w:rsidP="00ED395B">
      <w:pPr>
        <w:spacing w:after="0"/>
        <w:ind w:firstLine="284"/>
        <w:jc w:val="both"/>
        <w:rPr>
          <w:rFonts w:cs="Times New Roman"/>
          <w:color w:val="000000" w:themeColor="text1"/>
          <w:sz w:val="24"/>
          <w:szCs w:val="24"/>
        </w:rPr>
      </w:pPr>
      <w:r w:rsidRPr="00C40ACD">
        <w:rPr>
          <w:rFonts w:cs="Times New Roman"/>
          <w:sz w:val="24"/>
          <w:szCs w:val="24"/>
        </w:rPr>
        <w:t xml:space="preserve">Место составления акта: </w:t>
      </w:r>
      <w:r w:rsidRPr="00C40ACD">
        <w:rPr>
          <w:rFonts w:cs="Times New Roman"/>
          <w:color w:val="000000" w:themeColor="text1"/>
          <w:sz w:val="24"/>
          <w:szCs w:val="24"/>
        </w:rPr>
        <w:t xml:space="preserve">658130, Алтайский край, </w:t>
      </w:r>
      <w:proofErr w:type="spellStart"/>
      <w:r w:rsidRPr="00C40ACD">
        <w:rPr>
          <w:rFonts w:cs="Times New Roman"/>
          <w:color w:val="000000" w:themeColor="text1"/>
          <w:sz w:val="24"/>
          <w:szCs w:val="24"/>
        </w:rPr>
        <w:t>г.Алейск</w:t>
      </w:r>
      <w:proofErr w:type="spellEnd"/>
      <w:r w:rsidRPr="00C40ACD">
        <w:rPr>
          <w:rFonts w:cs="Times New Roman"/>
          <w:color w:val="000000" w:themeColor="text1"/>
          <w:sz w:val="24"/>
          <w:szCs w:val="24"/>
        </w:rPr>
        <w:t>, ул. Сердюка, 97.</w:t>
      </w:r>
    </w:p>
    <w:p w14:paraId="1272A4A8" w14:textId="77777777" w:rsidR="0016762F" w:rsidRPr="00C40ACD" w:rsidRDefault="0016762F" w:rsidP="00ED395B">
      <w:pPr>
        <w:tabs>
          <w:tab w:val="left" w:pos="426"/>
          <w:tab w:val="left" w:pos="1134"/>
        </w:tabs>
        <w:spacing w:after="0"/>
        <w:ind w:firstLine="284"/>
        <w:jc w:val="both"/>
        <w:rPr>
          <w:rFonts w:eastAsia="Times New Roman" w:cs="Times New Roman"/>
          <w:sz w:val="24"/>
          <w:szCs w:val="24"/>
          <w:lang w:eastAsia="ru-RU"/>
        </w:rPr>
      </w:pPr>
      <w:r w:rsidRPr="00C40ACD">
        <w:rPr>
          <w:rFonts w:eastAsia="Times New Roman" w:cs="Times New Roman"/>
          <w:sz w:val="24"/>
          <w:szCs w:val="24"/>
          <w:lang w:eastAsia="ru-RU"/>
        </w:rPr>
        <w:t>Форма оформления результатов контрольного мероприятия – акт.</w:t>
      </w:r>
    </w:p>
    <w:p w14:paraId="37CFF81E" w14:textId="51E4B34D" w:rsidR="00B5226C" w:rsidRPr="00C40ACD" w:rsidRDefault="00B5226C" w:rsidP="00ED395B">
      <w:pPr>
        <w:spacing w:after="0"/>
        <w:ind w:firstLine="284"/>
        <w:jc w:val="both"/>
        <w:rPr>
          <w:rFonts w:eastAsia="Calibri" w:cs="Times New Roman"/>
          <w:bCs/>
          <w:sz w:val="24"/>
          <w:szCs w:val="24"/>
        </w:rPr>
      </w:pPr>
      <w:r w:rsidRPr="00C40ACD">
        <w:rPr>
          <w:rFonts w:cs="Times New Roman"/>
          <w:color w:val="000000" w:themeColor="text1"/>
          <w:sz w:val="24"/>
          <w:szCs w:val="24"/>
        </w:rPr>
        <w:t>Проанализировав, собранные информацию и документы, установлено следующее.</w:t>
      </w:r>
      <w:r w:rsidRPr="00C40ACD">
        <w:rPr>
          <w:rFonts w:cs="Times New Roman"/>
          <w:sz w:val="24"/>
          <w:szCs w:val="24"/>
        </w:rPr>
        <w:t xml:space="preserve"> </w:t>
      </w:r>
      <w:r w:rsidR="00513319" w:rsidRPr="00C40ACD">
        <w:rPr>
          <w:rFonts w:eastAsia="Calibri" w:cs="Times New Roman"/>
          <w:bCs/>
          <w:sz w:val="24"/>
          <w:szCs w:val="24"/>
        </w:rPr>
        <w:t>В</w:t>
      </w:r>
      <w:r w:rsidR="0016762F" w:rsidRPr="00C40ACD">
        <w:rPr>
          <w:rFonts w:eastAsia="Calibri" w:cs="Times New Roman"/>
          <w:bCs/>
          <w:sz w:val="24"/>
          <w:szCs w:val="24"/>
        </w:rPr>
        <w:t xml:space="preserve"> период 2020-2021 года, муниципальному образованию </w:t>
      </w:r>
      <w:proofErr w:type="spellStart"/>
      <w:r w:rsidR="0016762F" w:rsidRPr="00C40ACD">
        <w:rPr>
          <w:rFonts w:eastAsia="Calibri" w:cs="Times New Roman"/>
          <w:bCs/>
          <w:sz w:val="24"/>
          <w:szCs w:val="24"/>
        </w:rPr>
        <w:t>Алейский</w:t>
      </w:r>
      <w:proofErr w:type="spellEnd"/>
      <w:r w:rsidR="0016762F" w:rsidRPr="00C40ACD">
        <w:rPr>
          <w:rFonts w:eastAsia="Calibri" w:cs="Times New Roman"/>
          <w:bCs/>
          <w:sz w:val="24"/>
          <w:szCs w:val="24"/>
        </w:rPr>
        <w:t xml:space="preserve"> район Алтайского края по распределению была предоставлена дорожно-эксплуатационная техника, приобретенная за счет средств краевого бюджета в количестве 2 единиц (в 2020 году – </w:t>
      </w:r>
      <w:r w:rsidR="00513319" w:rsidRPr="00C40ACD">
        <w:rPr>
          <w:rFonts w:cs="Times New Roman"/>
          <w:bCs/>
          <w:sz w:val="24"/>
          <w:szCs w:val="24"/>
        </w:rPr>
        <w:t>МК.03 на базе трактора «БЕЛАРУС-82.1» (2020 г/в)</w:t>
      </w:r>
      <w:r w:rsidR="0016762F" w:rsidRPr="00C40ACD">
        <w:rPr>
          <w:rFonts w:eastAsia="Calibri" w:cs="Times New Roman"/>
          <w:bCs/>
          <w:sz w:val="24"/>
          <w:szCs w:val="24"/>
        </w:rPr>
        <w:t xml:space="preserve">, в 2021 году - </w:t>
      </w:r>
      <w:r w:rsidR="00513319" w:rsidRPr="00C40ACD">
        <w:rPr>
          <w:rFonts w:cs="Times New Roman"/>
          <w:bCs/>
          <w:sz w:val="24"/>
          <w:szCs w:val="24"/>
        </w:rPr>
        <w:t>Автогрейдер ГС-14.02. (2021 г/в)</w:t>
      </w:r>
      <w:r w:rsidR="0016762F" w:rsidRPr="00C40ACD">
        <w:rPr>
          <w:rFonts w:eastAsia="Calibri" w:cs="Times New Roman"/>
          <w:bCs/>
          <w:sz w:val="24"/>
          <w:szCs w:val="24"/>
        </w:rPr>
        <w:t>).</w:t>
      </w:r>
      <w:r w:rsidR="00B553D0" w:rsidRPr="00C40ACD">
        <w:rPr>
          <w:rFonts w:eastAsia="Calibri" w:cs="Times New Roman"/>
          <w:bCs/>
          <w:sz w:val="24"/>
          <w:szCs w:val="24"/>
        </w:rPr>
        <w:t xml:space="preserve"> Основанием для передачи явля</w:t>
      </w:r>
      <w:r w:rsidR="00CD63CF" w:rsidRPr="00C40ACD">
        <w:rPr>
          <w:rFonts w:eastAsia="Calibri" w:cs="Times New Roman"/>
          <w:bCs/>
          <w:sz w:val="24"/>
          <w:szCs w:val="24"/>
        </w:rPr>
        <w:t>ю</w:t>
      </w:r>
      <w:r w:rsidR="00B553D0" w:rsidRPr="00C40ACD">
        <w:rPr>
          <w:rFonts w:eastAsia="Calibri" w:cs="Times New Roman"/>
          <w:bCs/>
          <w:sz w:val="24"/>
          <w:szCs w:val="24"/>
        </w:rPr>
        <w:t>тся распоряжения Министерства имущественных отношений Алтайского края от 30.12.202</w:t>
      </w:r>
      <w:r w:rsidR="00C0121B" w:rsidRPr="00C40ACD">
        <w:rPr>
          <w:rFonts w:eastAsia="Calibri" w:cs="Times New Roman"/>
          <w:bCs/>
          <w:sz w:val="24"/>
          <w:szCs w:val="24"/>
        </w:rPr>
        <w:t>0</w:t>
      </w:r>
      <w:r w:rsidR="00CD63CF" w:rsidRPr="00C40ACD">
        <w:rPr>
          <w:rFonts w:eastAsia="Calibri" w:cs="Times New Roman"/>
          <w:bCs/>
          <w:sz w:val="24"/>
          <w:szCs w:val="24"/>
        </w:rPr>
        <w:t>г.</w:t>
      </w:r>
      <w:r w:rsidR="00B553D0" w:rsidRPr="00C40ACD">
        <w:rPr>
          <w:rFonts w:eastAsia="Calibri" w:cs="Times New Roman"/>
          <w:bCs/>
          <w:sz w:val="24"/>
          <w:szCs w:val="24"/>
        </w:rPr>
        <w:t xml:space="preserve"> №1841 и от 24.08.2021</w:t>
      </w:r>
      <w:r w:rsidR="00CD63CF" w:rsidRPr="00C40ACD">
        <w:rPr>
          <w:rFonts w:eastAsia="Calibri" w:cs="Times New Roman"/>
          <w:bCs/>
          <w:sz w:val="24"/>
          <w:szCs w:val="24"/>
        </w:rPr>
        <w:t>г.</w:t>
      </w:r>
      <w:r w:rsidR="00B553D0" w:rsidRPr="00C40ACD">
        <w:rPr>
          <w:rFonts w:eastAsia="Calibri" w:cs="Times New Roman"/>
          <w:bCs/>
          <w:sz w:val="24"/>
          <w:szCs w:val="24"/>
        </w:rPr>
        <w:t xml:space="preserve"> №1129.</w:t>
      </w:r>
      <w:r w:rsidR="00CF01FE" w:rsidRPr="00C40ACD">
        <w:rPr>
          <w:rFonts w:eastAsia="Calibri" w:cs="Times New Roman"/>
          <w:bCs/>
          <w:sz w:val="24"/>
          <w:szCs w:val="24"/>
        </w:rPr>
        <w:t xml:space="preserve"> Балансовая стоимость машины коммунальной МК.03 на базе трактора «Беларус-82.1» ПСМ </w:t>
      </w:r>
      <w:r w:rsidR="00CF01FE" w:rsidRPr="00C40ACD">
        <w:rPr>
          <w:rFonts w:eastAsia="Calibri" w:cs="Times New Roman"/>
          <w:bCs/>
          <w:sz w:val="24"/>
          <w:szCs w:val="24"/>
          <w:lang w:val="en-US"/>
        </w:rPr>
        <w:t>RU</w:t>
      </w:r>
      <w:r w:rsidR="00CF01FE" w:rsidRPr="00C40ACD">
        <w:rPr>
          <w:rFonts w:eastAsia="Calibri" w:cs="Times New Roman"/>
          <w:bCs/>
          <w:sz w:val="24"/>
          <w:szCs w:val="24"/>
        </w:rPr>
        <w:t>СВ 523692;</w:t>
      </w:r>
      <w:r w:rsidR="00ED395B" w:rsidRPr="00C40ACD">
        <w:rPr>
          <w:rFonts w:eastAsia="Calibri" w:cs="Times New Roman"/>
          <w:bCs/>
          <w:sz w:val="24"/>
          <w:szCs w:val="24"/>
        </w:rPr>
        <w:t xml:space="preserve"> </w:t>
      </w:r>
      <w:r w:rsidR="00CF01FE" w:rsidRPr="00C40ACD">
        <w:rPr>
          <w:rFonts w:eastAsia="Calibri" w:cs="Times New Roman"/>
          <w:bCs/>
          <w:sz w:val="24"/>
          <w:szCs w:val="24"/>
        </w:rPr>
        <w:t xml:space="preserve">идентификационный номер 433 на момент передачи составляла </w:t>
      </w:r>
      <w:r w:rsidR="002247E1" w:rsidRPr="00C40ACD">
        <w:rPr>
          <w:rFonts w:eastAsia="Calibri" w:cs="Times New Roman"/>
          <w:bCs/>
          <w:sz w:val="24"/>
          <w:szCs w:val="24"/>
        </w:rPr>
        <w:t>2</w:t>
      </w:r>
      <w:r w:rsidR="00CF01FE" w:rsidRPr="00C40ACD">
        <w:rPr>
          <w:rFonts w:eastAsia="Calibri" w:cs="Times New Roman"/>
          <w:bCs/>
          <w:sz w:val="24"/>
          <w:szCs w:val="24"/>
        </w:rPr>
        <w:t xml:space="preserve"> 782 020,00 руб.; Автогрейдера ГС-14.02 (идентификационный номер 210142) – 6 950 000,00 руб. </w:t>
      </w:r>
    </w:p>
    <w:p w14:paraId="7CBF5DF4" w14:textId="2D95B89D" w:rsidR="00CF01FE" w:rsidRPr="00C40ACD" w:rsidRDefault="00CF01FE" w:rsidP="00525790">
      <w:pPr>
        <w:autoSpaceDE w:val="0"/>
        <w:autoSpaceDN w:val="0"/>
        <w:adjustRightInd w:val="0"/>
        <w:ind w:firstLine="284"/>
        <w:jc w:val="both"/>
        <w:rPr>
          <w:rFonts w:cs="Times New Roman"/>
          <w:sz w:val="24"/>
          <w:szCs w:val="24"/>
        </w:rPr>
      </w:pPr>
      <w:r w:rsidRPr="00C40ACD">
        <w:rPr>
          <w:rFonts w:eastAsia="Calibri" w:cs="Times New Roman"/>
          <w:bCs/>
          <w:sz w:val="24"/>
          <w:szCs w:val="24"/>
        </w:rPr>
        <w:t xml:space="preserve">Согласно ответу на запрос КСП </w:t>
      </w:r>
      <w:proofErr w:type="spellStart"/>
      <w:r w:rsidRPr="00C40ACD">
        <w:rPr>
          <w:rFonts w:eastAsia="Calibri" w:cs="Times New Roman"/>
          <w:bCs/>
          <w:sz w:val="24"/>
          <w:szCs w:val="24"/>
        </w:rPr>
        <w:t>Алейского</w:t>
      </w:r>
      <w:proofErr w:type="spellEnd"/>
      <w:r w:rsidRPr="00C40ACD">
        <w:rPr>
          <w:rFonts w:eastAsia="Calibri" w:cs="Times New Roman"/>
          <w:bCs/>
          <w:sz w:val="24"/>
          <w:szCs w:val="24"/>
        </w:rPr>
        <w:t xml:space="preserve"> района (Исх. от 16.09.2022 №44/01-05), предоставленному </w:t>
      </w:r>
      <w:proofErr w:type="gramStart"/>
      <w:r w:rsidRPr="00C40ACD">
        <w:rPr>
          <w:rFonts w:cs="Times New Roman"/>
          <w:color w:val="000000"/>
          <w:sz w:val="24"/>
          <w:szCs w:val="24"/>
        </w:rPr>
        <w:t>балансодержателем  (</w:t>
      </w:r>
      <w:proofErr w:type="gramEnd"/>
      <w:r w:rsidR="00CE2E42" w:rsidRPr="00C40ACD">
        <w:rPr>
          <w:rFonts w:cs="Times New Roman"/>
          <w:color w:val="000000"/>
          <w:sz w:val="24"/>
          <w:szCs w:val="24"/>
        </w:rPr>
        <w:t>к</w:t>
      </w:r>
      <w:r w:rsidRPr="00C40ACD">
        <w:rPr>
          <w:rFonts w:cs="Times New Roman"/>
          <w:color w:val="000000"/>
          <w:sz w:val="24"/>
          <w:szCs w:val="24"/>
        </w:rPr>
        <w:t>омитет по управлению муниципальным имуществом Администрации района, являющ</w:t>
      </w:r>
      <w:r w:rsidR="00CE2E42" w:rsidRPr="00C40ACD">
        <w:rPr>
          <w:rFonts w:cs="Times New Roman"/>
          <w:color w:val="000000"/>
          <w:sz w:val="24"/>
          <w:szCs w:val="24"/>
        </w:rPr>
        <w:t>ий</w:t>
      </w:r>
      <w:r w:rsidRPr="00C40ACD">
        <w:rPr>
          <w:rFonts w:cs="Times New Roman"/>
          <w:color w:val="000000"/>
          <w:sz w:val="24"/>
          <w:szCs w:val="24"/>
        </w:rPr>
        <w:t>ся отдельным юридическим лицом и согласно Положению о комитете осуществляет оперативное управление муниципальным имуществом), техника сразу после получения была поставлена  на учет.  Передающая сторона – КГКУ «</w:t>
      </w:r>
      <w:proofErr w:type="spellStart"/>
      <w:r w:rsidRPr="00C40ACD">
        <w:rPr>
          <w:rFonts w:cs="Times New Roman"/>
          <w:color w:val="000000"/>
          <w:sz w:val="24"/>
          <w:szCs w:val="24"/>
        </w:rPr>
        <w:t>Алтайавтодор</w:t>
      </w:r>
      <w:proofErr w:type="spellEnd"/>
      <w:r w:rsidRPr="00C40ACD">
        <w:rPr>
          <w:rFonts w:cs="Times New Roman"/>
          <w:color w:val="000000"/>
          <w:sz w:val="24"/>
          <w:szCs w:val="24"/>
        </w:rPr>
        <w:t xml:space="preserve">». Основания для принятия техники комитетом являлись распоряжения Администрации </w:t>
      </w:r>
      <w:proofErr w:type="spellStart"/>
      <w:r w:rsidRPr="00C40ACD">
        <w:rPr>
          <w:rFonts w:cs="Times New Roman"/>
          <w:color w:val="000000"/>
          <w:sz w:val="24"/>
          <w:szCs w:val="24"/>
        </w:rPr>
        <w:t>Алейского</w:t>
      </w:r>
      <w:proofErr w:type="spellEnd"/>
      <w:r w:rsidRPr="00C40ACD">
        <w:rPr>
          <w:rFonts w:cs="Times New Roman"/>
          <w:color w:val="000000"/>
          <w:sz w:val="24"/>
          <w:szCs w:val="24"/>
        </w:rPr>
        <w:t xml:space="preserve"> района Алтайского края (</w:t>
      </w:r>
      <w:r w:rsidRPr="00C40ACD">
        <w:rPr>
          <w:rFonts w:cs="Times New Roman"/>
          <w:sz w:val="24"/>
          <w:szCs w:val="24"/>
        </w:rPr>
        <w:t>Распоряжение№152р от 14.09.2</w:t>
      </w:r>
      <w:r w:rsidR="00CD63CF" w:rsidRPr="00C40ACD">
        <w:rPr>
          <w:rFonts w:cs="Times New Roman"/>
          <w:sz w:val="24"/>
          <w:szCs w:val="24"/>
        </w:rPr>
        <w:t>02</w:t>
      </w:r>
      <w:r w:rsidRPr="00C40ACD">
        <w:rPr>
          <w:rFonts w:cs="Times New Roman"/>
          <w:sz w:val="24"/>
          <w:szCs w:val="24"/>
        </w:rPr>
        <w:t xml:space="preserve">1г., Распоряжение№5р от </w:t>
      </w:r>
      <w:r w:rsidR="00C0121B" w:rsidRPr="00C40ACD">
        <w:rPr>
          <w:rFonts w:cs="Times New Roman"/>
          <w:sz w:val="24"/>
          <w:szCs w:val="24"/>
        </w:rPr>
        <w:t>19</w:t>
      </w:r>
      <w:r w:rsidRPr="00C40ACD">
        <w:rPr>
          <w:rFonts w:cs="Times New Roman"/>
          <w:sz w:val="24"/>
          <w:szCs w:val="24"/>
        </w:rPr>
        <w:t>.0</w:t>
      </w:r>
      <w:r w:rsidR="00C0121B" w:rsidRPr="00C40ACD">
        <w:rPr>
          <w:rFonts w:cs="Times New Roman"/>
          <w:sz w:val="24"/>
          <w:szCs w:val="24"/>
        </w:rPr>
        <w:t>1</w:t>
      </w:r>
      <w:r w:rsidRPr="00C40ACD">
        <w:rPr>
          <w:rFonts w:cs="Times New Roman"/>
          <w:sz w:val="24"/>
          <w:szCs w:val="24"/>
        </w:rPr>
        <w:t>.2</w:t>
      </w:r>
      <w:r w:rsidR="00CD63CF" w:rsidRPr="00C40ACD">
        <w:rPr>
          <w:rFonts w:cs="Times New Roman"/>
          <w:sz w:val="24"/>
          <w:szCs w:val="24"/>
        </w:rPr>
        <w:t>02</w:t>
      </w:r>
      <w:r w:rsidRPr="00C40ACD">
        <w:rPr>
          <w:rFonts w:cs="Times New Roman"/>
          <w:sz w:val="24"/>
          <w:szCs w:val="24"/>
        </w:rPr>
        <w:t xml:space="preserve">1г.). </w:t>
      </w:r>
    </w:p>
    <w:p w14:paraId="5635FEA2" w14:textId="1D62569C" w:rsidR="00CF01FE" w:rsidRPr="00C40ACD" w:rsidRDefault="00CF01FE" w:rsidP="00525790">
      <w:pPr>
        <w:autoSpaceDE w:val="0"/>
        <w:autoSpaceDN w:val="0"/>
        <w:adjustRightInd w:val="0"/>
        <w:jc w:val="both"/>
        <w:rPr>
          <w:rFonts w:cs="Times New Roman"/>
          <w:sz w:val="24"/>
          <w:szCs w:val="24"/>
        </w:rPr>
      </w:pPr>
      <w:r w:rsidRPr="00C40ACD">
        <w:rPr>
          <w:rFonts w:cs="Times New Roman"/>
          <w:b/>
          <w:sz w:val="24"/>
          <w:szCs w:val="24"/>
        </w:rPr>
        <w:t xml:space="preserve">Автогрейдер ГС-14.02. (2021 г/в). </w:t>
      </w:r>
      <w:r w:rsidRPr="00C40ACD">
        <w:rPr>
          <w:rFonts w:cs="Times New Roman"/>
          <w:sz w:val="24"/>
          <w:szCs w:val="24"/>
        </w:rPr>
        <w:t>Дата регистрации в госорганах, согласно ПТС 23.09.2021. Дата постановки на бухгалтерский учет</w:t>
      </w:r>
      <w:r w:rsidR="00EA4401" w:rsidRPr="00C40ACD">
        <w:rPr>
          <w:rFonts w:cs="Times New Roman"/>
          <w:sz w:val="24"/>
          <w:szCs w:val="24"/>
        </w:rPr>
        <w:t xml:space="preserve"> 27.09.2021г</w:t>
      </w:r>
      <w:r w:rsidRPr="00C40ACD">
        <w:rPr>
          <w:rFonts w:cs="Times New Roman"/>
          <w:sz w:val="24"/>
          <w:szCs w:val="24"/>
        </w:rPr>
        <w:t xml:space="preserve">. </w:t>
      </w:r>
    </w:p>
    <w:p w14:paraId="70768243" w14:textId="01875A0C" w:rsidR="00CF01FE" w:rsidRPr="00C40ACD" w:rsidRDefault="00CF01FE" w:rsidP="00525790">
      <w:pPr>
        <w:autoSpaceDE w:val="0"/>
        <w:autoSpaceDN w:val="0"/>
        <w:adjustRightInd w:val="0"/>
        <w:jc w:val="both"/>
        <w:rPr>
          <w:rFonts w:cs="Times New Roman"/>
          <w:sz w:val="24"/>
          <w:szCs w:val="24"/>
        </w:rPr>
      </w:pPr>
      <w:r w:rsidRPr="00C40ACD">
        <w:rPr>
          <w:rFonts w:cs="Times New Roman"/>
          <w:b/>
          <w:sz w:val="24"/>
          <w:szCs w:val="24"/>
        </w:rPr>
        <w:t xml:space="preserve">МК.03 на базе трактора «БЕЛАРУС-82.1» (2020 г/в). </w:t>
      </w:r>
      <w:r w:rsidRPr="00C40ACD">
        <w:rPr>
          <w:rFonts w:cs="Times New Roman"/>
          <w:sz w:val="24"/>
          <w:szCs w:val="24"/>
        </w:rPr>
        <w:t xml:space="preserve">Дата регистрации в госорганах, согласно ПТС </w:t>
      </w:r>
      <w:r w:rsidR="00EA4401" w:rsidRPr="00C40ACD">
        <w:rPr>
          <w:rFonts w:cs="Times New Roman"/>
          <w:sz w:val="24"/>
          <w:szCs w:val="24"/>
        </w:rPr>
        <w:t>21</w:t>
      </w:r>
      <w:r w:rsidRPr="00C40ACD">
        <w:rPr>
          <w:rFonts w:cs="Times New Roman"/>
          <w:sz w:val="24"/>
          <w:szCs w:val="24"/>
        </w:rPr>
        <w:t>.</w:t>
      </w:r>
      <w:r w:rsidR="00EA4401" w:rsidRPr="00C40ACD">
        <w:rPr>
          <w:rFonts w:cs="Times New Roman"/>
          <w:sz w:val="24"/>
          <w:szCs w:val="24"/>
        </w:rPr>
        <w:t>01</w:t>
      </w:r>
      <w:r w:rsidRPr="00C40ACD">
        <w:rPr>
          <w:rFonts w:cs="Times New Roman"/>
          <w:sz w:val="24"/>
          <w:szCs w:val="24"/>
        </w:rPr>
        <w:t>.202</w:t>
      </w:r>
      <w:r w:rsidR="00EA4401" w:rsidRPr="00C40ACD">
        <w:rPr>
          <w:rFonts w:cs="Times New Roman"/>
          <w:sz w:val="24"/>
          <w:szCs w:val="24"/>
        </w:rPr>
        <w:t>1</w:t>
      </w:r>
      <w:r w:rsidRPr="00C40ACD">
        <w:rPr>
          <w:rFonts w:cs="Times New Roman"/>
          <w:sz w:val="24"/>
          <w:szCs w:val="24"/>
        </w:rPr>
        <w:t>г. Дата постановки на бухгалтерский учет</w:t>
      </w:r>
      <w:r w:rsidR="00EA4401" w:rsidRPr="00C40ACD">
        <w:rPr>
          <w:rFonts w:cs="Times New Roman"/>
          <w:sz w:val="24"/>
          <w:szCs w:val="24"/>
        </w:rPr>
        <w:t xml:space="preserve"> 09.02.2021г</w:t>
      </w:r>
      <w:r w:rsidRPr="00C40ACD">
        <w:rPr>
          <w:rFonts w:cs="Times New Roman"/>
          <w:sz w:val="24"/>
          <w:szCs w:val="24"/>
        </w:rPr>
        <w:t xml:space="preserve">. </w:t>
      </w:r>
    </w:p>
    <w:p w14:paraId="77A36B36" w14:textId="77777777" w:rsidR="00CD63CF" w:rsidRPr="00C40ACD" w:rsidRDefault="00CF01FE" w:rsidP="00C40ACD">
      <w:pPr>
        <w:autoSpaceDE w:val="0"/>
        <w:autoSpaceDN w:val="0"/>
        <w:adjustRightInd w:val="0"/>
        <w:ind w:firstLine="284"/>
        <w:jc w:val="both"/>
        <w:rPr>
          <w:rFonts w:cs="Times New Roman"/>
          <w:sz w:val="24"/>
          <w:szCs w:val="24"/>
        </w:rPr>
      </w:pPr>
      <w:r w:rsidRPr="00C40ACD">
        <w:rPr>
          <w:rFonts w:cs="Times New Roman"/>
          <w:sz w:val="24"/>
          <w:szCs w:val="24"/>
        </w:rPr>
        <w:t>Вместе с техникой так же был</w:t>
      </w:r>
      <w:r w:rsidR="00A3334E" w:rsidRPr="00C40ACD">
        <w:rPr>
          <w:rFonts w:cs="Times New Roman"/>
          <w:sz w:val="24"/>
          <w:szCs w:val="24"/>
        </w:rPr>
        <w:t>и</w:t>
      </w:r>
      <w:r w:rsidRPr="00C40ACD">
        <w:rPr>
          <w:rFonts w:cs="Times New Roman"/>
          <w:sz w:val="24"/>
          <w:szCs w:val="24"/>
        </w:rPr>
        <w:t xml:space="preserve"> передан</w:t>
      </w:r>
      <w:r w:rsidR="00A3334E" w:rsidRPr="00C40ACD">
        <w:rPr>
          <w:rFonts w:cs="Times New Roman"/>
          <w:sz w:val="24"/>
          <w:szCs w:val="24"/>
        </w:rPr>
        <w:t>ы</w:t>
      </w:r>
      <w:r w:rsidRPr="00C40ACD">
        <w:rPr>
          <w:rFonts w:cs="Times New Roman"/>
          <w:sz w:val="24"/>
          <w:szCs w:val="24"/>
        </w:rPr>
        <w:t xml:space="preserve"> гарантийны</w:t>
      </w:r>
      <w:r w:rsidR="00A3334E" w:rsidRPr="00C40ACD">
        <w:rPr>
          <w:rFonts w:cs="Times New Roman"/>
          <w:sz w:val="24"/>
          <w:szCs w:val="24"/>
        </w:rPr>
        <w:t>е</w:t>
      </w:r>
      <w:r w:rsidRPr="00C40ACD">
        <w:rPr>
          <w:rFonts w:cs="Times New Roman"/>
          <w:sz w:val="24"/>
          <w:szCs w:val="24"/>
        </w:rPr>
        <w:t xml:space="preserve"> талон</w:t>
      </w:r>
      <w:r w:rsidR="00A3334E" w:rsidRPr="00C40ACD">
        <w:rPr>
          <w:rFonts w:cs="Times New Roman"/>
          <w:sz w:val="24"/>
          <w:szCs w:val="24"/>
        </w:rPr>
        <w:t>ы</w:t>
      </w:r>
      <w:r w:rsidR="00916A0D" w:rsidRPr="00C40ACD">
        <w:rPr>
          <w:rFonts w:cs="Times New Roman"/>
          <w:sz w:val="24"/>
          <w:szCs w:val="24"/>
        </w:rPr>
        <w:t xml:space="preserve"> (сервисная книжка</w:t>
      </w:r>
      <w:r w:rsidR="00B60268" w:rsidRPr="00C40ACD">
        <w:rPr>
          <w:rFonts w:cs="Times New Roman"/>
          <w:sz w:val="24"/>
          <w:szCs w:val="24"/>
        </w:rPr>
        <w:t>, акт постановки техники на гарантийный учет</w:t>
      </w:r>
      <w:r w:rsidR="00916A0D" w:rsidRPr="00C40ACD">
        <w:rPr>
          <w:rFonts w:cs="Times New Roman"/>
          <w:sz w:val="24"/>
          <w:szCs w:val="24"/>
        </w:rPr>
        <w:t>)</w:t>
      </w:r>
      <w:r w:rsidR="00B60268" w:rsidRPr="00C40ACD">
        <w:rPr>
          <w:rFonts w:cs="Times New Roman"/>
          <w:sz w:val="24"/>
          <w:szCs w:val="24"/>
        </w:rPr>
        <w:t xml:space="preserve">, так же были переданы договоры на оказание </w:t>
      </w:r>
    </w:p>
    <w:p w14:paraId="7A322EA0" w14:textId="77777777" w:rsidR="00CD63CF" w:rsidRPr="00C40ACD" w:rsidRDefault="00CD63CF" w:rsidP="00CD63CF">
      <w:pPr>
        <w:autoSpaceDE w:val="0"/>
        <w:autoSpaceDN w:val="0"/>
        <w:adjustRightInd w:val="0"/>
        <w:jc w:val="both"/>
        <w:rPr>
          <w:rFonts w:cs="Times New Roman"/>
          <w:sz w:val="24"/>
          <w:szCs w:val="24"/>
        </w:rPr>
      </w:pPr>
    </w:p>
    <w:p w14:paraId="6C9B1ECB" w14:textId="5354E06A" w:rsidR="00CF01FE" w:rsidRPr="00C40ACD" w:rsidRDefault="00B60268" w:rsidP="00CD63CF">
      <w:pPr>
        <w:autoSpaceDE w:val="0"/>
        <w:autoSpaceDN w:val="0"/>
        <w:adjustRightInd w:val="0"/>
        <w:jc w:val="both"/>
        <w:rPr>
          <w:rFonts w:cs="Times New Roman"/>
          <w:sz w:val="24"/>
          <w:szCs w:val="24"/>
        </w:rPr>
      </w:pPr>
      <w:r w:rsidRPr="00C40ACD">
        <w:rPr>
          <w:rFonts w:cs="Times New Roman"/>
          <w:sz w:val="24"/>
          <w:szCs w:val="24"/>
        </w:rPr>
        <w:lastRenderedPageBreak/>
        <w:t xml:space="preserve">услуг по гарантийному обслуживанию. </w:t>
      </w:r>
      <w:r w:rsidR="00916A0D" w:rsidRPr="00C40ACD">
        <w:rPr>
          <w:rFonts w:cs="Times New Roman"/>
          <w:sz w:val="24"/>
          <w:szCs w:val="24"/>
        </w:rPr>
        <w:t>Срок действия гарантии 12 месяцев или 1500 моточасов</w:t>
      </w:r>
      <w:r w:rsidRPr="00C40ACD">
        <w:rPr>
          <w:rFonts w:cs="Times New Roman"/>
          <w:sz w:val="24"/>
          <w:szCs w:val="24"/>
        </w:rPr>
        <w:t xml:space="preserve"> (Д</w:t>
      </w:r>
      <w:r w:rsidR="00A3334E" w:rsidRPr="00C40ACD">
        <w:rPr>
          <w:rFonts w:cs="Times New Roman"/>
          <w:sz w:val="24"/>
          <w:szCs w:val="24"/>
        </w:rPr>
        <w:t>ог</w:t>
      </w:r>
      <w:r w:rsidRPr="00C40ACD">
        <w:rPr>
          <w:rFonts w:cs="Times New Roman"/>
          <w:sz w:val="24"/>
          <w:szCs w:val="24"/>
        </w:rPr>
        <w:t>овор</w:t>
      </w:r>
      <w:r w:rsidR="00A3334E" w:rsidRPr="00C40ACD">
        <w:rPr>
          <w:rFonts w:cs="Times New Roman"/>
          <w:sz w:val="24"/>
          <w:szCs w:val="24"/>
        </w:rPr>
        <w:t xml:space="preserve"> №</w:t>
      </w:r>
      <w:r w:rsidR="00916A0D" w:rsidRPr="00C40ACD">
        <w:rPr>
          <w:rFonts w:cs="Times New Roman"/>
          <w:sz w:val="24"/>
          <w:szCs w:val="24"/>
        </w:rPr>
        <w:t>2021-9-441</w:t>
      </w:r>
      <w:r w:rsidR="00A3334E" w:rsidRPr="00C40ACD">
        <w:rPr>
          <w:rFonts w:cs="Times New Roman"/>
          <w:sz w:val="24"/>
          <w:szCs w:val="24"/>
        </w:rPr>
        <w:t xml:space="preserve">- от </w:t>
      </w:r>
      <w:r w:rsidR="00916A0D" w:rsidRPr="00C40ACD">
        <w:rPr>
          <w:rFonts w:cs="Times New Roman"/>
          <w:sz w:val="24"/>
          <w:szCs w:val="24"/>
        </w:rPr>
        <w:t>07.09.2021г.</w:t>
      </w:r>
      <w:r w:rsidRPr="00C40ACD">
        <w:rPr>
          <w:rFonts w:cs="Times New Roman"/>
          <w:sz w:val="24"/>
          <w:szCs w:val="24"/>
        </w:rPr>
        <w:t>)</w:t>
      </w:r>
      <w:r w:rsidR="00A3334E" w:rsidRPr="00C40ACD">
        <w:rPr>
          <w:rFonts w:cs="Times New Roman"/>
          <w:sz w:val="24"/>
          <w:szCs w:val="24"/>
        </w:rPr>
        <w:t xml:space="preserve">, </w:t>
      </w:r>
      <w:r w:rsidR="00916A0D" w:rsidRPr="00C40ACD">
        <w:rPr>
          <w:rFonts w:cs="Times New Roman"/>
          <w:sz w:val="24"/>
          <w:szCs w:val="24"/>
        </w:rPr>
        <w:t>дого</w:t>
      </w:r>
      <w:r w:rsidRPr="00C40ACD">
        <w:rPr>
          <w:rFonts w:cs="Times New Roman"/>
          <w:sz w:val="24"/>
          <w:szCs w:val="24"/>
        </w:rPr>
        <w:t>в</w:t>
      </w:r>
      <w:r w:rsidR="00916A0D" w:rsidRPr="00C40ACD">
        <w:rPr>
          <w:rFonts w:cs="Times New Roman"/>
          <w:sz w:val="24"/>
          <w:szCs w:val="24"/>
        </w:rPr>
        <w:t>ор</w:t>
      </w:r>
      <w:r w:rsidR="00D223D1" w:rsidRPr="00C40ACD">
        <w:rPr>
          <w:rFonts w:cs="Times New Roman"/>
          <w:sz w:val="24"/>
          <w:szCs w:val="24"/>
        </w:rPr>
        <w:t xml:space="preserve"> и иные документы</w:t>
      </w:r>
      <w:r w:rsidR="00916A0D" w:rsidRPr="00C40ACD">
        <w:rPr>
          <w:rFonts w:cs="Times New Roman"/>
          <w:sz w:val="24"/>
          <w:szCs w:val="24"/>
        </w:rPr>
        <w:t xml:space="preserve"> на МК.03 не предоставлен</w:t>
      </w:r>
      <w:r w:rsidR="00D223D1" w:rsidRPr="00C40ACD">
        <w:rPr>
          <w:rFonts w:cs="Times New Roman"/>
          <w:sz w:val="24"/>
          <w:szCs w:val="24"/>
        </w:rPr>
        <w:t>ы</w:t>
      </w:r>
      <w:r w:rsidR="00A3334E" w:rsidRPr="00C40ACD">
        <w:rPr>
          <w:rFonts w:cs="Times New Roman"/>
          <w:sz w:val="24"/>
          <w:szCs w:val="24"/>
        </w:rPr>
        <w:t xml:space="preserve">. </w:t>
      </w:r>
    </w:p>
    <w:p w14:paraId="721DB2FA" w14:textId="3BFBF095" w:rsidR="00525790" w:rsidRPr="00C40ACD" w:rsidRDefault="00525790" w:rsidP="00525790">
      <w:pPr>
        <w:jc w:val="both"/>
        <w:rPr>
          <w:rFonts w:cs="Times New Roman"/>
          <w:b/>
          <w:bCs/>
          <w:sz w:val="24"/>
          <w:szCs w:val="24"/>
        </w:rPr>
      </w:pPr>
      <w:r w:rsidRPr="00C40ACD">
        <w:rPr>
          <w:rFonts w:cs="Times New Roman"/>
          <w:b/>
          <w:bCs/>
          <w:sz w:val="24"/>
          <w:szCs w:val="24"/>
        </w:rPr>
        <w:t>По вопросу 1.1. «Установить формат выполнения дорожных работ для нужд муниципальных образований Алтайского края до момента получения дорожно-эксплуатационной техники и оборудования (далее – «техника») (анализируем только те муниципальные образования, в которых дорожные работы стали выполняться с использованием полученной техники)»</w:t>
      </w:r>
      <w:r w:rsidR="00DD3B2C" w:rsidRPr="00C40ACD">
        <w:rPr>
          <w:rFonts w:cs="Times New Roman"/>
          <w:b/>
          <w:bCs/>
          <w:sz w:val="24"/>
          <w:szCs w:val="24"/>
        </w:rPr>
        <w:t>, по вопросу 1.2. Проанализировать обоснование потребности муниципальных образований Алтайского края в технике на момент ее получения, оценить состояние имевшейся техники</w:t>
      </w:r>
      <w:r w:rsidR="00FF0B5C" w:rsidRPr="00C40ACD">
        <w:rPr>
          <w:rFonts w:cs="Times New Roman"/>
          <w:b/>
          <w:bCs/>
          <w:sz w:val="24"/>
          <w:szCs w:val="24"/>
        </w:rPr>
        <w:t>.</w:t>
      </w:r>
    </w:p>
    <w:p w14:paraId="18038093" w14:textId="27CA557B" w:rsidR="000C7CC6" w:rsidRPr="00C40ACD" w:rsidRDefault="002A2B01" w:rsidP="00C40ACD">
      <w:pPr>
        <w:autoSpaceDE w:val="0"/>
        <w:autoSpaceDN w:val="0"/>
        <w:adjustRightInd w:val="0"/>
        <w:spacing w:after="0"/>
        <w:ind w:firstLine="284"/>
        <w:jc w:val="both"/>
        <w:rPr>
          <w:rFonts w:cs="Times New Roman"/>
          <w:color w:val="000000"/>
          <w:sz w:val="24"/>
          <w:szCs w:val="24"/>
        </w:rPr>
      </w:pPr>
      <w:r w:rsidRPr="00C40ACD">
        <w:rPr>
          <w:rFonts w:cs="Times New Roman"/>
          <w:sz w:val="24"/>
          <w:szCs w:val="24"/>
        </w:rPr>
        <w:t xml:space="preserve">До момента получения техники коммунальные услуги также оказывались ООО Родник, но в меньшем количестве видов </w:t>
      </w:r>
      <w:r w:rsidR="00121036" w:rsidRPr="00C40ACD">
        <w:rPr>
          <w:rFonts w:cs="Times New Roman"/>
          <w:sz w:val="24"/>
          <w:szCs w:val="24"/>
        </w:rPr>
        <w:t xml:space="preserve">и </w:t>
      </w:r>
      <w:r w:rsidRPr="00C40ACD">
        <w:rPr>
          <w:rFonts w:cs="Times New Roman"/>
          <w:sz w:val="24"/>
          <w:szCs w:val="24"/>
        </w:rPr>
        <w:t>с использованием собственной техники ООО Родник. Всего услуги оказываются 17 поселениям из 19.</w:t>
      </w:r>
      <w:r w:rsidR="00DA61E5" w:rsidRPr="00C40ACD">
        <w:rPr>
          <w:rFonts w:cs="Times New Roman"/>
          <w:sz w:val="24"/>
          <w:szCs w:val="24"/>
        </w:rPr>
        <w:t xml:space="preserve"> </w:t>
      </w:r>
      <w:r w:rsidR="00092C82" w:rsidRPr="00C40ACD">
        <w:rPr>
          <w:rFonts w:cs="Times New Roman"/>
          <w:sz w:val="24"/>
          <w:szCs w:val="24"/>
        </w:rPr>
        <w:t>В</w:t>
      </w:r>
      <w:r w:rsidR="00DA61E5" w:rsidRPr="00C40ACD">
        <w:rPr>
          <w:rFonts w:cs="Times New Roman"/>
          <w:sz w:val="24"/>
          <w:szCs w:val="24"/>
        </w:rPr>
        <w:t>заиморасчеты за оказанные услуги осуществляются на расчетный счет, на основании договор</w:t>
      </w:r>
      <w:r w:rsidR="00D223D1" w:rsidRPr="00C40ACD">
        <w:rPr>
          <w:rFonts w:cs="Times New Roman"/>
          <w:sz w:val="24"/>
          <w:szCs w:val="24"/>
        </w:rPr>
        <w:t>ов</w:t>
      </w:r>
      <w:r w:rsidR="009639C9" w:rsidRPr="00C40ACD">
        <w:rPr>
          <w:rFonts w:cs="Times New Roman"/>
          <w:sz w:val="24"/>
          <w:szCs w:val="24"/>
        </w:rPr>
        <w:t>, заключенных</w:t>
      </w:r>
      <w:r w:rsidR="00DA61E5" w:rsidRPr="00C40ACD">
        <w:rPr>
          <w:rFonts w:cs="Times New Roman"/>
          <w:sz w:val="24"/>
          <w:szCs w:val="24"/>
        </w:rPr>
        <w:t xml:space="preserve"> между ООО Родник и поселениями. Стоимость оказанных услуг определена приказом ООО Родник от 24.12.2018г. № 11/1, от 28.03.2022г. №3 Об утверждении стоимости платных услуг, оказываемых ООО «Родник».</w:t>
      </w:r>
      <w:r w:rsidRPr="00C40ACD">
        <w:rPr>
          <w:rFonts w:cs="Times New Roman"/>
          <w:sz w:val="24"/>
          <w:szCs w:val="24"/>
        </w:rPr>
        <w:t xml:space="preserve"> </w:t>
      </w:r>
      <w:r w:rsidR="000034D2" w:rsidRPr="00C40ACD">
        <w:rPr>
          <w:rFonts w:cs="Times New Roman"/>
          <w:sz w:val="24"/>
          <w:szCs w:val="24"/>
        </w:rPr>
        <w:t xml:space="preserve">Стоимость услуг </w:t>
      </w:r>
      <w:r w:rsidR="00DA2758" w:rsidRPr="00C40ACD">
        <w:rPr>
          <w:rFonts w:cs="Times New Roman"/>
          <w:sz w:val="24"/>
          <w:szCs w:val="24"/>
        </w:rPr>
        <w:t xml:space="preserve">оказываемых </w:t>
      </w:r>
      <w:r w:rsidR="00DA2758" w:rsidRPr="00C40ACD">
        <w:rPr>
          <w:rFonts w:cs="Times New Roman"/>
          <w:bCs/>
          <w:sz w:val="24"/>
          <w:szCs w:val="24"/>
        </w:rPr>
        <w:t xml:space="preserve">МК.03 на базе трактора «БЕЛАРУС-82.1», согласно расчета </w:t>
      </w:r>
      <w:r w:rsidR="009639C9" w:rsidRPr="00C40ACD">
        <w:rPr>
          <w:rFonts w:cs="Times New Roman"/>
          <w:bCs/>
          <w:sz w:val="24"/>
          <w:szCs w:val="24"/>
        </w:rPr>
        <w:t>а</w:t>
      </w:r>
      <w:r w:rsidR="00DA2758" w:rsidRPr="00C40ACD">
        <w:rPr>
          <w:rFonts w:cs="Times New Roman"/>
          <w:bCs/>
          <w:sz w:val="24"/>
          <w:szCs w:val="24"/>
        </w:rPr>
        <w:t>рендатора составила 1600,00 руб</w:t>
      </w:r>
      <w:r w:rsidR="00E47A7A" w:rsidRPr="00C40ACD">
        <w:rPr>
          <w:rFonts w:cs="Times New Roman"/>
          <w:bCs/>
          <w:sz w:val="24"/>
          <w:szCs w:val="24"/>
        </w:rPr>
        <w:t>.</w:t>
      </w:r>
      <w:r w:rsidR="00DA2758" w:rsidRPr="00C40ACD">
        <w:rPr>
          <w:rFonts w:cs="Times New Roman"/>
          <w:bCs/>
          <w:sz w:val="24"/>
          <w:szCs w:val="24"/>
        </w:rPr>
        <w:t>/час в 2021 год</w:t>
      </w:r>
      <w:r w:rsidR="00C0121B" w:rsidRPr="00C40ACD">
        <w:rPr>
          <w:rFonts w:cs="Times New Roman"/>
          <w:bCs/>
          <w:sz w:val="24"/>
          <w:szCs w:val="24"/>
        </w:rPr>
        <w:t>у</w:t>
      </w:r>
      <w:r w:rsidR="00DA2758" w:rsidRPr="00C40ACD">
        <w:rPr>
          <w:rFonts w:cs="Times New Roman"/>
          <w:bCs/>
          <w:sz w:val="24"/>
          <w:szCs w:val="24"/>
        </w:rPr>
        <w:t xml:space="preserve"> и 1800,00 руб</w:t>
      </w:r>
      <w:r w:rsidR="00E47A7A" w:rsidRPr="00C40ACD">
        <w:rPr>
          <w:rFonts w:cs="Times New Roman"/>
          <w:bCs/>
          <w:sz w:val="24"/>
          <w:szCs w:val="24"/>
        </w:rPr>
        <w:t>.</w:t>
      </w:r>
      <w:r w:rsidR="00DA2758" w:rsidRPr="00C40ACD">
        <w:rPr>
          <w:rFonts w:cs="Times New Roman"/>
          <w:bCs/>
          <w:sz w:val="24"/>
          <w:szCs w:val="24"/>
        </w:rPr>
        <w:t>/час в 2022 году</w:t>
      </w:r>
      <w:r w:rsidR="00E47A7A" w:rsidRPr="00C40ACD">
        <w:rPr>
          <w:rFonts w:cs="Times New Roman"/>
          <w:bCs/>
          <w:sz w:val="24"/>
          <w:szCs w:val="24"/>
        </w:rPr>
        <w:t>, стоимость услуг с использованием Автогрейдера ГС-14.02. составила 2800,00 руб./час.</w:t>
      </w:r>
      <w:r w:rsidRPr="00C40ACD">
        <w:rPr>
          <w:rFonts w:cs="Times New Roman"/>
          <w:bCs/>
          <w:sz w:val="24"/>
          <w:szCs w:val="24"/>
        </w:rPr>
        <w:t xml:space="preserve"> </w:t>
      </w:r>
      <w:r w:rsidR="000C7CC6" w:rsidRPr="00C40ACD">
        <w:rPr>
          <w:rFonts w:cs="Times New Roman"/>
          <w:sz w:val="24"/>
          <w:szCs w:val="24"/>
        </w:rPr>
        <w:t xml:space="preserve">ООО Родник </w:t>
      </w:r>
      <w:r w:rsidR="000C7CC6" w:rsidRPr="00C40ACD">
        <w:rPr>
          <w:rFonts w:cs="Times New Roman"/>
          <w:color w:val="000000"/>
          <w:sz w:val="24"/>
          <w:szCs w:val="24"/>
        </w:rPr>
        <w:t xml:space="preserve">оказывает спектр коммунальных услуг на территории </w:t>
      </w:r>
      <w:proofErr w:type="spellStart"/>
      <w:r w:rsidR="000C7CC6" w:rsidRPr="00C40ACD">
        <w:rPr>
          <w:rFonts w:cs="Times New Roman"/>
          <w:color w:val="000000"/>
          <w:sz w:val="24"/>
          <w:szCs w:val="24"/>
        </w:rPr>
        <w:t>Алейского</w:t>
      </w:r>
      <w:proofErr w:type="spellEnd"/>
      <w:r w:rsidR="000C7CC6" w:rsidRPr="00C40ACD">
        <w:rPr>
          <w:rFonts w:cs="Times New Roman"/>
          <w:color w:val="000000"/>
          <w:sz w:val="24"/>
          <w:szCs w:val="24"/>
        </w:rPr>
        <w:t xml:space="preserve"> района, является основной коммунальной организацией в районе.</w:t>
      </w:r>
      <w:r w:rsidR="00E47A7A" w:rsidRPr="00C40ACD">
        <w:rPr>
          <w:rFonts w:cs="Times New Roman"/>
          <w:color w:val="000000"/>
          <w:sz w:val="24"/>
          <w:szCs w:val="24"/>
        </w:rPr>
        <w:t xml:space="preserve"> ООО Родник не относится к муниципальным учреждениям, является самостоятельным хозяйствующим субъектом.</w:t>
      </w:r>
    </w:p>
    <w:p w14:paraId="01129398" w14:textId="0B0088E3" w:rsidR="000C7CC6" w:rsidRPr="00C40ACD" w:rsidRDefault="000C7CC6" w:rsidP="00C40ACD">
      <w:pPr>
        <w:spacing w:line="259" w:lineRule="auto"/>
        <w:ind w:firstLine="284"/>
        <w:jc w:val="both"/>
        <w:rPr>
          <w:rFonts w:cs="Times New Roman"/>
          <w:color w:val="000000"/>
          <w:sz w:val="24"/>
          <w:szCs w:val="24"/>
        </w:rPr>
      </w:pPr>
      <w:r w:rsidRPr="00C40ACD">
        <w:rPr>
          <w:rFonts w:cs="Times New Roman"/>
          <w:color w:val="000000"/>
          <w:sz w:val="24"/>
          <w:szCs w:val="24"/>
        </w:rPr>
        <w:t>Перед распределением техники проводилась предварительная работа, а именно согласование необходимости передаваемой техники, получение КГКУ «</w:t>
      </w:r>
      <w:proofErr w:type="spellStart"/>
      <w:r w:rsidRPr="00C40ACD">
        <w:rPr>
          <w:rFonts w:cs="Times New Roman"/>
          <w:color w:val="000000"/>
          <w:sz w:val="24"/>
          <w:szCs w:val="24"/>
        </w:rPr>
        <w:t>Алтайавтодор</w:t>
      </w:r>
      <w:proofErr w:type="spellEnd"/>
      <w:r w:rsidRPr="00C40ACD">
        <w:rPr>
          <w:rFonts w:cs="Times New Roman"/>
          <w:color w:val="000000"/>
          <w:sz w:val="24"/>
          <w:szCs w:val="24"/>
        </w:rPr>
        <w:t xml:space="preserve">» согласия на получение техники. МО </w:t>
      </w:r>
      <w:proofErr w:type="spellStart"/>
      <w:r w:rsidRPr="00C40ACD">
        <w:rPr>
          <w:rFonts w:cs="Times New Roman"/>
          <w:color w:val="000000"/>
          <w:sz w:val="24"/>
          <w:szCs w:val="24"/>
        </w:rPr>
        <w:t>Алейский</w:t>
      </w:r>
      <w:proofErr w:type="spellEnd"/>
      <w:r w:rsidRPr="00C40ACD">
        <w:rPr>
          <w:rFonts w:cs="Times New Roman"/>
          <w:color w:val="000000"/>
          <w:sz w:val="24"/>
          <w:szCs w:val="24"/>
        </w:rPr>
        <w:t xml:space="preserve"> </w:t>
      </w:r>
      <w:proofErr w:type="gramStart"/>
      <w:r w:rsidRPr="00C40ACD">
        <w:rPr>
          <w:rFonts w:cs="Times New Roman"/>
          <w:color w:val="000000"/>
          <w:sz w:val="24"/>
          <w:szCs w:val="24"/>
        </w:rPr>
        <w:t>район  был</w:t>
      </w:r>
      <w:r w:rsidR="00D223D1" w:rsidRPr="00C40ACD">
        <w:rPr>
          <w:rFonts w:cs="Times New Roman"/>
          <w:color w:val="000000"/>
          <w:sz w:val="24"/>
          <w:szCs w:val="24"/>
        </w:rPr>
        <w:t>о</w:t>
      </w:r>
      <w:proofErr w:type="gramEnd"/>
      <w:r w:rsidRPr="00C40ACD">
        <w:rPr>
          <w:rFonts w:cs="Times New Roman"/>
          <w:color w:val="000000"/>
          <w:sz w:val="24"/>
          <w:szCs w:val="24"/>
        </w:rPr>
        <w:t xml:space="preserve"> заинтересован</w:t>
      </w:r>
      <w:r w:rsidR="00D223D1" w:rsidRPr="00C40ACD">
        <w:rPr>
          <w:rFonts w:cs="Times New Roman"/>
          <w:color w:val="000000"/>
          <w:sz w:val="24"/>
          <w:szCs w:val="24"/>
        </w:rPr>
        <w:t>о</w:t>
      </w:r>
      <w:r w:rsidRPr="00C40ACD">
        <w:rPr>
          <w:rFonts w:cs="Times New Roman"/>
          <w:color w:val="000000"/>
          <w:sz w:val="24"/>
          <w:szCs w:val="24"/>
        </w:rPr>
        <w:t xml:space="preserve"> в получении вышеуказанной техники, технологические характеристики техники являлись </w:t>
      </w:r>
      <w:proofErr w:type="spellStart"/>
      <w:r w:rsidRPr="00C40ACD">
        <w:rPr>
          <w:rFonts w:cs="Times New Roman"/>
          <w:color w:val="000000"/>
          <w:sz w:val="24"/>
          <w:szCs w:val="24"/>
        </w:rPr>
        <w:t>широкоспекторными</w:t>
      </w:r>
      <w:proofErr w:type="spellEnd"/>
      <w:r w:rsidR="00D223D1" w:rsidRPr="00C40ACD">
        <w:rPr>
          <w:rFonts w:cs="Times New Roman"/>
          <w:color w:val="000000"/>
          <w:sz w:val="24"/>
          <w:szCs w:val="24"/>
        </w:rPr>
        <w:t>, соответствовали потребностям МО.</w:t>
      </w:r>
    </w:p>
    <w:p w14:paraId="341CF5BC" w14:textId="3263E8A0" w:rsidR="000C7CC6" w:rsidRPr="00C40ACD" w:rsidRDefault="003C1AD5" w:rsidP="00C40ACD">
      <w:pPr>
        <w:autoSpaceDE w:val="0"/>
        <w:autoSpaceDN w:val="0"/>
        <w:adjustRightInd w:val="0"/>
        <w:ind w:firstLine="284"/>
        <w:jc w:val="both"/>
        <w:rPr>
          <w:rFonts w:cs="Times New Roman"/>
          <w:sz w:val="24"/>
          <w:szCs w:val="24"/>
        </w:rPr>
      </w:pPr>
      <w:r w:rsidRPr="00C40ACD">
        <w:rPr>
          <w:rFonts w:cs="Times New Roman"/>
          <w:sz w:val="24"/>
          <w:szCs w:val="24"/>
        </w:rPr>
        <w:t xml:space="preserve">На основании запроса КСП </w:t>
      </w:r>
      <w:proofErr w:type="spellStart"/>
      <w:r w:rsidRPr="00C40ACD">
        <w:rPr>
          <w:rFonts w:cs="Times New Roman"/>
          <w:sz w:val="24"/>
          <w:szCs w:val="24"/>
        </w:rPr>
        <w:t>Алейского</w:t>
      </w:r>
      <w:proofErr w:type="spellEnd"/>
      <w:r w:rsidRPr="00C40ACD">
        <w:rPr>
          <w:rFonts w:cs="Times New Roman"/>
          <w:sz w:val="24"/>
          <w:szCs w:val="24"/>
        </w:rPr>
        <w:t xml:space="preserve"> района, направленного в адрес Администрации </w:t>
      </w:r>
      <w:proofErr w:type="spellStart"/>
      <w:r w:rsidRPr="00C40ACD">
        <w:rPr>
          <w:rFonts w:cs="Times New Roman"/>
          <w:sz w:val="24"/>
          <w:szCs w:val="24"/>
        </w:rPr>
        <w:t>Алейского</w:t>
      </w:r>
      <w:proofErr w:type="spellEnd"/>
      <w:r w:rsidRPr="00C40ACD">
        <w:rPr>
          <w:rFonts w:cs="Times New Roman"/>
          <w:sz w:val="24"/>
          <w:szCs w:val="24"/>
        </w:rPr>
        <w:t xml:space="preserve"> района Алтайского края (</w:t>
      </w:r>
      <w:proofErr w:type="spellStart"/>
      <w:r w:rsidRPr="00C40ACD">
        <w:rPr>
          <w:rFonts w:cs="Times New Roman"/>
          <w:sz w:val="24"/>
          <w:szCs w:val="24"/>
        </w:rPr>
        <w:t>Исх</w:t>
      </w:r>
      <w:proofErr w:type="spellEnd"/>
      <w:r w:rsidRPr="00C40ACD">
        <w:rPr>
          <w:rFonts w:cs="Times New Roman"/>
          <w:sz w:val="24"/>
          <w:szCs w:val="24"/>
        </w:rPr>
        <w:t xml:space="preserve"> от 07.10.2022 №48/01-05) комитетом по управлению муниципальным имуществом Администрации </w:t>
      </w:r>
      <w:proofErr w:type="spellStart"/>
      <w:r w:rsidRPr="00C40ACD">
        <w:rPr>
          <w:rFonts w:cs="Times New Roman"/>
          <w:sz w:val="24"/>
          <w:szCs w:val="24"/>
        </w:rPr>
        <w:t>Алейского</w:t>
      </w:r>
      <w:proofErr w:type="spellEnd"/>
      <w:r w:rsidRPr="00C40ACD">
        <w:rPr>
          <w:rFonts w:cs="Times New Roman"/>
          <w:sz w:val="24"/>
          <w:szCs w:val="24"/>
        </w:rPr>
        <w:t xml:space="preserve"> района Алтайского края, было решено создать комиссию от лица комитета</w:t>
      </w:r>
      <w:r w:rsidR="006C2D10" w:rsidRPr="00C40ACD">
        <w:rPr>
          <w:rFonts w:cs="Times New Roman"/>
          <w:sz w:val="24"/>
          <w:szCs w:val="24"/>
        </w:rPr>
        <w:t xml:space="preserve"> и представителя арендатора</w:t>
      </w:r>
      <w:r w:rsidRPr="00C40ACD">
        <w:rPr>
          <w:rFonts w:cs="Times New Roman"/>
          <w:sz w:val="24"/>
          <w:szCs w:val="24"/>
        </w:rPr>
        <w:t xml:space="preserve">, оформить </w:t>
      </w:r>
      <w:r w:rsidR="006C2D10" w:rsidRPr="00C40ACD">
        <w:rPr>
          <w:rFonts w:cs="Times New Roman"/>
          <w:sz w:val="24"/>
          <w:szCs w:val="24"/>
        </w:rPr>
        <w:t>ее результаты</w:t>
      </w:r>
      <w:r w:rsidRPr="00C40ACD">
        <w:rPr>
          <w:rFonts w:cs="Times New Roman"/>
          <w:sz w:val="24"/>
          <w:szCs w:val="24"/>
        </w:rPr>
        <w:t xml:space="preserve">, акты снятия показаний приборов учета транспортных средств. </w:t>
      </w:r>
      <w:r w:rsidR="006C2D10" w:rsidRPr="00C40ACD">
        <w:rPr>
          <w:rFonts w:cs="Times New Roman"/>
          <w:sz w:val="24"/>
          <w:szCs w:val="24"/>
        </w:rPr>
        <w:t xml:space="preserve"> </w:t>
      </w:r>
      <w:r w:rsidR="00C0121B" w:rsidRPr="00C40ACD">
        <w:rPr>
          <w:rFonts w:cs="Times New Roman"/>
          <w:sz w:val="24"/>
          <w:szCs w:val="24"/>
        </w:rPr>
        <w:t>Результаты п</w:t>
      </w:r>
      <w:r w:rsidR="006C2D10" w:rsidRPr="00C40ACD">
        <w:rPr>
          <w:rFonts w:cs="Times New Roman"/>
          <w:sz w:val="24"/>
          <w:szCs w:val="24"/>
        </w:rPr>
        <w:t>редставлен</w:t>
      </w:r>
      <w:r w:rsidR="00C0121B" w:rsidRPr="00C40ACD">
        <w:rPr>
          <w:rFonts w:cs="Times New Roman"/>
          <w:sz w:val="24"/>
          <w:szCs w:val="24"/>
        </w:rPr>
        <w:t>ы</w:t>
      </w:r>
      <w:r w:rsidR="006C2D10" w:rsidRPr="00C40ACD">
        <w:rPr>
          <w:rFonts w:cs="Times New Roman"/>
          <w:sz w:val="24"/>
          <w:szCs w:val="24"/>
        </w:rPr>
        <w:t xml:space="preserve"> </w:t>
      </w:r>
      <w:r w:rsidR="00C0121B" w:rsidRPr="00C40ACD">
        <w:rPr>
          <w:rFonts w:cs="Times New Roman"/>
          <w:sz w:val="24"/>
          <w:szCs w:val="24"/>
        </w:rPr>
        <w:t>и</w:t>
      </w:r>
      <w:r w:rsidR="006C2D10" w:rsidRPr="00C40ACD">
        <w:rPr>
          <w:rFonts w:cs="Times New Roman"/>
          <w:sz w:val="24"/>
          <w:szCs w:val="24"/>
        </w:rPr>
        <w:t>нвентарными карточками учета основных средств</w:t>
      </w:r>
      <w:r w:rsidR="00C0121B" w:rsidRPr="00C40ACD">
        <w:rPr>
          <w:rFonts w:cs="Times New Roman"/>
          <w:sz w:val="24"/>
          <w:szCs w:val="24"/>
        </w:rPr>
        <w:t>, актом о снятии фактических показаний спидометра</w:t>
      </w:r>
      <w:r w:rsidR="006C2D10" w:rsidRPr="00C40ACD">
        <w:rPr>
          <w:rFonts w:cs="Times New Roman"/>
          <w:sz w:val="24"/>
          <w:szCs w:val="24"/>
        </w:rPr>
        <w:t>. (Приложение).</w:t>
      </w:r>
    </w:p>
    <w:p w14:paraId="07B48C53" w14:textId="4B495B92" w:rsidR="000C7CC6" w:rsidRPr="00C40ACD" w:rsidRDefault="003C1AD5" w:rsidP="00E05BDC">
      <w:pPr>
        <w:autoSpaceDE w:val="0"/>
        <w:autoSpaceDN w:val="0"/>
        <w:adjustRightInd w:val="0"/>
        <w:jc w:val="both"/>
        <w:rPr>
          <w:rFonts w:cs="Times New Roman"/>
          <w:sz w:val="24"/>
          <w:szCs w:val="24"/>
        </w:rPr>
      </w:pPr>
      <w:r w:rsidRPr="00C40ACD">
        <w:rPr>
          <w:rFonts w:cs="Times New Roman"/>
          <w:sz w:val="24"/>
          <w:szCs w:val="24"/>
        </w:rPr>
        <w:t xml:space="preserve">Факты наличия случаев неисправности техники не выявлено. </w:t>
      </w:r>
    </w:p>
    <w:p w14:paraId="37DD9B88" w14:textId="77777777" w:rsidR="000C7CC6" w:rsidRPr="00C40ACD" w:rsidRDefault="000C7CC6" w:rsidP="00E05BDC">
      <w:pPr>
        <w:autoSpaceDE w:val="0"/>
        <w:autoSpaceDN w:val="0"/>
        <w:adjustRightInd w:val="0"/>
        <w:spacing w:after="0"/>
        <w:ind w:left="720"/>
        <w:jc w:val="both"/>
        <w:rPr>
          <w:rFonts w:cs="Times New Roman"/>
          <w:b/>
          <w:bCs/>
          <w:sz w:val="24"/>
          <w:szCs w:val="24"/>
        </w:rPr>
      </w:pPr>
    </w:p>
    <w:p w14:paraId="04CF6D9F" w14:textId="09829ED4" w:rsidR="00E05BDC" w:rsidRPr="00C40ACD" w:rsidRDefault="00FF0B5C" w:rsidP="00FF0B5C">
      <w:pPr>
        <w:pStyle w:val="a9"/>
        <w:spacing w:line="259" w:lineRule="auto"/>
        <w:ind w:left="0"/>
        <w:jc w:val="both"/>
        <w:rPr>
          <w:rFonts w:cs="Times New Roman"/>
          <w:b/>
          <w:bCs/>
          <w:sz w:val="24"/>
          <w:szCs w:val="24"/>
        </w:rPr>
      </w:pPr>
      <w:r w:rsidRPr="00C40ACD">
        <w:rPr>
          <w:rFonts w:cs="Times New Roman"/>
          <w:b/>
          <w:bCs/>
          <w:sz w:val="24"/>
          <w:szCs w:val="24"/>
        </w:rPr>
        <w:t>По вопросу 2.1. Проверить сохранность муниципальными образованиями Алтайского края полученной техники, п</w:t>
      </w:r>
      <w:r w:rsidR="00E05BDC" w:rsidRPr="00C40ACD">
        <w:rPr>
          <w:rFonts w:cs="Times New Roman"/>
          <w:b/>
          <w:bCs/>
          <w:sz w:val="24"/>
          <w:szCs w:val="24"/>
        </w:rPr>
        <w:t>о вопросу 2.2. Проверить эффективность использования техники</w:t>
      </w:r>
      <w:r w:rsidRPr="00C40ACD">
        <w:rPr>
          <w:rFonts w:cs="Times New Roman"/>
          <w:b/>
          <w:bCs/>
          <w:sz w:val="24"/>
          <w:szCs w:val="24"/>
        </w:rPr>
        <w:t>.</w:t>
      </w:r>
    </w:p>
    <w:p w14:paraId="5A4BB077" w14:textId="77777777" w:rsidR="00FF0B5C" w:rsidRPr="00C40ACD" w:rsidRDefault="00FF0B5C" w:rsidP="00C81BA3">
      <w:pPr>
        <w:pStyle w:val="a9"/>
        <w:autoSpaceDE w:val="0"/>
        <w:autoSpaceDN w:val="0"/>
        <w:adjustRightInd w:val="0"/>
        <w:ind w:left="0"/>
        <w:jc w:val="both"/>
        <w:rPr>
          <w:rFonts w:cs="Times New Roman"/>
          <w:b/>
          <w:bCs/>
          <w:sz w:val="24"/>
          <w:szCs w:val="24"/>
        </w:rPr>
      </w:pPr>
      <w:bookmarkStart w:id="1" w:name="_Hlk116996564"/>
    </w:p>
    <w:p w14:paraId="0239A1A1" w14:textId="77777777" w:rsidR="00FF0B5C" w:rsidRPr="00C40ACD" w:rsidRDefault="00FF0B5C" w:rsidP="00C40ACD">
      <w:pPr>
        <w:pStyle w:val="a9"/>
        <w:spacing w:line="259" w:lineRule="auto"/>
        <w:ind w:left="0" w:firstLine="284"/>
        <w:jc w:val="both"/>
        <w:rPr>
          <w:rFonts w:cs="Times New Roman"/>
          <w:sz w:val="24"/>
          <w:szCs w:val="24"/>
        </w:rPr>
      </w:pPr>
      <w:r w:rsidRPr="00C40ACD">
        <w:rPr>
          <w:rFonts w:cs="Times New Roman"/>
          <w:color w:val="000000"/>
          <w:sz w:val="24"/>
          <w:szCs w:val="24"/>
        </w:rPr>
        <w:t xml:space="preserve">Передача </w:t>
      </w:r>
      <w:r w:rsidRPr="00C40ACD">
        <w:rPr>
          <w:rFonts w:cs="Times New Roman"/>
          <w:bCs/>
          <w:sz w:val="24"/>
          <w:szCs w:val="24"/>
        </w:rPr>
        <w:t xml:space="preserve">Автогрейдера ГС-14.02. (распоряжение управления имущественных отношений Алтайского края от 24.08.2021г. №1129), МК.03 на базе трактора «БЕЛАРУС-82.1» (распоряжение управления имущественных отношений Алтайского края от 30.12.2020г. №1841). </w:t>
      </w:r>
      <w:r w:rsidRPr="00C40ACD">
        <w:rPr>
          <w:rFonts w:cs="Times New Roman"/>
          <w:sz w:val="24"/>
          <w:szCs w:val="24"/>
        </w:rPr>
        <w:t xml:space="preserve">Вместе с техникой так же были переданы гарантийные талоны (сервисные книжки, акты постановки техники на гарантийный учет), так же были переданы договоры на оказание услуг по гарантийному обслуживанию. Срок действия гарантии производителя на </w:t>
      </w:r>
      <w:r w:rsidRPr="00C40ACD">
        <w:rPr>
          <w:rFonts w:cs="Times New Roman"/>
          <w:bCs/>
          <w:sz w:val="24"/>
          <w:szCs w:val="24"/>
        </w:rPr>
        <w:lastRenderedPageBreak/>
        <w:t>Автогрейдер ГС-14.02. (2021 г/в) составил 12 месяцев или 1500 моточасов, на  МК.03 на базе трактора «БЕЛАРУС-82.1» (2020 г/в)</w:t>
      </w:r>
      <w:r w:rsidRPr="00C40ACD">
        <w:rPr>
          <w:rFonts w:cs="Times New Roman"/>
          <w:sz w:val="24"/>
          <w:szCs w:val="24"/>
        </w:rPr>
        <w:t xml:space="preserve">  - 12 месяцев (количество моточасов в документах не указано). </w:t>
      </w:r>
      <w:r w:rsidRPr="00C40ACD">
        <w:rPr>
          <w:rFonts w:cs="Times New Roman"/>
          <w:color w:val="000000"/>
          <w:sz w:val="24"/>
          <w:szCs w:val="24"/>
        </w:rPr>
        <w:t xml:space="preserve">Коммунальная техника сразу после получения была </w:t>
      </w:r>
      <w:proofErr w:type="gramStart"/>
      <w:r w:rsidRPr="00C40ACD">
        <w:rPr>
          <w:rFonts w:cs="Times New Roman"/>
          <w:color w:val="000000"/>
          <w:sz w:val="24"/>
          <w:szCs w:val="24"/>
        </w:rPr>
        <w:t>поставлена  на</w:t>
      </w:r>
      <w:proofErr w:type="gramEnd"/>
      <w:r w:rsidRPr="00C40ACD">
        <w:rPr>
          <w:rFonts w:cs="Times New Roman"/>
          <w:color w:val="000000"/>
          <w:sz w:val="24"/>
          <w:szCs w:val="24"/>
        </w:rPr>
        <w:t xml:space="preserve"> учет.  Передающая сторона – КГКУ «</w:t>
      </w:r>
      <w:proofErr w:type="spellStart"/>
      <w:r w:rsidRPr="00C40ACD">
        <w:rPr>
          <w:rFonts w:cs="Times New Roman"/>
          <w:color w:val="000000"/>
          <w:sz w:val="24"/>
          <w:szCs w:val="24"/>
        </w:rPr>
        <w:t>Алтайавтодор</w:t>
      </w:r>
      <w:proofErr w:type="spellEnd"/>
      <w:r w:rsidRPr="00C40ACD">
        <w:rPr>
          <w:rFonts w:cs="Times New Roman"/>
          <w:color w:val="000000"/>
          <w:sz w:val="24"/>
          <w:szCs w:val="24"/>
        </w:rPr>
        <w:t>». Основанием передачи техники являлись распоряжения управления имущественных отношений (</w:t>
      </w:r>
      <w:r w:rsidRPr="00C40ACD">
        <w:rPr>
          <w:rFonts w:eastAsia="Calibri" w:cs="Times New Roman"/>
          <w:bCs/>
          <w:sz w:val="24"/>
          <w:szCs w:val="24"/>
        </w:rPr>
        <w:t>Основанием для передачи является распоряжения Министерства имущественных отношений Алтайского края от 30.12.2020г. №1841 и от 24.08.2021г. №1129)</w:t>
      </w:r>
      <w:r w:rsidRPr="00C40ACD">
        <w:rPr>
          <w:rFonts w:cs="Times New Roman"/>
          <w:color w:val="000000"/>
          <w:sz w:val="24"/>
          <w:szCs w:val="24"/>
        </w:rPr>
        <w:t xml:space="preserve">. Балансодержателем коммунальной техники является комитет по управлению муниципальным имуществом Администрации района, так как он является отдельным юридическим лицом и, согласно Положению о комитете, осуществляет управление муниципальным имуществом. Основания для принятия техники комитетом являлось распоряжение Администрации </w:t>
      </w:r>
      <w:proofErr w:type="spellStart"/>
      <w:r w:rsidRPr="00C40ACD">
        <w:rPr>
          <w:rFonts w:cs="Times New Roman"/>
          <w:color w:val="000000"/>
          <w:sz w:val="24"/>
          <w:szCs w:val="24"/>
        </w:rPr>
        <w:t>Алейского</w:t>
      </w:r>
      <w:proofErr w:type="spellEnd"/>
      <w:r w:rsidRPr="00C40ACD">
        <w:rPr>
          <w:rFonts w:cs="Times New Roman"/>
          <w:color w:val="000000"/>
          <w:sz w:val="24"/>
          <w:szCs w:val="24"/>
        </w:rPr>
        <w:t xml:space="preserve"> района Алтайского края (</w:t>
      </w:r>
      <w:r w:rsidRPr="00C40ACD">
        <w:rPr>
          <w:rFonts w:cs="Times New Roman"/>
          <w:sz w:val="24"/>
          <w:szCs w:val="24"/>
        </w:rPr>
        <w:t xml:space="preserve">Распоряжение №152р от 14.09.2021г., Распоряжение №5р от 19.01.2021г.) </w:t>
      </w:r>
    </w:p>
    <w:p w14:paraId="3B39509C" w14:textId="77777777" w:rsidR="00D52737" w:rsidRDefault="00FF0B5C" w:rsidP="00C40ACD">
      <w:pPr>
        <w:pStyle w:val="a9"/>
        <w:spacing w:line="259" w:lineRule="auto"/>
        <w:ind w:left="0" w:firstLine="284"/>
        <w:jc w:val="both"/>
        <w:rPr>
          <w:rFonts w:cs="Times New Roman"/>
          <w:sz w:val="24"/>
          <w:szCs w:val="24"/>
        </w:rPr>
      </w:pPr>
      <w:r w:rsidRPr="00C40ACD">
        <w:rPr>
          <w:rFonts w:cs="Times New Roman"/>
          <w:color w:val="000000"/>
          <w:sz w:val="24"/>
          <w:szCs w:val="24"/>
        </w:rPr>
        <w:t xml:space="preserve">Полученная техника была передана в аренду по результатам торгов на право заключения контракта на аренду. Обязательным условием предоставления техники в аренду являлось оказание коммунальных услуг на территории </w:t>
      </w:r>
      <w:proofErr w:type="spellStart"/>
      <w:r w:rsidRPr="00C40ACD">
        <w:rPr>
          <w:rFonts w:cs="Times New Roman"/>
          <w:color w:val="000000"/>
          <w:sz w:val="24"/>
          <w:szCs w:val="24"/>
        </w:rPr>
        <w:t>Алейского</w:t>
      </w:r>
      <w:proofErr w:type="spellEnd"/>
      <w:r w:rsidRPr="00C40ACD">
        <w:rPr>
          <w:rFonts w:cs="Times New Roman"/>
          <w:color w:val="000000"/>
          <w:sz w:val="24"/>
          <w:szCs w:val="24"/>
        </w:rPr>
        <w:t xml:space="preserve"> района. Так по результатам аукциона были заключены договоры аренды с ООО «Родник» (№2 от 01.12.2021г., №б/н от 11.05.2021г.). Техника передана по актам. </w:t>
      </w:r>
      <w:r w:rsidRPr="00C40ACD">
        <w:rPr>
          <w:rFonts w:cs="Times New Roman"/>
          <w:bCs/>
          <w:sz w:val="24"/>
          <w:szCs w:val="24"/>
        </w:rPr>
        <w:t xml:space="preserve">Документация о проведении открытого аукциона размещена на официальном сайте торгов по </w:t>
      </w:r>
      <w:proofErr w:type="spellStart"/>
      <w:r w:rsidRPr="00C40ACD">
        <w:rPr>
          <w:rFonts w:cs="Times New Roman"/>
          <w:bCs/>
          <w:sz w:val="24"/>
          <w:szCs w:val="24"/>
        </w:rPr>
        <w:t>адресу:</w:t>
      </w:r>
      <w:hyperlink r:id="rId8" w:history="1">
        <w:r w:rsidRPr="00C40ACD">
          <w:rPr>
            <w:rStyle w:val="a7"/>
            <w:rFonts w:cs="Times New Roman"/>
            <w:bCs/>
            <w:sz w:val="24"/>
            <w:szCs w:val="24"/>
          </w:rPr>
          <w:t>www.torgi.gov.ru</w:t>
        </w:r>
        <w:proofErr w:type="spellEnd"/>
      </w:hyperlink>
      <w:r w:rsidRPr="00C40ACD">
        <w:rPr>
          <w:rFonts w:cs="Times New Roman"/>
          <w:bCs/>
          <w:sz w:val="24"/>
          <w:szCs w:val="24"/>
        </w:rPr>
        <w:t xml:space="preserve">. Согласно информационной карте аукциона, </w:t>
      </w:r>
      <w:r w:rsidRPr="00C40ACD">
        <w:rPr>
          <w:rFonts w:cs="Times New Roman"/>
          <w:sz w:val="24"/>
          <w:szCs w:val="24"/>
        </w:rPr>
        <w:t xml:space="preserve">арендатор обязан за свой счет без зачета в счет арендной платы осуществлять на объекте аукциона текущий ремонт в срок действия договора. Арендатор должен вернуть Арендодателю объект по акту приема-передачи в состоянии не хуже, чем в котором его получил, с учетом произведенного ремонта и нормального износа.  </w:t>
      </w:r>
    </w:p>
    <w:p w14:paraId="392C0F49" w14:textId="06E9323F" w:rsidR="00FF0B5C" w:rsidRPr="00C40ACD" w:rsidRDefault="00FF0B5C" w:rsidP="00C40ACD">
      <w:pPr>
        <w:pStyle w:val="a9"/>
        <w:spacing w:line="259" w:lineRule="auto"/>
        <w:ind w:left="0" w:firstLine="284"/>
        <w:jc w:val="both"/>
        <w:rPr>
          <w:rFonts w:cs="Times New Roman"/>
          <w:sz w:val="24"/>
          <w:szCs w:val="24"/>
        </w:rPr>
      </w:pPr>
      <w:r w:rsidRPr="00C40ACD">
        <w:rPr>
          <w:rFonts w:cs="Times New Roman"/>
          <w:sz w:val="24"/>
          <w:szCs w:val="24"/>
        </w:rPr>
        <w:t xml:space="preserve">Комитетом по управлению муниципальным имуществом Администрации </w:t>
      </w:r>
      <w:proofErr w:type="spellStart"/>
      <w:r w:rsidRPr="00C40ACD">
        <w:rPr>
          <w:rFonts w:cs="Times New Roman"/>
          <w:sz w:val="24"/>
          <w:szCs w:val="24"/>
        </w:rPr>
        <w:t>Алейского</w:t>
      </w:r>
      <w:proofErr w:type="spellEnd"/>
      <w:r w:rsidRPr="00C40ACD">
        <w:rPr>
          <w:rFonts w:cs="Times New Roman"/>
          <w:sz w:val="24"/>
          <w:szCs w:val="24"/>
        </w:rPr>
        <w:t xml:space="preserve"> района Алтайского края, было решено создать комиссию от лица комитета и представителя арендатора, оформить ее результаты, акты снятия показаний приборов учета транспортных средств.  Результаты представлены инвентарными карточками учета основных средств, актом о снятии фактических показаний спидометра. (Приложение).</w:t>
      </w:r>
    </w:p>
    <w:p w14:paraId="33DE40CC" w14:textId="77777777" w:rsidR="00600E08" w:rsidRPr="00C40ACD" w:rsidRDefault="00600E08" w:rsidP="00600E08">
      <w:pPr>
        <w:autoSpaceDE w:val="0"/>
        <w:autoSpaceDN w:val="0"/>
        <w:adjustRightInd w:val="0"/>
        <w:jc w:val="both"/>
        <w:rPr>
          <w:rFonts w:cs="Times New Roman"/>
          <w:sz w:val="24"/>
          <w:szCs w:val="24"/>
        </w:rPr>
      </w:pPr>
      <w:r w:rsidRPr="00C40ACD">
        <w:rPr>
          <w:rFonts w:cs="Times New Roman"/>
          <w:sz w:val="24"/>
          <w:szCs w:val="24"/>
        </w:rPr>
        <w:t xml:space="preserve">Итого за 2022 год (Автогрейдер ГС-14.02.) 355,79 часов работ** (показание счетчика моточасов 437 </w:t>
      </w:r>
      <w:r w:rsidRPr="00C40ACD">
        <w:rPr>
          <w:rFonts w:cs="Times New Roman"/>
          <w:sz w:val="24"/>
          <w:szCs w:val="24"/>
          <w:u w:val="single"/>
        </w:rPr>
        <w:t>мото</w:t>
      </w:r>
      <w:r w:rsidRPr="00C40ACD">
        <w:rPr>
          <w:rFonts w:cs="Times New Roman"/>
          <w:sz w:val="24"/>
          <w:szCs w:val="24"/>
        </w:rPr>
        <w:t>часов*). В 2021 года техника не могла быть использована, т.к. договор аренды заключен 01.12.2021 года.</w:t>
      </w:r>
    </w:p>
    <w:p w14:paraId="7068A700" w14:textId="77777777" w:rsidR="00600E08" w:rsidRPr="00C40ACD" w:rsidRDefault="00600E08" w:rsidP="00600E08">
      <w:pPr>
        <w:autoSpaceDE w:val="0"/>
        <w:autoSpaceDN w:val="0"/>
        <w:adjustRightInd w:val="0"/>
        <w:jc w:val="both"/>
        <w:rPr>
          <w:rFonts w:cs="Times New Roman"/>
          <w:sz w:val="24"/>
          <w:szCs w:val="24"/>
        </w:rPr>
      </w:pPr>
      <w:r w:rsidRPr="00C40ACD">
        <w:rPr>
          <w:rFonts w:cs="Times New Roman"/>
          <w:sz w:val="24"/>
          <w:szCs w:val="24"/>
        </w:rPr>
        <w:t xml:space="preserve">Итого за 2021 и 2022 год (МК.03 на базе трактора «БЕЛАРУС-82.1».) 822 часов работ** (показание счетчика моточасов 891 </w:t>
      </w:r>
      <w:r w:rsidRPr="00C40ACD">
        <w:rPr>
          <w:rFonts w:cs="Times New Roman"/>
          <w:sz w:val="24"/>
          <w:szCs w:val="24"/>
          <w:u w:val="single"/>
        </w:rPr>
        <w:t>мото</w:t>
      </w:r>
      <w:r w:rsidRPr="00C40ACD">
        <w:rPr>
          <w:rFonts w:cs="Times New Roman"/>
          <w:sz w:val="24"/>
          <w:szCs w:val="24"/>
        </w:rPr>
        <w:t>час*).</w:t>
      </w:r>
    </w:p>
    <w:p w14:paraId="79DBA37B" w14:textId="77777777" w:rsidR="00600E08" w:rsidRPr="00C40ACD" w:rsidRDefault="00600E08" w:rsidP="00600E08">
      <w:pPr>
        <w:autoSpaceDE w:val="0"/>
        <w:autoSpaceDN w:val="0"/>
        <w:adjustRightInd w:val="0"/>
        <w:jc w:val="both"/>
        <w:rPr>
          <w:rFonts w:cs="Times New Roman"/>
          <w:sz w:val="24"/>
          <w:szCs w:val="24"/>
        </w:rPr>
      </w:pPr>
      <w:r w:rsidRPr="00C40ACD">
        <w:rPr>
          <w:rFonts w:cs="Times New Roman"/>
          <w:sz w:val="24"/>
          <w:szCs w:val="24"/>
        </w:rPr>
        <w:tab/>
        <w:t>*Автогрейдер и МК.03 снабжены счетчиками моточасов на щитках приборов.</w:t>
      </w:r>
    </w:p>
    <w:p w14:paraId="7A1BA8E1" w14:textId="77777777" w:rsidR="00600E08" w:rsidRPr="00C40ACD" w:rsidRDefault="00600E08" w:rsidP="00600E08">
      <w:pPr>
        <w:autoSpaceDE w:val="0"/>
        <w:autoSpaceDN w:val="0"/>
        <w:adjustRightInd w:val="0"/>
        <w:ind w:firstLine="708"/>
        <w:jc w:val="both"/>
        <w:rPr>
          <w:rFonts w:cs="Times New Roman"/>
          <w:sz w:val="24"/>
          <w:szCs w:val="24"/>
        </w:rPr>
      </w:pPr>
      <w:r w:rsidRPr="00C40ACD">
        <w:rPr>
          <w:rFonts w:cs="Times New Roman"/>
          <w:sz w:val="24"/>
          <w:szCs w:val="24"/>
        </w:rPr>
        <w:t>** часы работы согласно бухгалтерским документам сельсоветов и арендатора.</w:t>
      </w:r>
    </w:p>
    <w:p w14:paraId="794E6540" w14:textId="030DE8AD" w:rsidR="00600E08" w:rsidRPr="00C40ACD" w:rsidRDefault="00600E08" w:rsidP="00600E08">
      <w:pPr>
        <w:autoSpaceDE w:val="0"/>
        <w:autoSpaceDN w:val="0"/>
        <w:adjustRightInd w:val="0"/>
        <w:jc w:val="both"/>
        <w:rPr>
          <w:rFonts w:cs="Times New Roman"/>
          <w:sz w:val="24"/>
          <w:szCs w:val="24"/>
        </w:rPr>
      </w:pPr>
      <w:r w:rsidRPr="00C40ACD">
        <w:rPr>
          <w:rFonts w:cs="Times New Roman"/>
          <w:b/>
          <w:bCs/>
          <w:sz w:val="24"/>
          <w:szCs w:val="24"/>
        </w:rPr>
        <w:t>Автогрейдер ГС-14.02. (2021 г/в)</w:t>
      </w:r>
      <w:r w:rsidR="00C40ACD">
        <w:rPr>
          <w:rFonts w:cs="Times New Roman"/>
          <w:b/>
          <w:bCs/>
          <w:sz w:val="24"/>
          <w:szCs w:val="24"/>
        </w:rPr>
        <w:t>: к</w:t>
      </w:r>
      <w:r w:rsidRPr="00C40ACD">
        <w:rPr>
          <w:rFonts w:cs="Times New Roman"/>
          <w:sz w:val="24"/>
          <w:szCs w:val="24"/>
        </w:rPr>
        <w:t>оличество дней использования техники к общему количеству дней владения, % - 80,2%;</w:t>
      </w:r>
      <w:r w:rsidR="00C40ACD">
        <w:rPr>
          <w:rFonts w:cs="Times New Roman"/>
          <w:sz w:val="24"/>
          <w:szCs w:val="24"/>
        </w:rPr>
        <w:t xml:space="preserve"> </w:t>
      </w:r>
      <w:r w:rsidRPr="00C40ACD">
        <w:rPr>
          <w:rFonts w:cs="Times New Roman"/>
          <w:sz w:val="24"/>
          <w:szCs w:val="24"/>
        </w:rPr>
        <w:t xml:space="preserve">пробег (моточасы, </w:t>
      </w:r>
      <w:r w:rsidRPr="00C40ACD">
        <w:rPr>
          <w:rFonts w:cs="Times New Roman"/>
          <w:sz w:val="24"/>
          <w:szCs w:val="24"/>
          <w:u w:val="single"/>
        </w:rPr>
        <w:t>часы работы</w:t>
      </w:r>
      <w:r w:rsidRPr="00C40ACD">
        <w:rPr>
          <w:rFonts w:cs="Times New Roman"/>
          <w:sz w:val="24"/>
          <w:szCs w:val="24"/>
        </w:rPr>
        <w:t xml:space="preserve">) техники для выполнения работ для нужд муниципального образования к общему пробегу (моточасам, </w:t>
      </w:r>
      <w:r w:rsidRPr="00C40ACD">
        <w:rPr>
          <w:rFonts w:cs="Times New Roman"/>
          <w:sz w:val="24"/>
          <w:szCs w:val="24"/>
          <w:u w:val="single"/>
        </w:rPr>
        <w:t>часам работы</w:t>
      </w:r>
      <w:r w:rsidRPr="00C40ACD">
        <w:rPr>
          <w:rFonts w:cs="Times New Roman"/>
          <w:sz w:val="24"/>
          <w:szCs w:val="24"/>
        </w:rPr>
        <w:t>), % - 80,26%</w:t>
      </w:r>
    </w:p>
    <w:p w14:paraId="74C4950D" w14:textId="5AAEF12A" w:rsidR="00600E08" w:rsidRPr="00C40ACD" w:rsidRDefault="00600E08" w:rsidP="00600E08">
      <w:pPr>
        <w:autoSpaceDE w:val="0"/>
        <w:autoSpaceDN w:val="0"/>
        <w:adjustRightInd w:val="0"/>
        <w:jc w:val="both"/>
        <w:rPr>
          <w:rFonts w:cs="Times New Roman"/>
          <w:sz w:val="24"/>
          <w:szCs w:val="24"/>
        </w:rPr>
      </w:pPr>
      <w:r w:rsidRPr="00C40ACD">
        <w:rPr>
          <w:rFonts w:cs="Times New Roman"/>
          <w:b/>
          <w:bCs/>
          <w:sz w:val="24"/>
          <w:szCs w:val="24"/>
        </w:rPr>
        <w:t>МК.03 на базе трактора «БЕЛАРУС-82.1» (2020 г/в)</w:t>
      </w:r>
      <w:r w:rsidR="00C40ACD">
        <w:rPr>
          <w:rFonts w:cs="Times New Roman"/>
          <w:b/>
          <w:bCs/>
          <w:sz w:val="24"/>
          <w:szCs w:val="24"/>
        </w:rPr>
        <w:t>: к</w:t>
      </w:r>
      <w:r w:rsidRPr="00C40ACD">
        <w:rPr>
          <w:rFonts w:cs="Times New Roman"/>
          <w:sz w:val="24"/>
          <w:szCs w:val="24"/>
        </w:rPr>
        <w:t>оличество дней использования техники к общему количеству дней владения, % - 79,76%;</w:t>
      </w:r>
      <w:r w:rsidR="00C40ACD">
        <w:rPr>
          <w:rFonts w:cs="Times New Roman"/>
          <w:sz w:val="24"/>
          <w:szCs w:val="24"/>
        </w:rPr>
        <w:t xml:space="preserve"> </w:t>
      </w:r>
      <w:r w:rsidRPr="00C40ACD">
        <w:rPr>
          <w:rFonts w:cs="Times New Roman"/>
          <w:sz w:val="24"/>
          <w:szCs w:val="24"/>
        </w:rPr>
        <w:t xml:space="preserve">пробег (моточасы, </w:t>
      </w:r>
      <w:r w:rsidRPr="00C40ACD">
        <w:rPr>
          <w:rFonts w:cs="Times New Roman"/>
          <w:sz w:val="24"/>
          <w:szCs w:val="24"/>
          <w:u w:val="single"/>
        </w:rPr>
        <w:t>часы работы</w:t>
      </w:r>
      <w:r w:rsidRPr="00C40ACD">
        <w:rPr>
          <w:rFonts w:cs="Times New Roman"/>
          <w:sz w:val="24"/>
          <w:szCs w:val="24"/>
        </w:rPr>
        <w:t xml:space="preserve">) техники для выполнения работ для нужд муниципального образования к общему пробегу (моточасам, </w:t>
      </w:r>
      <w:r w:rsidRPr="00C40ACD">
        <w:rPr>
          <w:rFonts w:cs="Times New Roman"/>
          <w:sz w:val="24"/>
          <w:szCs w:val="24"/>
          <w:u w:val="single"/>
        </w:rPr>
        <w:t>часам работы</w:t>
      </w:r>
      <w:r w:rsidRPr="00C40ACD">
        <w:rPr>
          <w:rFonts w:cs="Times New Roman"/>
          <w:sz w:val="24"/>
          <w:szCs w:val="24"/>
        </w:rPr>
        <w:t>), % - 84,11%</w:t>
      </w:r>
    </w:p>
    <w:p w14:paraId="7C155F72" w14:textId="77777777" w:rsidR="00600E08" w:rsidRPr="00C40ACD" w:rsidRDefault="00600E08" w:rsidP="00600E08">
      <w:pPr>
        <w:autoSpaceDE w:val="0"/>
        <w:autoSpaceDN w:val="0"/>
        <w:adjustRightInd w:val="0"/>
        <w:jc w:val="both"/>
        <w:rPr>
          <w:rFonts w:cs="Times New Roman"/>
          <w:sz w:val="24"/>
          <w:szCs w:val="24"/>
        </w:rPr>
      </w:pPr>
      <w:r w:rsidRPr="00C40ACD">
        <w:rPr>
          <w:rFonts w:cs="Times New Roman"/>
          <w:sz w:val="24"/>
          <w:szCs w:val="24"/>
        </w:rPr>
        <w:lastRenderedPageBreak/>
        <w:t>Арендатор за свой счет оснастил технику дополнительным оборудованием, в результате чего, появилась возможность оказания расширенного перечня услуг, в том числе для нужд МО.</w:t>
      </w:r>
    </w:p>
    <w:p w14:paraId="566F635B" w14:textId="6B552CD5" w:rsidR="00600E08" w:rsidRPr="00C40ACD" w:rsidRDefault="00600E08" w:rsidP="00600E08">
      <w:pPr>
        <w:autoSpaceDE w:val="0"/>
        <w:autoSpaceDN w:val="0"/>
        <w:adjustRightInd w:val="0"/>
        <w:jc w:val="both"/>
        <w:rPr>
          <w:rFonts w:cs="Times New Roman"/>
          <w:b/>
          <w:bCs/>
          <w:sz w:val="24"/>
          <w:szCs w:val="24"/>
        </w:rPr>
      </w:pPr>
      <w:r w:rsidRPr="00C40ACD">
        <w:rPr>
          <w:rFonts w:cs="Times New Roman"/>
          <w:b/>
          <w:bCs/>
          <w:sz w:val="24"/>
          <w:szCs w:val="24"/>
        </w:rPr>
        <w:t>Количество дней использования техники для выполнения работ, не связанных с муниципальными нуждами</w:t>
      </w:r>
      <w:r w:rsidR="00C40ACD">
        <w:rPr>
          <w:rFonts w:cs="Times New Roman"/>
          <w:b/>
          <w:bCs/>
          <w:sz w:val="24"/>
          <w:szCs w:val="24"/>
        </w:rPr>
        <w:t xml:space="preserve">: </w:t>
      </w:r>
      <w:r w:rsidRPr="00C40ACD">
        <w:rPr>
          <w:rFonts w:cs="Times New Roman"/>
          <w:sz w:val="24"/>
          <w:szCs w:val="24"/>
        </w:rPr>
        <w:t xml:space="preserve">Автогрейдер ГС-14.02. (2021 г/в): </w:t>
      </w:r>
      <w:r w:rsidRPr="00C40ACD">
        <w:rPr>
          <w:rFonts w:cs="Times New Roman"/>
          <w:b/>
          <w:bCs/>
          <w:sz w:val="24"/>
          <w:szCs w:val="24"/>
        </w:rPr>
        <w:t>394-316=78 дней;</w:t>
      </w:r>
      <w:r w:rsidR="00C40ACD">
        <w:rPr>
          <w:rFonts w:cs="Times New Roman"/>
          <w:b/>
          <w:bCs/>
          <w:sz w:val="24"/>
          <w:szCs w:val="24"/>
        </w:rPr>
        <w:t xml:space="preserve"> </w:t>
      </w:r>
      <w:r w:rsidRPr="00C40ACD">
        <w:rPr>
          <w:rFonts w:cs="Times New Roman"/>
          <w:sz w:val="24"/>
          <w:szCs w:val="24"/>
        </w:rPr>
        <w:t xml:space="preserve">МК.03 на базе трактора «БЕЛАРУС-82.1» (2020 г/в): </w:t>
      </w:r>
      <w:r w:rsidRPr="00C40ACD">
        <w:rPr>
          <w:rFonts w:cs="Times New Roman"/>
          <w:b/>
          <w:bCs/>
          <w:sz w:val="24"/>
          <w:szCs w:val="24"/>
        </w:rPr>
        <w:t>652-520=132 дня.</w:t>
      </w:r>
    </w:p>
    <w:p w14:paraId="0A437FAA" w14:textId="77777777" w:rsidR="00600E08" w:rsidRPr="00C40ACD" w:rsidRDefault="00600E08" w:rsidP="00600E08">
      <w:pPr>
        <w:autoSpaceDE w:val="0"/>
        <w:autoSpaceDN w:val="0"/>
        <w:adjustRightInd w:val="0"/>
        <w:jc w:val="both"/>
        <w:rPr>
          <w:rFonts w:cs="Times New Roman"/>
          <w:sz w:val="24"/>
          <w:szCs w:val="24"/>
        </w:rPr>
      </w:pPr>
      <w:r w:rsidRPr="00C40ACD">
        <w:rPr>
          <w:rFonts w:cs="Times New Roman"/>
          <w:sz w:val="24"/>
          <w:szCs w:val="24"/>
        </w:rPr>
        <w:t xml:space="preserve">Услуги оказывались арендатором для выполнения работ, не связанных с муниципальными нуждами на платной основе в соответствии с </w:t>
      </w:r>
      <w:proofErr w:type="spellStart"/>
      <w:r w:rsidRPr="00C40ACD">
        <w:rPr>
          <w:rFonts w:cs="Times New Roman"/>
          <w:sz w:val="24"/>
          <w:szCs w:val="24"/>
        </w:rPr>
        <w:t>прейскуратном</w:t>
      </w:r>
      <w:proofErr w:type="spellEnd"/>
      <w:r w:rsidRPr="00C40ACD">
        <w:rPr>
          <w:rFonts w:cs="Times New Roman"/>
          <w:sz w:val="24"/>
          <w:szCs w:val="24"/>
        </w:rPr>
        <w:t xml:space="preserve"> цен общества с ограниченной ответственностью «Родник».</w:t>
      </w:r>
    </w:p>
    <w:p w14:paraId="2083BF4B" w14:textId="533DC66F" w:rsidR="00600E08" w:rsidRPr="00C40ACD" w:rsidRDefault="00600E08" w:rsidP="00FF0B5C">
      <w:pPr>
        <w:pStyle w:val="a9"/>
        <w:spacing w:line="259" w:lineRule="auto"/>
        <w:ind w:left="0"/>
        <w:jc w:val="both"/>
        <w:rPr>
          <w:rFonts w:cs="Times New Roman"/>
          <w:color w:val="000000"/>
          <w:sz w:val="24"/>
          <w:szCs w:val="24"/>
        </w:rPr>
      </w:pPr>
      <w:r w:rsidRPr="00C40ACD">
        <w:rPr>
          <w:rFonts w:cs="Times New Roman"/>
          <w:color w:val="000000"/>
          <w:sz w:val="24"/>
          <w:szCs w:val="24"/>
        </w:rPr>
        <w:t xml:space="preserve">Согласно справке Комитета по управлению имущественными отношениями Администрации </w:t>
      </w:r>
      <w:proofErr w:type="spellStart"/>
      <w:r w:rsidRPr="00C40ACD">
        <w:rPr>
          <w:rFonts w:cs="Times New Roman"/>
          <w:color w:val="000000"/>
          <w:sz w:val="24"/>
          <w:szCs w:val="24"/>
        </w:rPr>
        <w:t>Алейского</w:t>
      </w:r>
      <w:proofErr w:type="spellEnd"/>
      <w:r w:rsidRPr="00C40ACD">
        <w:rPr>
          <w:rFonts w:cs="Times New Roman"/>
          <w:color w:val="000000"/>
          <w:sz w:val="24"/>
          <w:szCs w:val="24"/>
        </w:rPr>
        <w:t xml:space="preserve"> района Алтайского края от 01.11.2022 №195), задолженность по арендной плате отсутствует.</w:t>
      </w:r>
    </w:p>
    <w:p w14:paraId="03F26359" w14:textId="77777777" w:rsidR="00600E08" w:rsidRPr="00C40ACD" w:rsidRDefault="00600E08" w:rsidP="00FF0B5C">
      <w:pPr>
        <w:pStyle w:val="a9"/>
        <w:spacing w:line="259" w:lineRule="auto"/>
        <w:ind w:left="0"/>
        <w:jc w:val="both"/>
        <w:rPr>
          <w:rFonts w:cs="Times New Roman"/>
          <w:sz w:val="24"/>
          <w:szCs w:val="24"/>
        </w:rPr>
      </w:pPr>
    </w:p>
    <w:p w14:paraId="08BA1987" w14:textId="54FBE5E2" w:rsidR="00C81BA3" w:rsidRPr="00C40ACD" w:rsidRDefault="00C81BA3" w:rsidP="00C81BA3">
      <w:pPr>
        <w:pStyle w:val="a9"/>
        <w:autoSpaceDE w:val="0"/>
        <w:autoSpaceDN w:val="0"/>
        <w:adjustRightInd w:val="0"/>
        <w:ind w:left="0"/>
        <w:jc w:val="both"/>
        <w:rPr>
          <w:rFonts w:cs="Times New Roman"/>
          <w:b/>
          <w:bCs/>
          <w:sz w:val="24"/>
          <w:szCs w:val="24"/>
        </w:rPr>
      </w:pPr>
      <w:r w:rsidRPr="00C40ACD">
        <w:rPr>
          <w:rFonts w:cs="Times New Roman"/>
          <w:b/>
          <w:bCs/>
          <w:sz w:val="24"/>
          <w:szCs w:val="24"/>
        </w:rPr>
        <w:t>По вопросу 3.1. Установить объем и виды расходов за счет средств местных бюджетов, связанных с оплатой дорожных работ для муниципальных нужд, выполненных полученной техникой, с эксплуатацией и содержанием полученной техники</w:t>
      </w:r>
    </w:p>
    <w:p w14:paraId="1CC36F89" w14:textId="77777777" w:rsidR="00DD3B2C" w:rsidRPr="00C40ACD" w:rsidRDefault="00DD3B2C" w:rsidP="00C81BA3">
      <w:pPr>
        <w:pStyle w:val="a9"/>
        <w:autoSpaceDE w:val="0"/>
        <w:autoSpaceDN w:val="0"/>
        <w:adjustRightInd w:val="0"/>
        <w:ind w:left="0"/>
        <w:jc w:val="both"/>
        <w:rPr>
          <w:rFonts w:cs="Times New Roman"/>
          <w:sz w:val="24"/>
          <w:szCs w:val="24"/>
        </w:rPr>
      </w:pPr>
    </w:p>
    <w:p w14:paraId="00614CE5" w14:textId="148B5DA2" w:rsidR="00600E08" w:rsidRPr="00C40ACD" w:rsidRDefault="00C81BA3" w:rsidP="00C40ACD">
      <w:pPr>
        <w:pStyle w:val="a9"/>
        <w:autoSpaceDE w:val="0"/>
        <w:autoSpaceDN w:val="0"/>
        <w:adjustRightInd w:val="0"/>
        <w:spacing w:after="0"/>
        <w:ind w:left="0" w:firstLine="284"/>
        <w:jc w:val="both"/>
        <w:rPr>
          <w:rFonts w:cs="Times New Roman"/>
          <w:sz w:val="24"/>
          <w:szCs w:val="24"/>
        </w:rPr>
      </w:pPr>
      <w:r w:rsidRPr="00C40ACD">
        <w:rPr>
          <w:rFonts w:cs="Times New Roman"/>
          <w:bCs/>
          <w:sz w:val="24"/>
          <w:szCs w:val="24"/>
        </w:rPr>
        <w:t>Р</w:t>
      </w:r>
      <w:r w:rsidR="00E05BDC" w:rsidRPr="00C40ACD">
        <w:rPr>
          <w:rFonts w:cs="Times New Roman"/>
          <w:bCs/>
          <w:sz w:val="24"/>
          <w:szCs w:val="24"/>
        </w:rPr>
        <w:t>асход</w:t>
      </w:r>
      <w:r w:rsidRPr="00C40ACD">
        <w:rPr>
          <w:rFonts w:cs="Times New Roman"/>
          <w:bCs/>
          <w:sz w:val="24"/>
          <w:szCs w:val="24"/>
        </w:rPr>
        <w:t>ами</w:t>
      </w:r>
      <w:r w:rsidR="00E05BDC" w:rsidRPr="00C40ACD">
        <w:rPr>
          <w:rFonts w:cs="Times New Roman"/>
          <w:bCs/>
          <w:sz w:val="24"/>
          <w:szCs w:val="24"/>
        </w:rPr>
        <w:t xml:space="preserve"> </w:t>
      </w:r>
      <w:r w:rsidRPr="00C40ACD">
        <w:rPr>
          <w:rFonts w:cs="Times New Roman"/>
          <w:bCs/>
          <w:sz w:val="24"/>
          <w:szCs w:val="24"/>
        </w:rPr>
        <w:t xml:space="preserve">балансодержателя является </w:t>
      </w:r>
      <w:r w:rsidR="00614AED" w:rsidRPr="00C40ACD">
        <w:rPr>
          <w:rFonts w:cs="Times New Roman"/>
          <w:bCs/>
          <w:sz w:val="24"/>
          <w:szCs w:val="24"/>
        </w:rPr>
        <w:t>уплат</w:t>
      </w:r>
      <w:r w:rsidRPr="00C40ACD">
        <w:rPr>
          <w:rFonts w:cs="Times New Roman"/>
          <w:bCs/>
          <w:sz w:val="24"/>
          <w:szCs w:val="24"/>
        </w:rPr>
        <w:t>а</w:t>
      </w:r>
      <w:r w:rsidR="00614AED" w:rsidRPr="00C40ACD">
        <w:rPr>
          <w:rFonts w:cs="Times New Roman"/>
          <w:bCs/>
          <w:sz w:val="24"/>
          <w:szCs w:val="24"/>
        </w:rPr>
        <w:t xml:space="preserve"> транспортного налога</w:t>
      </w:r>
      <w:r w:rsidRPr="00C40ACD">
        <w:rPr>
          <w:rFonts w:cs="Times New Roman"/>
          <w:bCs/>
          <w:sz w:val="24"/>
          <w:szCs w:val="24"/>
        </w:rPr>
        <w:t xml:space="preserve"> в следующем объеме</w:t>
      </w:r>
      <w:r w:rsidR="00614AED" w:rsidRPr="00C40ACD">
        <w:rPr>
          <w:rFonts w:cs="Times New Roman"/>
          <w:bCs/>
          <w:sz w:val="24"/>
          <w:szCs w:val="24"/>
        </w:rPr>
        <w:t>:</w:t>
      </w:r>
      <w:r w:rsidR="009D34DF" w:rsidRPr="00C40ACD">
        <w:rPr>
          <w:rFonts w:cs="Times New Roman"/>
          <w:bCs/>
          <w:sz w:val="24"/>
          <w:szCs w:val="24"/>
        </w:rPr>
        <w:t xml:space="preserve"> </w:t>
      </w:r>
      <w:r w:rsidR="00600E08" w:rsidRPr="00C40ACD">
        <w:rPr>
          <w:rFonts w:cs="Times New Roman"/>
          <w:bCs/>
          <w:sz w:val="24"/>
          <w:szCs w:val="24"/>
        </w:rPr>
        <w:t xml:space="preserve">17 159,00 руб. за 3 года </w:t>
      </w:r>
      <w:proofErr w:type="gramStart"/>
      <w:r w:rsidR="00600E08" w:rsidRPr="00C40ACD">
        <w:rPr>
          <w:rFonts w:cs="Times New Roman"/>
          <w:bCs/>
          <w:sz w:val="24"/>
          <w:szCs w:val="24"/>
        </w:rPr>
        <w:t>и  за</w:t>
      </w:r>
      <w:proofErr w:type="gramEnd"/>
      <w:r w:rsidR="00600E08" w:rsidRPr="00C40ACD">
        <w:rPr>
          <w:rFonts w:cs="Times New Roman"/>
          <w:bCs/>
          <w:sz w:val="24"/>
          <w:szCs w:val="24"/>
        </w:rPr>
        <w:t xml:space="preserve"> 2 единицы техники.</w:t>
      </w:r>
      <w:r w:rsidR="00600E08" w:rsidRPr="00C40ACD">
        <w:rPr>
          <w:rFonts w:cs="Times New Roman"/>
          <w:b/>
          <w:sz w:val="24"/>
          <w:szCs w:val="24"/>
        </w:rPr>
        <w:t xml:space="preserve"> </w:t>
      </w:r>
      <w:r w:rsidR="00600E08" w:rsidRPr="00C40ACD">
        <w:rPr>
          <w:rFonts w:cs="Times New Roman"/>
          <w:bCs/>
          <w:sz w:val="24"/>
          <w:szCs w:val="24"/>
        </w:rPr>
        <w:t xml:space="preserve">В пределах срока действия гарантийного срока балансодержателем были понесены расходы в рамках договоров гарантийного обслуживания в размере 55 517,00 руб. в целях обслуживания Автогрейдера и 77030,00 руб. – МК.03. Также, арендатор осуществляет текущий ремонт за счет собственных средств. Таким образом, согласно информации, полученной от арендатора в течение срока договора аренды им осуществлялись </w:t>
      </w:r>
      <w:r w:rsidR="00600E08" w:rsidRPr="00C40ACD">
        <w:rPr>
          <w:rFonts w:cs="Times New Roman"/>
          <w:color w:val="000000"/>
          <w:sz w:val="24"/>
          <w:szCs w:val="24"/>
        </w:rPr>
        <w:t xml:space="preserve">замена расходных материалов (ножи </w:t>
      </w:r>
      <w:proofErr w:type="spellStart"/>
      <w:r w:rsidR="00600E08" w:rsidRPr="00C40ACD">
        <w:rPr>
          <w:rFonts w:cs="Times New Roman"/>
          <w:color w:val="000000"/>
          <w:sz w:val="24"/>
          <w:szCs w:val="24"/>
        </w:rPr>
        <w:t>косилочные</w:t>
      </w:r>
      <w:proofErr w:type="spellEnd"/>
      <w:r w:rsidR="00600E08" w:rsidRPr="00C40ACD">
        <w:rPr>
          <w:rFonts w:cs="Times New Roman"/>
          <w:color w:val="000000"/>
          <w:sz w:val="24"/>
          <w:szCs w:val="24"/>
        </w:rPr>
        <w:t xml:space="preserve">, роторные грейдерные, лампочки, замена шин, замена масел, смазка ходовых частей, ОСАГО). </w:t>
      </w:r>
      <w:r w:rsidR="00600E08" w:rsidRPr="00C40ACD">
        <w:rPr>
          <w:rFonts w:cs="Times New Roman"/>
          <w:sz w:val="24"/>
          <w:szCs w:val="24"/>
        </w:rPr>
        <w:t>Стоимость 1 часа услуг по снегоочистке в ООО Родник составляет 1600,00 руб./1800 руб., услуги с использованием автогрейдера – 2800,00 руб. (расходы несут поселения в рамках бюджетов поселений).</w:t>
      </w:r>
    </w:p>
    <w:p w14:paraId="04DE35D2" w14:textId="2FCF8EB0" w:rsidR="00600E08" w:rsidRPr="00C40ACD" w:rsidRDefault="00600E08" w:rsidP="00600E08">
      <w:pPr>
        <w:pStyle w:val="a9"/>
        <w:autoSpaceDE w:val="0"/>
        <w:autoSpaceDN w:val="0"/>
        <w:adjustRightInd w:val="0"/>
        <w:spacing w:after="0"/>
        <w:ind w:left="0"/>
        <w:jc w:val="both"/>
        <w:rPr>
          <w:rFonts w:cs="Times New Roman"/>
          <w:color w:val="000000"/>
          <w:sz w:val="24"/>
          <w:szCs w:val="24"/>
        </w:rPr>
      </w:pPr>
    </w:p>
    <w:bookmarkEnd w:id="1"/>
    <w:p w14:paraId="13A316D0" w14:textId="6171EFF2" w:rsidR="00A4025E" w:rsidRPr="00C40ACD" w:rsidRDefault="00E05BDC" w:rsidP="00E05BDC">
      <w:pPr>
        <w:autoSpaceDE w:val="0"/>
        <w:autoSpaceDN w:val="0"/>
        <w:adjustRightInd w:val="0"/>
        <w:jc w:val="both"/>
        <w:rPr>
          <w:rFonts w:cs="Times New Roman"/>
          <w:b/>
          <w:bCs/>
          <w:sz w:val="24"/>
          <w:szCs w:val="24"/>
        </w:rPr>
      </w:pPr>
      <w:r w:rsidRPr="00C40ACD">
        <w:rPr>
          <w:rFonts w:cs="Times New Roman"/>
          <w:b/>
          <w:bCs/>
          <w:sz w:val="24"/>
          <w:szCs w:val="24"/>
        </w:rPr>
        <w:t>По вопросу 4.1. Установить укомплектованность кадрами собственника или субъекта, наделенного полномочиями по эксплуатации полученной техники, для работы с полученной техникой</w:t>
      </w:r>
      <w:r w:rsidR="00A4025E" w:rsidRPr="00C40ACD">
        <w:rPr>
          <w:rFonts w:cs="Times New Roman"/>
          <w:b/>
          <w:bCs/>
          <w:sz w:val="24"/>
          <w:szCs w:val="24"/>
        </w:rPr>
        <w:t>.</w:t>
      </w:r>
    </w:p>
    <w:p w14:paraId="526FD60D" w14:textId="5F1408C8" w:rsidR="00A4025E" w:rsidRPr="00C40ACD" w:rsidRDefault="00A4025E" w:rsidP="00E05BDC">
      <w:pPr>
        <w:autoSpaceDE w:val="0"/>
        <w:autoSpaceDN w:val="0"/>
        <w:adjustRightInd w:val="0"/>
        <w:jc w:val="both"/>
        <w:rPr>
          <w:rFonts w:cs="Times New Roman"/>
          <w:sz w:val="24"/>
          <w:szCs w:val="24"/>
        </w:rPr>
      </w:pPr>
      <w:r w:rsidRPr="00C40ACD">
        <w:rPr>
          <w:rFonts w:cs="Times New Roman"/>
          <w:sz w:val="24"/>
          <w:szCs w:val="24"/>
        </w:rPr>
        <w:t>Техника передана в аренду ООО Родник. Арендатор обладает кадрами, имеющими необходимую квалификаци</w:t>
      </w:r>
      <w:r w:rsidR="004A51BB" w:rsidRPr="00C40ACD">
        <w:rPr>
          <w:rFonts w:cs="Times New Roman"/>
          <w:sz w:val="24"/>
          <w:szCs w:val="24"/>
        </w:rPr>
        <w:t>ю</w:t>
      </w:r>
      <w:r w:rsidRPr="00C40ACD">
        <w:rPr>
          <w:rFonts w:cs="Times New Roman"/>
          <w:sz w:val="24"/>
          <w:szCs w:val="24"/>
        </w:rPr>
        <w:t>, для эксплуатации техники.</w:t>
      </w:r>
    </w:p>
    <w:p w14:paraId="062DDDA1" w14:textId="5354B73D" w:rsidR="00B8290E" w:rsidRPr="00C40ACD" w:rsidRDefault="00B8290E" w:rsidP="00B82D2D">
      <w:pPr>
        <w:spacing w:after="0"/>
        <w:ind w:firstLine="284"/>
        <w:jc w:val="both"/>
        <w:rPr>
          <w:rFonts w:cs="Times New Roman"/>
          <w:sz w:val="24"/>
          <w:szCs w:val="24"/>
        </w:rPr>
      </w:pPr>
    </w:p>
    <w:p w14:paraId="7C56A828" w14:textId="77777777" w:rsidR="007F39FC" w:rsidRPr="00C40ACD" w:rsidRDefault="007F39FC" w:rsidP="007F39FC">
      <w:pPr>
        <w:autoSpaceDE w:val="0"/>
        <w:autoSpaceDN w:val="0"/>
        <w:adjustRightInd w:val="0"/>
        <w:jc w:val="both"/>
        <w:rPr>
          <w:rFonts w:cs="Times New Roman"/>
          <w:sz w:val="24"/>
          <w:szCs w:val="24"/>
        </w:rPr>
      </w:pPr>
      <w:r w:rsidRPr="00C40ACD">
        <w:rPr>
          <w:rFonts w:cs="Times New Roman"/>
          <w:sz w:val="24"/>
          <w:szCs w:val="24"/>
        </w:rPr>
        <w:t xml:space="preserve">В результате проведения контрольного мероприятия контрольно-счетная палата </w:t>
      </w:r>
      <w:proofErr w:type="spellStart"/>
      <w:r w:rsidRPr="00C40ACD">
        <w:rPr>
          <w:rFonts w:cs="Times New Roman"/>
          <w:sz w:val="24"/>
          <w:szCs w:val="24"/>
        </w:rPr>
        <w:t>Алейского</w:t>
      </w:r>
      <w:proofErr w:type="spellEnd"/>
      <w:r w:rsidRPr="00C40ACD">
        <w:rPr>
          <w:rFonts w:cs="Times New Roman"/>
          <w:sz w:val="24"/>
          <w:szCs w:val="24"/>
        </w:rPr>
        <w:t xml:space="preserve"> района считает:</w:t>
      </w:r>
    </w:p>
    <w:p w14:paraId="237DF919" w14:textId="77777777" w:rsidR="007F39FC" w:rsidRPr="00C40ACD" w:rsidRDefault="007F39FC" w:rsidP="007F39FC">
      <w:pPr>
        <w:pStyle w:val="a9"/>
        <w:numPr>
          <w:ilvl w:val="0"/>
          <w:numId w:val="11"/>
        </w:numPr>
        <w:autoSpaceDE w:val="0"/>
        <w:autoSpaceDN w:val="0"/>
        <w:adjustRightInd w:val="0"/>
        <w:jc w:val="both"/>
        <w:rPr>
          <w:rFonts w:cs="Times New Roman"/>
          <w:sz w:val="24"/>
          <w:szCs w:val="24"/>
        </w:rPr>
      </w:pPr>
      <w:r w:rsidRPr="00C40ACD">
        <w:rPr>
          <w:rFonts w:cs="Times New Roman"/>
          <w:sz w:val="24"/>
          <w:szCs w:val="24"/>
        </w:rPr>
        <w:t xml:space="preserve"> технические характеристики, полученной техники соответствующими потребностям муниципального образования;</w:t>
      </w:r>
    </w:p>
    <w:p w14:paraId="32CA0395" w14:textId="77777777" w:rsidR="007F39FC" w:rsidRPr="00C40ACD" w:rsidRDefault="007F39FC" w:rsidP="007F39FC">
      <w:pPr>
        <w:pStyle w:val="a9"/>
        <w:numPr>
          <w:ilvl w:val="0"/>
          <w:numId w:val="11"/>
        </w:numPr>
        <w:autoSpaceDE w:val="0"/>
        <w:autoSpaceDN w:val="0"/>
        <w:adjustRightInd w:val="0"/>
        <w:jc w:val="both"/>
        <w:rPr>
          <w:rFonts w:cs="Times New Roman"/>
          <w:sz w:val="24"/>
          <w:szCs w:val="24"/>
        </w:rPr>
      </w:pPr>
      <w:r w:rsidRPr="00C40ACD">
        <w:rPr>
          <w:rFonts w:cs="Times New Roman"/>
          <w:sz w:val="24"/>
          <w:szCs w:val="24"/>
        </w:rPr>
        <w:t>полученная техника муниципальным образованием сохранена, используется эффективно, количество часов работы для нужд муниципального образования значительно превышает количество часов работы на иных объектах арендатора, техническое состояние техники оценивается как хорошее;</w:t>
      </w:r>
    </w:p>
    <w:p w14:paraId="0AF83A42" w14:textId="0ED254C6" w:rsidR="007F39FC" w:rsidRPr="00C40ACD" w:rsidRDefault="007F39FC" w:rsidP="007F39FC">
      <w:pPr>
        <w:pStyle w:val="a9"/>
        <w:numPr>
          <w:ilvl w:val="0"/>
          <w:numId w:val="11"/>
        </w:numPr>
        <w:autoSpaceDE w:val="0"/>
        <w:autoSpaceDN w:val="0"/>
        <w:adjustRightInd w:val="0"/>
        <w:jc w:val="both"/>
        <w:rPr>
          <w:rFonts w:cs="Times New Roman"/>
          <w:sz w:val="24"/>
          <w:szCs w:val="24"/>
        </w:rPr>
      </w:pPr>
      <w:r w:rsidRPr="00C40ACD">
        <w:rPr>
          <w:rFonts w:cs="Times New Roman"/>
          <w:sz w:val="24"/>
          <w:szCs w:val="24"/>
        </w:rPr>
        <w:t xml:space="preserve">с получением техники и передачей ее в аренду большая часть поселений получает коммунальные услуги в расширенном перечне, в том числе за счет собственных вложений арендатора в расширение функций техники, муниципальное образование </w:t>
      </w:r>
      <w:r w:rsidRPr="00C40ACD">
        <w:rPr>
          <w:rFonts w:cs="Times New Roman"/>
          <w:sz w:val="24"/>
          <w:szCs w:val="24"/>
        </w:rPr>
        <w:lastRenderedPageBreak/>
        <w:t>расходует средства на налоговые платежи. Содержание техники производит арендатор в соответствии с договорными обязательствами;</w:t>
      </w:r>
    </w:p>
    <w:p w14:paraId="6FDFA242" w14:textId="08454E23" w:rsidR="007F39FC" w:rsidRPr="00C40ACD" w:rsidRDefault="007F39FC" w:rsidP="007F39FC">
      <w:pPr>
        <w:pStyle w:val="a9"/>
        <w:numPr>
          <w:ilvl w:val="0"/>
          <w:numId w:val="11"/>
        </w:numPr>
        <w:autoSpaceDE w:val="0"/>
        <w:autoSpaceDN w:val="0"/>
        <w:adjustRightInd w:val="0"/>
        <w:jc w:val="both"/>
        <w:rPr>
          <w:rFonts w:cs="Times New Roman"/>
          <w:sz w:val="24"/>
          <w:szCs w:val="24"/>
        </w:rPr>
      </w:pPr>
      <w:r w:rsidRPr="00C40ACD">
        <w:rPr>
          <w:rFonts w:cs="Times New Roman"/>
          <w:sz w:val="24"/>
          <w:szCs w:val="24"/>
        </w:rPr>
        <w:t xml:space="preserve">с передачей техники в аренду, перед муниципальным образованием не стоит «кадровый» вопрос, связанный с работой на полученной технике. </w:t>
      </w:r>
    </w:p>
    <w:p w14:paraId="7160A53A" w14:textId="78E9531D" w:rsidR="007F39FC" w:rsidRPr="00C40ACD" w:rsidRDefault="007F39FC" w:rsidP="007F39FC">
      <w:pPr>
        <w:autoSpaceDE w:val="0"/>
        <w:autoSpaceDN w:val="0"/>
        <w:adjustRightInd w:val="0"/>
        <w:ind w:firstLine="708"/>
        <w:jc w:val="both"/>
        <w:rPr>
          <w:rFonts w:cs="Times New Roman"/>
          <w:sz w:val="24"/>
          <w:szCs w:val="24"/>
        </w:rPr>
      </w:pPr>
      <w:r w:rsidRPr="00C40ACD">
        <w:rPr>
          <w:rFonts w:cs="Times New Roman"/>
          <w:sz w:val="24"/>
          <w:szCs w:val="24"/>
        </w:rPr>
        <w:t xml:space="preserve">Контрольно-счетной палатой </w:t>
      </w:r>
      <w:proofErr w:type="spellStart"/>
      <w:r w:rsidRPr="00C40ACD">
        <w:rPr>
          <w:rFonts w:cs="Times New Roman"/>
          <w:sz w:val="24"/>
          <w:szCs w:val="24"/>
        </w:rPr>
        <w:t>Алейского</w:t>
      </w:r>
      <w:proofErr w:type="spellEnd"/>
      <w:r w:rsidRPr="00C40ACD">
        <w:rPr>
          <w:rFonts w:cs="Times New Roman"/>
          <w:sz w:val="24"/>
          <w:szCs w:val="24"/>
        </w:rPr>
        <w:t xml:space="preserve"> района Алтайского края в рамках проведения контрольного мероприятия выявлены следующие </w:t>
      </w:r>
      <w:r w:rsidR="000C132E">
        <w:rPr>
          <w:rFonts w:cs="Times New Roman"/>
          <w:sz w:val="24"/>
          <w:szCs w:val="24"/>
        </w:rPr>
        <w:t>нарушения</w:t>
      </w:r>
      <w:r w:rsidRPr="00C40ACD">
        <w:rPr>
          <w:rFonts w:cs="Times New Roman"/>
          <w:sz w:val="24"/>
          <w:szCs w:val="24"/>
        </w:rPr>
        <w:t>:</w:t>
      </w:r>
    </w:p>
    <w:p w14:paraId="783C2C16" w14:textId="7A87A196" w:rsidR="00C40ACD" w:rsidRPr="00C40ACD" w:rsidRDefault="00C40ACD" w:rsidP="00C40ACD">
      <w:pPr>
        <w:pStyle w:val="a9"/>
        <w:numPr>
          <w:ilvl w:val="0"/>
          <w:numId w:val="12"/>
        </w:numPr>
        <w:autoSpaceDE w:val="0"/>
        <w:autoSpaceDN w:val="0"/>
        <w:adjustRightInd w:val="0"/>
        <w:jc w:val="both"/>
        <w:rPr>
          <w:rFonts w:cs="Times New Roman"/>
          <w:sz w:val="24"/>
          <w:szCs w:val="24"/>
        </w:rPr>
      </w:pPr>
      <w:r w:rsidRPr="00C40ACD">
        <w:rPr>
          <w:rFonts w:cs="Times New Roman"/>
          <w:sz w:val="24"/>
          <w:szCs w:val="24"/>
        </w:rPr>
        <w:t xml:space="preserve">разночтения в форме заключенного договора аренды и проекта договора, включенного в состав документации о проведении аукциона; </w:t>
      </w:r>
    </w:p>
    <w:p w14:paraId="37744B0B" w14:textId="66754BA2" w:rsidR="00C40ACD" w:rsidRPr="00C40ACD" w:rsidRDefault="00C40ACD" w:rsidP="00C40ACD">
      <w:pPr>
        <w:pStyle w:val="a9"/>
        <w:numPr>
          <w:ilvl w:val="0"/>
          <w:numId w:val="12"/>
        </w:numPr>
        <w:autoSpaceDE w:val="0"/>
        <w:autoSpaceDN w:val="0"/>
        <w:adjustRightInd w:val="0"/>
        <w:jc w:val="both"/>
        <w:rPr>
          <w:rFonts w:cs="Times New Roman"/>
          <w:sz w:val="24"/>
          <w:szCs w:val="24"/>
        </w:rPr>
      </w:pPr>
      <w:r w:rsidRPr="00C40ACD">
        <w:rPr>
          <w:rFonts w:cs="Times New Roman"/>
          <w:sz w:val="24"/>
          <w:szCs w:val="24"/>
        </w:rPr>
        <w:t>отсутствие информации, подтверждающей наличие торгов на сайте имущественных торгов</w:t>
      </w:r>
      <w:r w:rsidR="00D52737">
        <w:rPr>
          <w:rFonts w:cs="Times New Roman"/>
          <w:sz w:val="24"/>
          <w:szCs w:val="24"/>
        </w:rPr>
        <w:t xml:space="preserve"> ввиду обновления сайта.</w:t>
      </w:r>
    </w:p>
    <w:p w14:paraId="036FB300" w14:textId="57502435" w:rsidR="00C40ACD" w:rsidRPr="00C40ACD" w:rsidRDefault="00C40ACD" w:rsidP="00C40ACD">
      <w:pPr>
        <w:autoSpaceDE w:val="0"/>
        <w:autoSpaceDN w:val="0"/>
        <w:adjustRightInd w:val="0"/>
        <w:ind w:firstLine="708"/>
        <w:jc w:val="both"/>
        <w:rPr>
          <w:rFonts w:cs="Times New Roman"/>
          <w:sz w:val="24"/>
          <w:szCs w:val="24"/>
        </w:rPr>
      </w:pPr>
      <w:r w:rsidRPr="00C40ACD">
        <w:rPr>
          <w:rFonts w:cs="Times New Roman"/>
          <w:sz w:val="24"/>
          <w:szCs w:val="24"/>
        </w:rPr>
        <w:t>Ввиду того, что данные факты не нашли подтверждения о негативном воздействии на хозяйственную жизнь муниципального образования, а также того, что факт отсутствия информации о наличии торгов на сайте имущественных торгов произошел по независящим от заказчика причинам (обновление сайт</w:t>
      </w:r>
      <w:r w:rsidR="00D52737">
        <w:rPr>
          <w:rFonts w:cs="Times New Roman"/>
          <w:sz w:val="24"/>
          <w:szCs w:val="24"/>
        </w:rPr>
        <w:t>а</w:t>
      </w:r>
      <w:r w:rsidRPr="00C40ACD">
        <w:rPr>
          <w:rFonts w:cs="Times New Roman"/>
          <w:sz w:val="24"/>
          <w:szCs w:val="24"/>
        </w:rPr>
        <w:t>), контрольно-счетная палата считает необходимым:</w:t>
      </w:r>
    </w:p>
    <w:p w14:paraId="6F32BDD8" w14:textId="4B9136A2" w:rsidR="00C40ACD" w:rsidRPr="00C40ACD" w:rsidRDefault="00C40ACD" w:rsidP="00C40ACD">
      <w:pPr>
        <w:autoSpaceDE w:val="0"/>
        <w:autoSpaceDN w:val="0"/>
        <w:adjustRightInd w:val="0"/>
        <w:ind w:firstLine="708"/>
        <w:jc w:val="both"/>
        <w:rPr>
          <w:rFonts w:cs="Times New Roman"/>
          <w:sz w:val="24"/>
          <w:szCs w:val="24"/>
        </w:rPr>
      </w:pPr>
      <w:r w:rsidRPr="00C40ACD">
        <w:rPr>
          <w:rFonts w:cs="Times New Roman"/>
          <w:sz w:val="24"/>
          <w:szCs w:val="24"/>
        </w:rPr>
        <w:t xml:space="preserve">- усилить контроль за исполнением законодательства, регламентирующего правоотношения, касающиеся передачи имущества в аренду. </w:t>
      </w:r>
    </w:p>
    <w:p w14:paraId="7DBBA5D0" w14:textId="1E5DA8BF" w:rsidR="00C40ACD" w:rsidRPr="00C40ACD" w:rsidRDefault="00C40ACD" w:rsidP="00C40ACD">
      <w:pPr>
        <w:autoSpaceDE w:val="0"/>
        <w:autoSpaceDN w:val="0"/>
        <w:adjustRightInd w:val="0"/>
        <w:ind w:firstLine="708"/>
        <w:jc w:val="both"/>
        <w:rPr>
          <w:rFonts w:cs="Times New Roman"/>
          <w:sz w:val="24"/>
          <w:szCs w:val="24"/>
        </w:rPr>
      </w:pPr>
      <w:r w:rsidRPr="00C40ACD">
        <w:rPr>
          <w:rFonts w:cs="Times New Roman"/>
          <w:sz w:val="24"/>
          <w:szCs w:val="24"/>
        </w:rPr>
        <w:t>- не допускать разночтений документов, опубликованных в целях проведения процедуры торгов и документов, последующих подведению итогов торгов;</w:t>
      </w:r>
    </w:p>
    <w:p w14:paraId="22D528FB" w14:textId="49372B7F" w:rsidR="00C40ACD" w:rsidRPr="00C40ACD" w:rsidRDefault="00C40ACD" w:rsidP="00C40ACD">
      <w:pPr>
        <w:autoSpaceDE w:val="0"/>
        <w:autoSpaceDN w:val="0"/>
        <w:adjustRightInd w:val="0"/>
        <w:ind w:firstLine="708"/>
        <w:jc w:val="both"/>
        <w:rPr>
          <w:rFonts w:cs="Times New Roman"/>
          <w:sz w:val="24"/>
          <w:szCs w:val="24"/>
        </w:rPr>
      </w:pPr>
      <w:r w:rsidRPr="00C40ACD">
        <w:rPr>
          <w:rFonts w:cs="Times New Roman"/>
          <w:sz w:val="24"/>
          <w:szCs w:val="24"/>
        </w:rPr>
        <w:t xml:space="preserve">- завершить работу с технической поддержкой сайта имущественных торгов, в целях подтверждения ранее размещенной информации.  </w:t>
      </w:r>
    </w:p>
    <w:p w14:paraId="1DEFBCD7" w14:textId="7D853D8C" w:rsidR="0071766C" w:rsidRPr="00C40ACD" w:rsidRDefault="0071766C" w:rsidP="00C40ACD">
      <w:pPr>
        <w:spacing w:line="240" w:lineRule="atLeast"/>
        <w:ind w:firstLine="709"/>
        <w:jc w:val="both"/>
        <w:rPr>
          <w:rFonts w:cs="Times New Roman"/>
          <w:sz w:val="24"/>
          <w:szCs w:val="24"/>
          <w:lang w:eastAsia="ru-RU"/>
        </w:rPr>
      </w:pPr>
      <w:r w:rsidRPr="00C40ACD">
        <w:rPr>
          <w:rFonts w:cs="Times New Roman"/>
          <w:sz w:val="24"/>
          <w:szCs w:val="24"/>
          <w:shd w:val="clear" w:color="auto" w:fill="FFFFFF"/>
          <w:lang w:eastAsia="ru-RU"/>
        </w:rPr>
        <w:t xml:space="preserve">В целях устранения </w:t>
      </w:r>
      <w:r w:rsidR="000C132E">
        <w:rPr>
          <w:rFonts w:cs="Times New Roman"/>
          <w:sz w:val="24"/>
          <w:szCs w:val="24"/>
          <w:shd w:val="clear" w:color="auto" w:fill="FFFFFF"/>
          <w:lang w:eastAsia="ru-RU"/>
        </w:rPr>
        <w:t>нарушений</w:t>
      </w:r>
      <w:r w:rsidRPr="00C40ACD">
        <w:rPr>
          <w:rFonts w:cs="Times New Roman"/>
          <w:sz w:val="24"/>
          <w:szCs w:val="24"/>
          <w:shd w:val="clear" w:color="auto" w:fill="FFFFFF"/>
          <w:lang w:eastAsia="ru-RU"/>
        </w:rPr>
        <w:t>, выявленных в ходе контрольного мероприятия на основании статьи 16 закона от 07.02.2011 № 6-ФЗ «Об общих принципах организации и деятельности контрольно-счетных органов субъектов РФ и муниципальных образований», направить о</w:t>
      </w:r>
      <w:r w:rsidRPr="00C40ACD">
        <w:rPr>
          <w:rFonts w:cs="Times New Roman"/>
          <w:color w:val="000000"/>
          <w:sz w:val="24"/>
          <w:szCs w:val="24"/>
          <w:shd w:val="clear" w:color="auto" w:fill="FFFFFF"/>
          <w:lang w:eastAsia="ru-RU"/>
        </w:rPr>
        <w:t xml:space="preserve">бъекту контроля Представление с указанием срока представления информации о принятых мерах в контрольно-счетную палату </w:t>
      </w:r>
      <w:proofErr w:type="spellStart"/>
      <w:r w:rsidRPr="00C40ACD">
        <w:rPr>
          <w:rFonts w:cs="Times New Roman"/>
          <w:color w:val="000000"/>
          <w:sz w:val="24"/>
          <w:szCs w:val="24"/>
          <w:shd w:val="clear" w:color="auto" w:fill="FFFFFF"/>
          <w:lang w:eastAsia="ru-RU"/>
        </w:rPr>
        <w:t>Алейского</w:t>
      </w:r>
      <w:proofErr w:type="spellEnd"/>
      <w:r w:rsidRPr="00C40ACD">
        <w:rPr>
          <w:rFonts w:cs="Times New Roman"/>
          <w:color w:val="000000"/>
          <w:sz w:val="24"/>
          <w:szCs w:val="24"/>
          <w:shd w:val="clear" w:color="auto" w:fill="FFFFFF"/>
          <w:lang w:eastAsia="ru-RU"/>
        </w:rPr>
        <w:t xml:space="preserve"> района Алтайского края.</w:t>
      </w:r>
    </w:p>
    <w:p w14:paraId="112C4ED0" w14:textId="53C773DE" w:rsidR="0071766C" w:rsidRPr="00C40ACD" w:rsidRDefault="0071766C" w:rsidP="0071766C">
      <w:pPr>
        <w:spacing w:before="100" w:beforeAutospacing="1" w:after="100" w:afterAutospacing="1" w:line="240" w:lineRule="atLeast"/>
        <w:ind w:firstLine="709"/>
        <w:jc w:val="both"/>
        <w:rPr>
          <w:rFonts w:cs="Times New Roman"/>
          <w:color w:val="000000"/>
          <w:sz w:val="24"/>
          <w:szCs w:val="24"/>
          <w:bdr w:val="none" w:sz="0" w:space="0" w:color="auto" w:frame="1"/>
          <w:lang w:eastAsia="ru-RU"/>
        </w:rPr>
      </w:pPr>
      <w:r w:rsidRPr="00C40ACD">
        <w:rPr>
          <w:rFonts w:cs="Times New Roman"/>
          <w:sz w:val="24"/>
          <w:szCs w:val="24"/>
          <w:shd w:val="clear" w:color="auto" w:fill="FFFFFF"/>
          <w:lang w:eastAsia="ru-RU"/>
        </w:rPr>
        <w:t xml:space="preserve">Направить Отчет о результатах контрольного мероприятия в </w:t>
      </w:r>
      <w:r w:rsidRPr="00C40ACD">
        <w:rPr>
          <w:rFonts w:cs="Times New Roman"/>
          <w:color w:val="000000"/>
          <w:sz w:val="24"/>
          <w:szCs w:val="24"/>
          <w:bdr w:val="none" w:sz="0" w:space="0" w:color="auto" w:frame="1"/>
          <w:lang w:eastAsia="ru-RU"/>
        </w:rPr>
        <w:t>Собрание депутатов Алтайского края</w:t>
      </w:r>
      <w:r w:rsidR="000307E1">
        <w:rPr>
          <w:rFonts w:cs="Times New Roman"/>
          <w:color w:val="000000"/>
          <w:sz w:val="24"/>
          <w:szCs w:val="24"/>
          <w:bdr w:val="none" w:sz="0" w:space="0" w:color="auto" w:frame="1"/>
          <w:lang w:eastAsia="ru-RU"/>
        </w:rPr>
        <w:t xml:space="preserve"> </w:t>
      </w:r>
      <w:r w:rsidRPr="00C40ACD">
        <w:rPr>
          <w:rFonts w:cs="Times New Roman"/>
          <w:sz w:val="24"/>
          <w:szCs w:val="24"/>
          <w:shd w:val="clear" w:color="auto" w:fill="FFFFFF"/>
          <w:lang w:eastAsia="ru-RU"/>
        </w:rPr>
        <w:t>для сведения</w:t>
      </w:r>
      <w:r w:rsidRPr="00C40ACD">
        <w:rPr>
          <w:rFonts w:cs="Times New Roman"/>
          <w:color w:val="000000"/>
          <w:sz w:val="24"/>
          <w:szCs w:val="24"/>
          <w:bdr w:val="none" w:sz="0" w:space="0" w:color="auto" w:frame="1"/>
          <w:lang w:eastAsia="ru-RU"/>
        </w:rPr>
        <w:t>.</w:t>
      </w:r>
    </w:p>
    <w:tbl>
      <w:tblPr>
        <w:tblW w:w="0" w:type="auto"/>
        <w:tblCellMar>
          <w:left w:w="0" w:type="dxa"/>
          <w:right w:w="0" w:type="dxa"/>
        </w:tblCellMar>
        <w:tblLook w:val="04A0" w:firstRow="1" w:lastRow="0" w:firstColumn="1" w:lastColumn="0" w:noHBand="0" w:noVBand="1"/>
      </w:tblPr>
      <w:tblGrid>
        <w:gridCol w:w="2405"/>
        <w:gridCol w:w="6940"/>
      </w:tblGrid>
      <w:tr w:rsidR="0071766C" w:rsidRPr="00C40ACD" w14:paraId="2BB24E9A" w14:textId="77777777" w:rsidTr="0079427B">
        <w:tc>
          <w:tcPr>
            <w:tcW w:w="2405" w:type="dxa"/>
            <w:tcMar>
              <w:top w:w="0" w:type="dxa"/>
              <w:left w:w="108" w:type="dxa"/>
              <w:bottom w:w="0" w:type="dxa"/>
              <w:right w:w="108" w:type="dxa"/>
            </w:tcMar>
            <w:hideMark/>
          </w:tcPr>
          <w:p w14:paraId="6BD838B5" w14:textId="56CD6AFC" w:rsidR="0071766C" w:rsidRPr="00C40ACD" w:rsidRDefault="0071766C" w:rsidP="0079427B">
            <w:pPr>
              <w:spacing w:line="240" w:lineRule="atLeast"/>
              <w:jc w:val="both"/>
              <w:rPr>
                <w:rFonts w:cs="Times New Roman"/>
                <w:sz w:val="24"/>
                <w:szCs w:val="24"/>
                <w:lang w:eastAsia="ru-RU"/>
              </w:rPr>
            </w:pPr>
            <w:r w:rsidRPr="00C40ACD">
              <w:rPr>
                <w:rFonts w:cs="Times New Roman"/>
                <w:sz w:val="24"/>
                <w:szCs w:val="24"/>
                <w:lang w:eastAsia="ru-RU"/>
              </w:rPr>
              <w:t>Приложение:</w:t>
            </w:r>
          </w:p>
        </w:tc>
        <w:tc>
          <w:tcPr>
            <w:tcW w:w="6940" w:type="dxa"/>
            <w:tcMar>
              <w:top w:w="0" w:type="dxa"/>
              <w:left w:w="108" w:type="dxa"/>
              <w:bottom w:w="0" w:type="dxa"/>
              <w:right w:w="108" w:type="dxa"/>
            </w:tcMar>
            <w:hideMark/>
          </w:tcPr>
          <w:p w14:paraId="61046BF7" w14:textId="27508408" w:rsidR="0071766C" w:rsidRPr="00C40ACD" w:rsidRDefault="0071766C" w:rsidP="00D472AF">
            <w:pPr>
              <w:pStyle w:val="a9"/>
              <w:numPr>
                <w:ilvl w:val="0"/>
                <w:numId w:val="10"/>
              </w:numPr>
              <w:spacing w:after="0"/>
              <w:jc w:val="both"/>
              <w:rPr>
                <w:rFonts w:eastAsia="Calibri" w:cs="Times New Roman"/>
                <w:b/>
                <w:sz w:val="24"/>
                <w:szCs w:val="24"/>
              </w:rPr>
            </w:pPr>
            <w:r w:rsidRPr="00C40ACD">
              <w:rPr>
                <w:rFonts w:cs="Times New Roman"/>
                <w:sz w:val="24"/>
                <w:szCs w:val="24"/>
                <w:lang w:eastAsia="ru-RU"/>
              </w:rPr>
              <w:t>Акт</w:t>
            </w:r>
            <w:r w:rsidR="00091D37">
              <w:rPr>
                <w:rFonts w:cs="Times New Roman"/>
                <w:sz w:val="24"/>
                <w:szCs w:val="24"/>
                <w:lang w:eastAsia="ru-RU"/>
              </w:rPr>
              <w:t>ы</w:t>
            </w:r>
            <w:r w:rsidRPr="00C40ACD">
              <w:rPr>
                <w:rFonts w:cs="Times New Roman"/>
                <w:sz w:val="24"/>
                <w:szCs w:val="24"/>
                <w:lang w:eastAsia="ru-RU"/>
              </w:rPr>
              <w:t xml:space="preserve"> по результатам проведения контрольного мероприятия </w:t>
            </w:r>
            <w:r w:rsidR="00D472AF" w:rsidRPr="00C40ACD">
              <w:rPr>
                <w:rFonts w:cs="Times New Roman"/>
                <w:sz w:val="24"/>
                <w:szCs w:val="24"/>
              </w:rPr>
              <w:t>«</w:t>
            </w:r>
            <w:r w:rsidR="00D472AF" w:rsidRPr="00C40ACD">
              <w:rPr>
                <w:rFonts w:eastAsia="Calibri" w:cs="Times New Roman"/>
                <w:sz w:val="24"/>
                <w:szCs w:val="24"/>
              </w:rPr>
              <w:t>Проверка эффективности использования дорожно-эксплуатационной техники и оборудования, приобретенных за счет средств краевого бюджета и переданных муниципальным образованиям Алтайского края</w:t>
            </w:r>
            <w:r w:rsidR="00D472AF" w:rsidRPr="00C40ACD">
              <w:rPr>
                <w:rFonts w:eastAsia="Calibri" w:cs="Times New Roman"/>
                <w:b/>
                <w:sz w:val="24"/>
                <w:szCs w:val="24"/>
              </w:rPr>
              <w:t xml:space="preserve">» </w:t>
            </w:r>
            <w:r w:rsidRPr="00C40ACD">
              <w:rPr>
                <w:rFonts w:cs="Times New Roman"/>
                <w:sz w:val="24"/>
                <w:szCs w:val="24"/>
                <w:lang w:eastAsia="ru-RU"/>
              </w:rPr>
              <w:t>от «</w:t>
            </w:r>
            <w:r w:rsidR="00D472AF" w:rsidRPr="00C40ACD">
              <w:rPr>
                <w:rFonts w:cs="Times New Roman"/>
                <w:sz w:val="24"/>
                <w:szCs w:val="24"/>
                <w:lang w:eastAsia="ru-RU"/>
              </w:rPr>
              <w:t>1</w:t>
            </w:r>
            <w:r w:rsidR="00D52737">
              <w:rPr>
                <w:rFonts w:cs="Times New Roman"/>
                <w:sz w:val="24"/>
                <w:szCs w:val="24"/>
                <w:lang w:eastAsia="ru-RU"/>
              </w:rPr>
              <w:t>5</w:t>
            </w:r>
            <w:r w:rsidRPr="00C40ACD">
              <w:rPr>
                <w:rFonts w:cs="Times New Roman"/>
                <w:sz w:val="24"/>
                <w:szCs w:val="24"/>
                <w:lang w:eastAsia="ru-RU"/>
              </w:rPr>
              <w:t xml:space="preserve">» </w:t>
            </w:r>
            <w:r w:rsidR="00D472AF" w:rsidRPr="00C40ACD">
              <w:rPr>
                <w:rFonts w:cs="Times New Roman"/>
                <w:sz w:val="24"/>
                <w:szCs w:val="24"/>
                <w:lang w:eastAsia="ru-RU"/>
              </w:rPr>
              <w:t>ноября 2022 года</w:t>
            </w:r>
            <w:r w:rsidRPr="00C40ACD">
              <w:rPr>
                <w:rFonts w:cs="Times New Roman"/>
                <w:sz w:val="24"/>
                <w:szCs w:val="24"/>
                <w:lang w:eastAsia="ru-RU"/>
              </w:rPr>
              <w:t xml:space="preserve"> №</w:t>
            </w:r>
            <w:r w:rsidR="00845DF0" w:rsidRPr="00C40ACD">
              <w:rPr>
                <w:rFonts w:cs="Times New Roman"/>
                <w:sz w:val="24"/>
                <w:szCs w:val="24"/>
                <w:lang w:eastAsia="ru-RU"/>
              </w:rPr>
              <w:t>59/01-05</w:t>
            </w:r>
            <w:r w:rsidRPr="00C40ACD">
              <w:rPr>
                <w:rFonts w:cs="Times New Roman"/>
                <w:sz w:val="24"/>
                <w:szCs w:val="24"/>
                <w:lang w:eastAsia="ru-RU"/>
              </w:rPr>
              <w:t xml:space="preserve"> на </w:t>
            </w:r>
            <w:r w:rsidR="00D52737">
              <w:rPr>
                <w:rFonts w:cs="Times New Roman"/>
                <w:sz w:val="24"/>
                <w:szCs w:val="24"/>
                <w:lang w:eastAsia="ru-RU"/>
              </w:rPr>
              <w:t>37</w:t>
            </w:r>
            <w:r w:rsidRPr="00C40ACD">
              <w:rPr>
                <w:rFonts w:cs="Times New Roman"/>
                <w:sz w:val="24"/>
                <w:szCs w:val="24"/>
                <w:lang w:eastAsia="ru-RU"/>
              </w:rPr>
              <w:t xml:space="preserve"> л.</w:t>
            </w:r>
            <w:r w:rsidR="00091D37">
              <w:rPr>
                <w:rFonts w:cs="Times New Roman"/>
                <w:sz w:val="24"/>
                <w:szCs w:val="24"/>
                <w:lang w:eastAsia="ru-RU"/>
              </w:rPr>
              <w:t>(для каждого объекта контрольного мероприятия</w:t>
            </w:r>
            <w:r w:rsidR="00B546D7">
              <w:rPr>
                <w:rFonts w:cs="Times New Roman"/>
                <w:sz w:val="24"/>
                <w:szCs w:val="24"/>
                <w:lang w:eastAsia="ru-RU"/>
              </w:rPr>
              <w:t>)</w:t>
            </w:r>
            <w:r w:rsidRPr="00C40ACD">
              <w:rPr>
                <w:rFonts w:cs="Times New Roman"/>
                <w:sz w:val="24"/>
                <w:szCs w:val="24"/>
                <w:lang w:eastAsia="ru-RU"/>
              </w:rPr>
              <w:t xml:space="preserve"> в 1 экз</w:t>
            </w:r>
            <w:r w:rsidR="00091D37">
              <w:rPr>
                <w:rFonts w:cs="Times New Roman"/>
                <w:sz w:val="24"/>
                <w:szCs w:val="24"/>
                <w:lang w:eastAsia="ru-RU"/>
              </w:rPr>
              <w:t xml:space="preserve">. </w:t>
            </w:r>
          </w:p>
          <w:p w14:paraId="01AED872" w14:textId="5295C9F2" w:rsidR="0071766C" w:rsidRPr="00C40ACD" w:rsidRDefault="0071766C" w:rsidP="00D472AF">
            <w:pPr>
              <w:numPr>
                <w:ilvl w:val="0"/>
                <w:numId w:val="10"/>
              </w:numPr>
              <w:spacing w:after="0" w:line="240" w:lineRule="atLeast"/>
              <w:jc w:val="both"/>
              <w:rPr>
                <w:rFonts w:cs="Times New Roman"/>
                <w:sz w:val="24"/>
                <w:szCs w:val="24"/>
                <w:lang w:eastAsia="ru-RU"/>
              </w:rPr>
            </w:pPr>
            <w:r w:rsidRPr="00C40ACD">
              <w:rPr>
                <w:rFonts w:cs="Times New Roman"/>
                <w:sz w:val="24"/>
                <w:szCs w:val="24"/>
                <w:lang w:eastAsia="ru-RU"/>
              </w:rPr>
              <w:t xml:space="preserve">Приложение к Отчету о проведении контрольного мероприятия на </w:t>
            </w:r>
            <w:r w:rsidR="00441882" w:rsidRPr="00C40ACD">
              <w:rPr>
                <w:rFonts w:cs="Times New Roman"/>
                <w:sz w:val="24"/>
                <w:szCs w:val="24"/>
                <w:lang w:eastAsia="ru-RU"/>
              </w:rPr>
              <w:t>4</w:t>
            </w:r>
            <w:r w:rsidRPr="00C40ACD">
              <w:rPr>
                <w:rFonts w:cs="Times New Roman"/>
                <w:sz w:val="24"/>
                <w:szCs w:val="24"/>
                <w:lang w:eastAsia="ru-RU"/>
              </w:rPr>
              <w:t xml:space="preserve"> л. в 1 экз.</w:t>
            </w:r>
          </w:p>
        </w:tc>
      </w:tr>
    </w:tbl>
    <w:p w14:paraId="65D04BA5" w14:textId="100A7CD2" w:rsidR="00515D35" w:rsidRPr="00C40ACD" w:rsidRDefault="00515D35" w:rsidP="00B82D2D">
      <w:pPr>
        <w:spacing w:after="0"/>
        <w:ind w:firstLine="284"/>
        <w:jc w:val="both"/>
        <w:rPr>
          <w:rFonts w:cs="Times New Roman"/>
          <w:sz w:val="24"/>
          <w:szCs w:val="24"/>
        </w:rPr>
      </w:pPr>
    </w:p>
    <w:p w14:paraId="3D587D1B" w14:textId="09931069" w:rsidR="00515D35" w:rsidRPr="00C40ACD" w:rsidRDefault="00515D35" w:rsidP="00B82D2D">
      <w:pPr>
        <w:spacing w:after="0"/>
        <w:ind w:firstLine="284"/>
        <w:jc w:val="both"/>
        <w:rPr>
          <w:rFonts w:cs="Times New Roman"/>
          <w:sz w:val="24"/>
          <w:szCs w:val="24"/>
        </w:rPr>
      </w:pPr>
    </w:p>
    <w:p w14:paraId="77E68DA4" w14:textId="69E94CE1" w:rsidR="00515D35" w:rsidRPr="00C40ACD" w:rsidRDefault="00515D35" w:rsidP="00B82D2D">
      <w:pPr>
        <w:spacing w:after="0"/>
        <w:ind w:firstLine="284"/>
        <w:jc w:val="both"/>
        <w:rPr>
          <w:rFonts w:cs="Times New Roman"/>
          <w:sz w:val="24"/>
          <w:szCs w:val="24"/>
        </w:rPr>
      </w:pPr>
    </w:p>
    <w:p w14:paraId="28582D67" w14:textId="09AD9E08" w:rsidR="0018512A" w:rsidRPr="00C40ACD" w:rsidRDefault="00BB4872" w:rsidP="00B82D2D">
      <w:pPr>
        <w:spacing w:after="0"/>
        <w:ind w:firstLine="284"/>
        <w:jc w:val="both"/>
        <w:rPr>
          <w:rFonts w:cs="Times New Roman"/>
          <w:sz w:val="24"/>
          <w:szCs w:val="24"/>
        </w:rPr>
      </w:pPr>
      <w:r w:rsidRPr="00C40ACD">
        <w:rPr>
          <w:rFonts w:cs="Times New Roman"/>
          <w:sz w:val="24"/>
          <w:szCs w:val="24"/>
        </w:rPr>
        <w:t xml:space="preserve">Председатель </w:t>
      </w:r>
    </w:p>
    <w:p w14:paraId="59D29C7C" w14:textId="19800C8C" w:rsidR="00BB4872" w:rsidRPr="00C40ACD" w:rsidRDefault="00BB4872" w:rsidP="00B82D2D">
      <w:pPr>
        <w:spacing w:after="0"/>
        <w:ind w:firstLine="284"/>
        <w:jc w:val="both"/>
        <w:rPr>
          <w:rFonts w:cs="Times New Roman"/>
          <w:sz w:val="24"/>
          <w:szCs w:val="24"/>
        </w:rPr>
      </w:pPr>
      <w:r w:rsidRPr="00C40ACD">
        <w:rPr>
          <w:rFonts w:cs="Times New Roman"/>
          <w:sz w:val="24"/>
          <w:szCs w:val="24"/>
        </w:rPr>
        <w:t xml:space="preserve">контрольно-счетной палаты   </w:t>
      </w:r>
    </w:p>
    <w:p w14:paraId="7FCA399A" w14:textId="186E4006" w:rsidR="006865F7" w:rsidRPr="00C40ACD" w:rsidRDefault="00BB4872" w:rsidP="00B82D2D">
      <w:pPr>
        <w:spacing w:after="0"/>
        <w:ind w:firstLine="284"/>
        <w:jc w:val="both"/>
        <w:rPr>
          <w:rFonts w:cs="Times New Roman"/>
          <w:sz w:val="24"/>
          <w:szCs w:val="24"/>
        </w:rPr>
      </w:pPr>
      <w:proofErr w:type="spellStart"/>
      <w:r w:rsidRPr="00C40ACD">
        <w:rPr>
          <w:rFonts w:cs="Times New Roman"/>
          <w:sz w:val="24"/>
          <w:szCs w:val="24"/>
        </w:rPr>
        <w:t>Алейского</w:t>
      </w:r>
      <w:proofErr w:type="spellEnd"/>
      <w:r w:rsidRPr="00C40ACD">
        <w:rPr>
          <w:rFonts w:cs="Times New Roman"/>
          <w:sz w:val="24"/>
          <w:szCs w:val="24"/>
        </w:rPr>
        <w:t xml:space="preserve"> района Алтайского края                               </w:t>
      </w:r>
      <w:r w:rsidR="0018512A" w:rsidRPr="00C40ACD">
        <w:rPr>
          <w:rFonts w:cs="Times New Roman"/>
          <w:sz w:val="24"/>
          <w:szCs w:val="24"/>
        </w:rPr>
        <w:t xml:space="preserve">          </w:t>
      </w:r>
      <w:r w:rsidRPr="00C40ACD">
        <w:rPr>
          <w:rFonts w:cs="Times New Roman"/>
          <w:sz w:val="24"/>
          <w:szCs w:val="24"/>
        </w:rPr>
        <w:t xml:space="preserve">    </w:t>
      </w:r>
      <w:r w:rsidR="00E91ED2">
        <w:rPr>
          <w:rFonts w:cs="Times New Roman"/>
          <w:sz w:val="24"/>
          <w:szCs w:val="24"/>
        </w:rPr>
        <w:tab/>
      </w:r>
      <w:proofErr w:type="gramStart"/>
      <w:r w:rsidR="00E91ED2">
        <w:rPr>
          <w:rFonts w:cs="Times New Roman"/>
          <w:sz w:val="24"/>
          <w:szCs w:val="24"/>
        </w:rPr>
        <w:tab/>
      </w:r>
      <w:r w:rsidRPr="00C40ACD">
        <w:rPr>
          <w:rFonts w:cs="Times New Roman"/>
          <w:sz w:val="24"/>
          <w:szCs w:val="24"/>
        </w:rPr>
        <w:t xml:space="preserve">  Захарова</w:t>
      </w:r>
      <w:proofErr w:type="gramEnd"/>
      <w:r w:rsidRPr="00C40ACD">
        <w:rPr>
          <w:rFonts w:cs="Times New Roman"/>
          <w:sz w:val="24"/>
          <w:szCs w:val="24"/>
        </w:rPr>
        <w:t xml:space="preserve"> А.С.</w:t>
      </w:r>
    </w:p>
    <w:p w14:paraId="181EFD4B" w14:textId="3C4F664D" w:rsidR="00D472AF" w:rsidRPr="00C40ACD" w:rsidRDefault="00D472AF">
      <w:pPr>
        <w:spacing w:line="259" w:lineRule="auto"/>
        <w:rPr>
          <w:rFonts w:cs="Times New Roman"/>
          <w:sz w:val="24"/>
          <w:szCs w:val="24"/>
        </w:rPr>
      </w:pPr>
      <w:r w:rsidRPr="00C40ACD">
        <w:rPr>
          <w:rFonts w:cs="Times New Roman"/>
          <w:sz w:val="24"/>
          <w:szCs w:val="24"/>
        </w:rPr>
        <w:br w:type="page"/>
      </w:r>
    </w:p>
    <w:p w14:paraId="2CE29367" w14:textId="68959A2D" w:rsidR="00D472AF" w:rsidRPr="00C40ACD" w:rsidRDefault="00D472AF" w:rsidP="00D472AF">
      <w:pPr>
        <w:spacing w:line="259" w:lineRule="auto"/>
        <w:jc w:val="right"/>
        <w:rPr>
          <w:rFonts w:cs="Times New Roman"/>
          <w:sz w:val="24"/>
          <w:szCs w:val="24"/>
          <w:lang w:eastAsia="ru-RU"/>
        </w:rPr>
      </w:pPr>
    </w:p>
    <w:p w14:paraId="56A2F38A" w14:textId="445D25CA" w:rsidR="00D472AF" w:rsidRPr="00C40ACD" w:rsidRDefault="00D472AF" w:rsidP="00D472AF">
      <w:pPr>
        <w:spacing w:line="259" w:lineRule="auto"/>
        <w:jc w:val="right"/>
        <w:rPr>
          <w:rFonts w:cs="Times New Roman"/>
          <w:sz w:val="24"/>
          <w:szCs w:val="24"/>
          <w:lang w:eastAsia="ru-RU"/>
        </w:rPr>
      </w:pPr>
      <w:r w:rsidRPr="00C40ACD">
        <w:rPr>
          <w:rFonts w:cs="Times New Roman"/>
          <w:sz w:val="24"/>
          <w:szCs w:val="24"/>
          <w:lang w:eastAsia="ru-RU"/>
        </w:rPr>
        <w:t xml:space="preserve">Приложение к Отчету о проведении </w:t>
      </w:r>
    </w:p>
    <w:p w14:paraId="26B8ACE4" w14:textId="6DAED41C" w:rsidR="006865F7" w:rsidRPr="00C40ACD" w:rsidRDefault="00D472AF" w:rsidP="00D472AF">
      <w:pPr>
        <w:spacing w:line="259" w:lineRule="auto"/>
        <w:jc w:val="right"/>
        <w:rPr>
          <w:rFonts w:cs="Times New Roman"/>
          <w:sz w:val="24"/>
          <w:szCs w:val="24"/>
          <w:lang w:eastAsia="ru-RU"/>
        </w:rPr>
      </w:pPr>
      <w:r w:rsidRPr="00C40ACD">
        <w:rPr>
          <w:rFonts w:cs="Times New Roman"/>
          <w:sz w:val="24"/>
          <w:szCs w:val="24"/>
          <w:lang w:eastAsia="ru-RU"/>
        </w:rPr>
        <w:t>контрольного мероприятия</w:t>
      </w:r>
    </w:p>
    <w:p w14:paraId="1528C570" w14:textId="3B0C84A7" w:rsidR="00D472AF" w:rsidRPr="00C40ACD" w:rsidRDefault="00D472AF" w:rsidP="00D472AF">
      <w:pPr>
        <w:spacing w:line="259" w:lineRule="auto"/>
        <w:jc w:val="right"/>
        <w:rPr>
          <w:rFonts w:cs="Times New Roman"/>
          <w:sz w:val="24"/>
          <w:szCs w:val="24"/>
          <w:lang w:eastAsia="ru-RU"/>
        </w:rPr>
      </w:pPr>
      <w:r w:rsidRPr="00C40ACD">
        <w:rPr>
          <w:rFonts w:cs="Times New Roman"/>
          <w:noProof/>
          <w:sz w:val="24"/>
          <w:szCs w:val="24"/>
          <w:lang w:eastAsia="ru-RU"/>
        </w:rPr>
        <w:drawing>
          <wp:anchor distT="0" distB="0" distL="114300" distR="114300" simplePos="0" relativeHeight="251653632" behindDoc="1" locked="0" layoutInCell="1" allowOverlap="1" wp14:anchorId="7FBC569D" wp14:editId="2B004CB4">
            <wp:simplePos x="0" y="0"/>
            <wp:positionH relativeFrom="column">
              <wp:posOffset>-504825</wp:posOffset>
            </wp:positionH>
            <wp:positionV relativeFrom="paragraph">
              <wp:posOffset>242570</wp:posOffset>
            </wp:positionV>
            <wp:extent cx="2457450" cy="4366437"/>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7450" cy="436643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2A16A8" w14:textId="34AC1B50" w:rsidR="00441882" w:rsidRPr="00C40ACD" w:rsidRDefault="003A366C" w:rsidP="003A366C">
      <w:pPr>
        <w:spacing w:line="259" w:lineRule="auto"/>
        <w:rPr>
          <w:rFonts w:cs="Times New Roman"/>
          <w:sz w:val="24"/>
          <w:szCs w:val="24"/>
          <w:lang w:eastAsia="ru-RU"/>
        </w:rPr>
      </w:pPr>
      <w:bookmarkStart w:id="2" w:name="_GoBack"/>
      <w:r w:rsidRPr="00C40ACD">
        <w:rPr>
          <w:rFonts w:cs="Times New Roman"/>
          <w:noProof/>
          <w:sz w:val="24"/>
          <w:szCs w:val="24"/>
        </w:rPr>
        <w:drawing>
          <wp:anchor distT="0" distB="0" distL="114300" distR="114300" simplePos="0" relativeHeight="251657728" behindDoc="1" locked="0" layoutInCell="1" allowOverlap="1" wp14:anchorId="75B16BDF" wp14:editId="7CC9B997">
            <wp:simplePos x="0" y="0"/>
            <wp:positionH relativeFrom="column">
              <wp:posOffset>4064635</wp:posOffset>
            </wp:positionH>
            <wp:positionV relativeFrom="paragraph">
              <wp:posOffset>2427605</wp:posOffset>
            </wp:positionV>
            <wp:extent cx="1130968" cy="2005064"/>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0968" cy="2005064"/>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
      <w:r w:rsidRPr="00C40ACD">
        <w:rPr>
          <w:rFonts w:cs="Times New Roman"/>
          <w:noProof/>
          <w:sz w:val="24"/>
          <w:szCs w:val="24"/>
        </w:rPr>
        <w:drawing>
          <wp:anchor distT="0" distB="0" distL="114300" distR="114300" simplePos="0" relativeHeight="251655680" behindDoc="1" locked="0" layoutInCell="1" allowOverlap="1" wp14:anchorId="69321384" wp14:editId="2D9BC338">
            <wp:simplePos x="0" y="0"/>
            <wp:positionH relativeFrom="column">
              <wp:posOffset>2437130</wp:posOffset>
            </wp:positionH>
            <wp:positionV relativeFrom="paragraph">
              <wp:posOffset>2431415</wp:posOffset>
            </wp:positionV>
            <wp:extent cx="1138709" cy="2021306"/>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8709" cy="20213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72AF" w:rsidRPr="00C40ACD">
        <w:rPr>
          <w:rFonts w:cs="Times New Roman"/>
          <w:noProof/>
          <w:sz w:val="24"/>
          <w:szCs w:val="24"/>
          <w:lang w:eastAsia="ru-RU"/>
        </w:rPr>
        <w:drawing>
          <wp:anchor distT="0" distB="0" distL="114300" distR="114300" simplePos="0" relativeHeight="251654656" behindDoc="1" locked="0" layoutInCell="1" allowOverlap="1" wp14:anchorId="18910B3E" wp14:editId="357E4A01">
            <wp:simplePos x="0" y="0"/>
            <wp:positionH relativeFrom="column">
              <wp:posOffset>2237740</wp:posOffset>
            </wp:positionH>
            <wp:positionV relativeFrom="paragraph">
              <wp:posOffset>27940</wp:posOffset>
            </wp:positionV>
            <wp:extent cx="3790577" cy="212852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91363" cy="2128961"/>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41882" w:rsidRPr="00C40ACD" w:rsidSect="00EC57B5">
      <w:headerReference w:type="default" r:id="rId13"/>
      <w:pgSz w:w="11906" w:h="16838" w:code="9"/>
      <w:pgMar w:top="567" w:right="1133" w:bottom="851" w:left="1276"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1D9AE" w14:textId="77777777" w:rsidR="003460FB" w:rsidRDefault="003460FB" w:rsidP="00E5236F">
      <w:pPr>
        <w:spacing w:after="0"/>
      </w:pPr>
      <w:r>
        <w:separator/>
      </w:r>
    </w:p>
  </w:endnote>
  <w:endnote w:type="continuationSeparator" w:id="0">
    <w:p w14:paraId="6FCD88FF" w14:textId="77777777" w:rsidR="003460FB" w:rsidRDefault="003460FB" w:rsidP="00E523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48891" w14:textId="77777777" w:rsidR="003460FB" w:rsidRDefault="003460FB" w:rsidP="00E5236F">
      <w:pPr>
        <w:spacing w:after="0"/>
      </w:pPr>
      <w:r>
        <w:separator/>
      </w:r>
    </w:p>
  </w:footnote>
  <w:footnote w:type="continuationSeparator" w:id="0">
    <w:p w14:paraId="5E258D41" w14:textId="77777777" w:rsidR="003460FB" w:rsidRDefault="003460FB" w:rsidP="00E523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77023" w14:textId="77777777" w:rsidR="00801CAD" w:rsidRDefault="00801CAD" w:rsidP="00E5236F">
    <w:pPr>
      <w:pStyle w:val="a3"/>
      <w:jc w:val="center"/>
      <w:rPr>
        <w:b/>
        <w:bCs/>
        <w:color w:val="000000" w:themeColor="text1"/>
      </w:rPr>
    </w:pPr>
  </w:p>
  <w:p w14:paraId="1735D5AB" w14:textId="77777777" w:rsidR="00801CAD" w:rsidRPr="00DA1FCA" w:rsidRDefault="00801CAD" w:rsidP="00BB4872">
    <w:pPr>
      <w:pStyle w:val="a3"/>
      <w:tabs>
        <w:tab w:val="clear" w:pos="4677"/>
        <w:tab w:val="center" w:pos="5529"/>
      </w:tabs>
      <w:jc w:val="center"/>
      <w:rPr>
        <w:b/>
        <w:bCs/>
        <w:color w:val="000000" w:themeColor="text1"/>
      </w:rPr>
    </w:pPr>
    <w:r w:rsidRPr="00DA1FCA">
      <w:rPr>
        <w:b/>
        <w:bCs/>
        <w:color w:val="000000" w:themeColor="text1"/>
      </w:rPr>
      <w:t>Контрольно-счетная палата</w:t>
    </w:r>
  </w:p>
  <w:p w14:paraId="0752CAA1" w14:textId="77777777" w:rsidR="00801CAD" w:rsidRPr="00DA1FCA" w:rsidRDefault="00801CAD" w:rsidP="00BB4872">
    <w:pPr>
      <w:pStyle w:val="a3"/>
      <w:tabs>
        <w:tab w:val="clear" w:pos="4677"/>
        <w:tab w:val="center" w:pos="5529"/>
      </w:tabs>
      <w:jc w:val="center"/>
      <w:rPr>
        <w:b/>
        <w:bCs/>
        <w:color w:val="000000" w:themeColor="text1"/>
      </w:rPr>
    </w:pPr>
    <w:proofErr w:type="spellStart"/>
    <w:r w:rsidRPr="00DA1FCA">
      <w:rPr>
        <w:b/>
        <w:bCs/>
        <w:color w:val="000000" w:themeColor="text1"/>
      </w:rPr>
      <w:t>Алейского</w:t>
    </w:r>
    <w:proofErr w:type="spellEnd"/>
    <w:r w:rsidRPr="00DA1FCA">
      <w:rPr>
        <w:b/>
        <w:bCs/>
        <w:color w:val="000000" w:themeColor="text1"/>
      </w:rPr>
      <w:t xml:space="preserve"> района Алтайского края</w:t>
    </w:r>
  </w:p>
  <w:p w14:paraId="0E343D3C" w14:textId="77777777" w:rsidR="00801CAD" w:rsidRPr="00DA1FCA" w:rsidRDefault="00801CAD" w:rsidP="00E5236F">
    <w:pPr>
      <w:pStyle w:val="a3"/>
      <w:jc w:val="center"/>
      <w:rPr>
        <w:color w:val="000000" w:themeColor="text1"/>
      </w:rPr>
    </w:pPr>
  </w:p>
  <w:p w14:paraId="051DE9DD" w14:textId="77777777" w:rsidR="00801CAD" w:rsidRPr="00DA1FCA" w:rsidRDefault="00801CAD" w:rsidP="00E5236F">
    <w:pPr>
      <w:pStyle w:val="a3"/>
      <w:tabs>
        <w:tab w:val="clear" w:pos="9355"/>
        <w:tab w:val="right" w:pos="9354"/>
      </w:tabs>
      <w:ind w:left="-426"/>
      <w:jc w:val="center"/>
      <w:rPr>
        <w:rFonts w:cs="Times New Roman"/>
        <w:color w:val="000000" w:themeColor="text1"/>
        <w:sz w:val="24"/>
        <w:szCs w:val="24"/>
        <w:u w:val="single"/>
        <w:shd w:val="clear" w:color="auto" w:fill="FFFFFF"/>
        <w:lang w:val="en-US"/>
      </w:rPr>
    </w:pPr>
    <w:r w:rsidRPr="00DA1FCA">
      <w:rPr>
        <w:color w:val="000000" w:themeColor="text1"/>
        <w:sz w:val="24"/>
        <w:szCs w:val="24"/>
        <w:u w:val="single"/>
      </w:rPr>
      <w:t xml:space="preserve">658130, Алтайский край, </w:t>
    </w:r>
    <w:proofErr w:type="spellStart"/>
    <w:r w:rsidRPr="00DA1FCA">
      <w:rPr>
        <w:color w:val="000000" w:themeColor="text1"/>
        <w:sz w:val="24"/>
        <w:szCs w:val="24"/>
        <w:u w:val="single"/>
      </w:rPr>
      <w:t>г.Алейск</w:t>
    </w:r>
    <w:proofErr w:type="spellEnd"/>
    <w:r w:rsidRPr="00DA1FCA">
      <w:rPr>
        <w:color w:val="000000" w:themeColor="text1"/>
        <w:sz w:val="24"/>
        <w:szCs w:val="24"/>
        <w:u w:val="single"/>
      </w:rPr>
      <w:t xml:space="preserve">, ул. Сердюка, </w:t>
    </w:r>
    <w:proofErr w:type="gramStart"/>
    <w:r w:rsidRPr="00DA1FCA">
      <w:rPr>
        <w:color w:val="000000" w:themeColor="text1"/>
        <w:sz w:val="24"/>
        <w:szCs w:val="24"/>
        <w:u w:val="single"/>
      </w:rPr>
      <w:t>97  тел.</w:t>
    </w:r>
    <w:proofErr w:type="gramEnd"/>
    <w:r w:rsidRPr="00DA1FCA">
      <w:rPr>
        <w:color w:val="000000" w:themeColor="text1"/>
        <w:sz w:val="24"/>
        <w:szCs w:val="24"/>
        <w:u w:val="single"/>
      </w:rPr>
      <w:t xml:space="preserve">89132232422 </w:t>
    </w:r>
    <w:hyperlink r:id="rId1" w:history="1">
      <w:r w:rsidRPr="00DA1FCA">
        <w:rPr>
          <w:rStyle w:val="a7"/>
          <w:rFonts w:cs="Times New Roman"/>
          <w:color w:val="000000" w:themeColor="text1"/>
          <w:sz w:val="24"/>
          <w:szCs w:val="24"/>
          <w:shd w:val="clear" w:color="auto" w:fill="FFFFFF"/>
        </w:rPr>
        <w:t>kspalsak@bk.ru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21C8"/>
    <w:multiLevelType w:val="multilevel"/>
    <w:tmpl w:val="6978A0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B3801"/>
    <w:multiLevelType w:val="multilevel"/>
    <w:tmpl w:val="61266228"/>
    <w:lvl w:ilvl="0">
      <w:start w:val="1"/>
      <w:numFmt w:val="decimal"/>
      <w:lvlText w:val="%1."/>
      <w:lvlJc w:val="left"/>
      <w:pPr>
        <w:ind w:left="720" w:hanging="360"/>
      </w:pPr>
      <w:rPr>
        <w:rFonts w:hint="default"/>
        <w:b/>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3C4059"/>
    <w:multiLevelType w:val="multilevel"/>
    <w:tmpl w:val="B5DC2742"/>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b/>
        <w:bCs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26B774DE"/>
    <w:multiLevelType w:val="hybridMultilevel"/>
    <w:tmpl w:val="94DE6C7C"/>
    <w:lvl w:ilvl="0" w:tplc="221E2F9A">
      <w:start w:val="1"/>
      <w:numFmt w:val="decimal"/>
      <w:lvlText w:val="%1)"/>
      <w:lvlJc w:val="left"/>
      <w:pPr>
        <w:ind w:left="502" w:hanging="360"/>
      </w:pPr>
      <w:rPr>
        <w:rFonts w:hint="default"/>
        <w:b w:val="0"/>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4" w15:restartNumberingAfterBreak="0">
    <w:nsid w:val="26D875AF"/>
    <w:multiLevelType w:val="hybridMultilevel"/>
    <w:tmpl w:val="73167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4250C4"/>
    <w:multiLevelType w:val="hybridMultilevel"/>
    <w:tmpl w:val="8FFAD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E84B6F"/>
    <w:multiLevelType w:val="hybridMultilevel"/>
    <w:tmpl w:val="DE52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2009AF"/>
    <w:multiLevelType w:val="hybridMultilevel"/>
    <w:tmpl w:val="AECC504C"/>
    <w:lvl w:ilvl="0" w:tplc="E8A0F1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3819C5"/>
    <w:multiLevelType w:val="multilevel"/>
    <w:tmpl w:val="EEB6685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D2A6872"/>
    <w:multiLevelType w:val="hybridMultilevel"/>
    <w:tmpl w:val="58A07E6E"/>
    <w:lvl w:ilvl="0" w:tplc="D92AB77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05C5590"/>
    <w:multiLevelType w:val="hybridMultilevel"/>
    <w:tmpl w:val="86866072"/>
    <w:lvl w:ilvl="0" w:tplc="221E2F9A">
      <w:start w:val="1"/>
      <w:numFmt w:val="decimal"/>
      <w:lvlText w:val="%1)"/>
      <w:lvlJc w:val="left"/>
      <w:pPr>
        <w:ind w:left="502" w:hanging="360"/>
      </w:pPr>
      <w:rPr>
        <w:rFonts w:hint="default"/>
        <w:b w:val="0"/>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11" w15:restartNumberingAfterBreak="0">
    <w:nsid w:val="72B73213"/>
    <w:multiLevelType w:val="hybridMultilevel"/>
    <w:tmpl w:val="9B2696C4"/>
    <w:lvl w:ilvl="0" w:tplc="EFE4C1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99B796C"/>
    <w:multiLevelType w:val="multilevel"/>
    <w:tmpl w:val="2F342D4C"/>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5"/>
  </w:num>
  <w:num w:numId="4">
    <w:abstractNumId w:val="3"/>
  </w:num>
  <w:num w:numId="5">
    <w:abstractNumId w:val="10"/>
  </w:num>
  <w:num w:numId="6">
    <w:abstractNumId w:val="8"/>
  </w:num>
  <w:num w:numId="7">
    <w:abstractNumId w:val="7"/>
  </w:num>
  <w:num w:numId="8">
    <w:abstractNumId w:val="1"/>
  </w:num>
  <w:num w:numId="9">
    <w:abstractNumId w:val="0"/>
  </w:num>
  <w:num w:numId="10">
    <w:abstractNumId w:val="12"/>
  </w:num>
  <w:num w:numId="11">
    <w:abstractNumId w:val="4"/>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1AC"/>
    <w:rsid w:val="000034D2"/>
    <w:rsid w:val="00003D0B"/>
    <w:rsid w:val="00020007"/>
    <w:rsid w:val="000307E1"/>
    <w:rsid w:val="00030D53"/>
    <w:rsid w:val="000353AA"/>
    <w:rsid w:val="000419D7"/>
    <w:rsid w:val="000509AE"/>
    <w:rsid w:val="000565D1"/>
    <w:rsid w:val="00091D37"/>
    <w:rsid w:val="00092C82"/>
    <w:rsid w:val="000A7F1D"/>
    <w:rsid w:val="000C132E"/>
    <w:rsid w:val="000C22C3"/>
    <w:rsid w:val="000C5FD0"/>
    <w:rsid w:val="000C7CC6"/>
    <w:rsid w:val="000D4409"/>
    <w:rsid w:val="000F78C3"/>
    <w:rsid w:val="0010294F"/>
    <w:rsid w:val="00121036"/>
    <w:rsid w:val="001232D1"/>
    <w:rsid w:val="0013353E"/>
    <w:rsid w:val="001345F3"/>
    <w:rsid w:val="00145F01"/>
    <w:rsid w:val="0016762F"/>
    <w:rsid w:val="00176A1F"/>
    <w:rsid w:val="0018512A"/>
    <w:rsid w:val="001C3E6E"/>
    <w:rsid w:val="001D39F4"/>
    <w:rsid w:val="001F1C90"/>
    <w:rsid w:val="00202830"/>
    <w:rsid w:val="00211984"/>
    <w:rsid w:val="00217D4B"/>
    <w:rsid w:val="0022390C"/>
    <w:rsid w:val="00223C4B"/>
    <w:rsid w:val="002247E1"/>
    <w:rsid w:val="00230418"/>
    <w:rsid w:val="002505CB"/>
    <w:rsid w:val="00255B47"/>
    <w:rsid w:val="00270462"/>
    <w:rsid w:val="002723A3"/>
    <w:rsid w:val="0027708F"/>
    <w:rsid w:val="00285E6D"/>
    <w:rsid w:val="00290B47"/>
    <w:rsid w:val="002A2B01"/>
    <w:rsid w:val="002A7881"/>
    <w:rsid w:val="002C28B4"/>
    <w:rsid w:val="002D2287"/>
    <w:rsid w:val="00303D23"/>
    <w:rsid w:val="00304380"/>
    <w:rsid w:val="003259AF"/>
    <w:rsid w:val="00327BD5"/>
    <w:rsid w:val="00343AA5"/>
    <w:rsid w:val="003460FB"/>
    <w:rsid w:val="0035033D"/>
    <w:rsid w:val="003669E5"/>
    <w:rsid w:val="00367547"/>
    <w:rsid w:val="00381293"/>
    <w:rsid w:val="00382661"/>
    <w:rsid w:val="00384ECC"/>
    <w:rsid w:val="003A325F"/>
    <w:rsid w:val="003A366C"/>
    <w:rsid w:val="003C1AD5"/>
    <w:rsid w:val="003C3703"/>
    <w:rsid w:val="003C4818"/>
    <w:rsid w:val="003F4639"/>
    <w:rsid w:val="003F7622"/>
    <w:rsid w:val="00407ABB"/>
    <w:rsid w:val="00413FD7"/>
    <w:rsid w:val="004149A3"/>
    <w:rsid w:val="00427194"/>
    <w:rsid w:val="00441882"/>
    <w:rsid w:val="004430AE"/>
    <w:rsid w:val="00453604"/>
    <w:rsid w:val="00461DA9"/>
    <w:rsid w:val="00464125"/>
    <w:rsid w:val="00473989"/>
    <w:rsid w:val="004801A3"/>
    <w:rsid w:val="0049619A"/>
    <w:rsid w:val="004A51BB"/>
    <w:rsid w:val="004B4BE7"/>
    <w:rsid w:val="004B5A63"/>
    <w:rsid w:val="004E4FAB"/>
    <w:rsid w:val="004E597D"/>
    <w:rsid w:val="005006FB"/>
    <w:rsid w:val="00513319"/>
    <w:rsid w:val="00515D35"/>
    <w:rsid w:val="00525790"/>
    <w:rsid w:val="005472A5"/>
    <w:rsid w:val="00586E3E"/>
    <w:rsid w:val="005A4FD6"/>
    <w:rsid w:val="005C4711"/>
    <w:rsid w:val="005D4E8A"/>
    <w:rsid w:val="00600E08"/>
    <w:rsid w:val="00614AED"/>
    <w:rsid w:val="00615C26"/>
    <w:rsid w:val="00653428"/>
    <w:rsid w:val="006757F5"/>
    <w:rsid w:val="00683030"/>
    <w:rsid w:val="00685E99"/>
    <w:rsid w:val="006865F7"/>
    <w:rsid w:val="00697FDE"/>
    <w:rsid w:val="006B5204"/>
    <w:rsid w:val="006C0B77"/>
    <w:rsid w:val="006C11AC"/>
    <w:rsid w:val="006C1414"/>
    <w:rsid w:val="006C2D10"/>
    <w:rsid w:val="006E237C"/>
    <w:rsid w:val="006F3E46"/>
    <w:rsid w:val="00702FD5"/>
    <w:rsid w:val="0071766C"/>
    <w:rsid w:val="00734EA7"/>
    <w:rsid w:val="00736D34"/>
    <w:rsid w:val="00755639"/>
    <w:rsid w:val="0075771B"/>
    <w:rsid w:val="0076033F"/>
    <w:rsid w:val="00762721"/>
    <w:rsid w:val="00767007"/>
    <w:rsid w:val="00771E19"/>
    <w:rsid w:val="00794FBF"/>
    <w:rsid w:val="007A3B86"/>
    <w:rsid w:val="007A5AFE"/>
    <w:rsid w:val="007B6DF7"/>
    <w:rsid w:val="007C13F4"/>
    <w:rsid w:val="007C5F11"/>
    <w:rsid w:val="007D4EB4"/>
    <w:rsid w:val="007E0346"/>
    <w:rsid w:val="007F2405"/>
    <w:rsid w:val="007F39FC"/>
    <w:rsid w:val="00801CAD"/>
    <w:rsid w:val="00806563"/>
    <w:rsid w:val="00813EC5"/>
    <w:rsid w:val="00814E66"/>
    <w:rsid w:val="00816F00"/>
    <w:rsid w:val="008242FF"/>
    <w:rsid w:val="00845DF0"/>
    <w:rsid w:val="00867662"/>
    <w:rsid w:val="00870751"/>
    <w:rsid w:val="008722D2"/>
    <w:rsid w:val="008820C7"/>
    <w:rsid w:val="008922E8"/>
    <w:rsid w:val="00894F75"/>
    <w:rsid w:val="008B313F"/>
    <w:rsid w:val="008B7E3B"/>
    <w:rsid w:val="008C5457"/>
    <w:rsid w:val="008E4DA5"/>
    <w:rsid w:val="008E5E02"/>
    <w:rsid w:val="008F0FFF"/>
    <w:rsid w:val="00916A0D"/>
    <w:rsid w:val="00922C48"/>
    <w:rsid w:val="00923FB5"/>
    <w:rsid w:val="00925195"/>
    <w:rsid w:val="00926951"/>
    <w:rsid w:val="00926A7E"/>
    <w:rsid w:val="00934934"/>
    <w:rsid w:val="00935161"/>
    <w:rsid w:val="00936CAE"/>
    <w:rsid w:val="00943CC6"/>
    <w:rsid w:val="00962F5C"/>
    <w:rsid w:val="009639C9"/>
    <w:rsid w:val="00967F77"/>
    <w:rsid w:val="00982019"/>
    <w:rsid w:val="00985E9C"/>
    <w:rsid w:val="009D34DF"/>
    <w:rsid w:val="009E03A0"/>
    <w:rsid w:val="009E725A"/>
    <w:rsid w:val="00A23A11"/>
    <w:rsid w:val="00A2484B"/>
    <w:rsid w:val="00A3334E"/>
    <w:rsid w:val="00A35749"/>
    <w:rsid w:val="00A4025E"/>
    <w:rsid w:val="00A57BBE"/>
    <w:rsid w:val="00A62ECB"/>
    <w:rsid w:val="00A63A21"/>
    <w:rsid w:val="00A676CC"/>
    <w:rsid w:val="00A710C5"/>
    <w:rsid w:val="00A71F07"/>
    <w:rsid w:val="00A92C2A"/>
    <w:rsid w:val="00A967E3"/>
    <w:rsid w:val="00A979C7"/>
    <w:rsid w:val="00AA15F9"/>
    <w:rsid w:val="00AA5913"/>
    <w:rsid w:val="00AC7AF5"/>
    <w:rsid w:val="00AE17E7"/>
    <w:rsid w:val="00B04FCC"/>
    <w:rsid w:val="00B05211"/>
    <w:rsid w:val="00B1512B"/>
    <w:rsid w:val="00B174BD"/>
    <w:rsid w:val="00B32113"/>
    <w:rsid w:val="00B4583D"/>
    <w:rsid w:val="00B5226C"/>
    <w:rsid w:val="00B546D7"/>
    <w:rsid w:val="00B553D0"/>
    <w:rsid w:val="00B567C5"/>
    <w:rsid w:val="00B60268"/>
    <w:rsid w:val="00B60368"/>
    <w:rsid w:val="00B66C64"/>
    <w:rsid w:val="00B800E4"/>
    <w:rsid w:val="00B8290E"/>
    <w:rsid w:val="00B82D2D"/>
    <w:rsid w:val="00B911F7"/>
    <w:rsid w:val="00B915B7"/>
    <w:rsid w:val="00BA1325"/>
    <w:rsid w:val="00BB4872"/>
    <w:rsid w:val="00BC7EFF"/>
    <w:rsid w:val="00BD2EAC"/>
    <w:rsid w:val="00BE42A9"/>
    <w:rsid w:val="00C0121B"/>
    <w:rsid w:val="00C01872"/>
    <w:rsid w:val="00C22CCC"/>
    <w:rsid w:val="00C23A12"/>
    <w:rsid w:val="00C23FD3"/>
    <w:rsid w:val="00C40ACD"/>
    <w:rsid w:val="00C6385C"/>
    <w:rsid w:val="00C67630"/>
    <w:rsid w:val="00C67FD0"/>
    <w:rsid w:val="00C74A09"/>
    <w:rsid w:val="00C81BA3"/>
    <w:rsid w:val="00C97886"/>
    <w:rsid w:val="00CA65B0"/>
    <w:rsid w:val="00CA71BD"/>
    <w:rsid w:val="00CB1D2A"/>
    <w:rsid w:val="00CB5688"/>
    <w:rsid w:val="00CB5C93"/>
    <w:rsid w:val="00CB67EA"/>
    <w:rsid w:val="00CC33A0"/>
    <w:rsid w:val="00CC4D60"/>
    <w:rsid w:val="00CC6AB8"/>
    <w:rsid w:val="00CC6E98"/>
    <w:rsid w:val="00CD27B5"/>
    <w:rsid w:val="00CD60D9"/>
    <w:rsid w:val="00CD63CF"/>
    <w:rsid w:val="00CE2E42"/>
    <w:rsid w:val="00CF01FE"/>
    <w:rsid w:val="00CF368A"/>
    <w:rsid w:val="00CF4A13"/>
    <w:rsid w:val="00CF4D55"/>
    <w:rsid w:val="00CF7FE7"/>
    <w:rsid w:val="00D02560"/>
    <w:rsid w:val="00D13860"/>
    <w:rsid w:val="00D223D1"/>
    <w:rsid w:val="00D22518"/>
    <w:rsid w:val="00D25352"/>
    <w:rsid w:val="00D31F63"/>
    <w:rsid w:val="00D34B58"/>
    <w:rsid w:val="00D472AF"/>
    <w:rsid w:val="00D52737"/>
    <w:rsid w:val="00D61B5F"/>
    <w:rsid w:val="00DA1D5A"/>
    <w:rsid w:val="00DA1FCA"/>
    <w:rsid w:val="00DA2758"/>
    <w:rsid w:val="00DA37F6"/>
    <w:rsid w:val="00DA61E5"/>
    <w:rsid w:val="00DB750E"/>
    <w:rsid w:val="00DC140B"/>
    <w:rsid w:val="00DC699A"/>
    <w:rsid w:val="00DD3B2C"/>
    <w:rsid w:val="00DE1D03"/>
    <w:rsid w:val="00DE7396"/>
    <w:rsid w:val="00DE75BD"/>
    <w:rsid w:val="00E05BDC"/>
    <w:rsid w:val="00E114D2"/>
    <w:rsid w:val="00E21ACE"/>
    <w:rsid w:val="00E47A7A"/>
    <w:rsid w:val="00E5236F"/>
    <w:rsid w:val="00E91ED2"/>
    <w:rsid w:val="00E92350"/>
    <w:rsid w:val="00EA30F9"/>
    <w:rsid w:val="00EA4401"/>
    <w:rsid w:val="00EA59DF"/>
    <w:rsid w:val="00EA675E"/>
    <w:rsid w:val="00EB6526"/>
    <w:rsid w:val="00EB679B"/>
    <w:rsid w:val="00EC5746"/>
    <w:rsid w:val="00EC57B5"/>
    <w:rsid w:val="00ED395B"/>
    <w:rsid w:val="00EE024C"/>
    <w:rsid w:val="00EE30D9"/>
    <w:rsid w:val="00EE4070"/>
    <w:rsid w:val="00EF3BD8"/>
    <w:rsid w:val="00F07C9F"/>
    <w:rsid w:val="00F12C76"/>
    <w:rsid w:val="00F160CF"/>
    <w:rsid w:val="00F47450"/>
    <w:rsid w:val="00F52EDE"/>
    <w:rsid w:val="00F7735F"/>
    <w:rsid w:val="00F80104"/>
    <w:rsid w:val="00F8485E"/>
    <w:rsid w:val="00FC3A77"/>
    <w:rsid w:val="00FD0C0C"/>
    <w:rsid w:val="00FF0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4A899"/>
  <w15:docId w15:val="{A6BA4752-9A8A-49B2-B602-4086D082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style>
  <w:style w:type="paragraph" w:styleId="1">
    <w:name w:val="heading 1"/>
    <w:basedOn w:val="a"/>
    <w:next w:val="a"/>
    <w:link w:val="10"/>
    <w:uiPriority w:val="9"/>
    <w:qFormat/>
    <w:rsid w:val="00B82D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DA1FCA"/>
    <w:pPr>
      <w:keepNext/>
      <w:overflowPunct w:val="0"/>
      <w:autoSpaceDE w:val="0"/>
      <w:autoSpaceDN w:val="0"/>
      <w:adjustRightInd w:val="0"/>
      <w:spacing w:after="0"/>
      <w:jc w:val="center"/>
      <w:textAlignment w:val="baseline"/>
      <w:outlineLvl w:val="1"/>
    </w:pPr>
    <w:rPr>
      <w:rFonts w:eastAsia="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36F"/>
    <w:pPr>
      <w:tabs>
        <w:tab w:val="center" w:pos="4677"/>
        <w:tab w:val="right" w:pos="9355"/>
      </w:tabs>
      <w:spacing w:after="0"/>
    </w:pPr>
  </w:style>
  <w:style w:type="character" w:customStyle="1" w:styleId="a4">
    <w:name w:val="Верхний колонтитул Знак"/>
    <w:basedOn w:val="a0"/>
    <w:link w:val="a3"/>
    <w:uiPriority w:val="99"/>
    <w:rsid w:val="00E5236F"/>
    <w:rPr>
      <w:rFonts w:ascii="Times New Roman" w:hAnsi="Times New Roman"/>
      <w:sz w:val="28"/>
    </w:rPr>
  </w:style>
  <w:style w:type="paragraph" w:styleId="a5">
    <w:name w:val="footer"/>
    <w:basedOn w:val="a"/>
    <w:link w:val="a6"/>
    <w:uiPriority w:val="99"/>
    <w:unhideWhenUsed/>
    <w:rsid w:val="00E5236F"/>
    <w:pPr>
      <w:tabs>
        <w:tab w:val="center" w:pos="4677"/>
        <w:tab w:val="right" w:pos="9355"/>
      </w:tabs>
      <w:spacing w:after="0"/>
    </w:pPr>
  </w:style>
  <w:style w:type="character" w:customStyle="1" w:styleId="a6">
    <w:name w:val="Нижний колонтитул Знак"/>
    <w:basedOn w:val="a0"/>
    <w:link w:val="a5"/>
    <w:uiPriority w:val="99"/>
    <w:rsid w:val="00E5236F"/>
    <w:rPr>
      <w:rFonts w:ascii="Times New Roman" w:hAnsi="Times New Roman"/>
      <w:sz w:val="28"/>
    </w:rPr>
  </w:style>
  <w:style w:type="character" w:styleId="a7">
    <w:name w:val="Hyperlink"/>
    <w:basedOn w:val="a0"/>
    <w:uiPriority w:val="99"/>
    <w:unhideWhenUsed/>
    <w:rsid w:val="00BA1325"/>
    <w:rPr>
      <w:color w:val="0563C1" w:themeColor="hyperlink"/>
      <w:u w:val="single"/>
    </w:rPr>
  </w:style>
  <w:style w:type="character" w:customStyle="1" w:styleId="11">
    <w:name w:val="Неразрешенное упоминание1"/>
    <w:basedOn w:val="a0"/>
    <w:uiPriority w:val="99"/>
    <w:semiHidden/>
    <w:unhideWhenUsed/>
    <w:rsid w:val="00BA1325"/>
    <w:rPr>
      <w:color w:val="605E5C"/>
      <w:shd w:val="clear" w:color="auto" w:fill="E1DFDD"/>
    </w:rPr>
  </w:style>
  <w:style w:type="character" w:customStyle="1" w:styleId="20">
    <w:name w:val="Заголовок 2 Знак"/>
    <w:basedOn w:val="a0"/>
    <w:link w:val="2"/>
    <w:rsid w:val="00DA1FCA"/>
    <w:rPr>
      <w:rFonts w:ascii="Times New Roman" w:eastAsia="Times New Roman" w:hAnsi="Times New Roman" w:cs="Times New Roman"/>
      <w:sz w:val="24"/>
      <w:szCs w:val="20"/>
      <w:lang w:eastAsia="ru-RU"/>
    </w:rPr>
  </w:style>
  <w:style w:type="table" w:styleId="a8">
    <w:name w:val="Table Grid"/>
    <w:basedOn w:val="a1"/>
    <w:uiPriority w:val="39"/>
    <w:rsid w:val="00D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82D2D"/>
    <w:rPr>
      <w:rFonts w:asciiTheme="majorHAnsi" w:eastAsiaTheme="majorEastAsia" w:hAnsiTheme="majorHAnsi" w:cstheme="majorBidi"/>
      <w:color w:val="2F5496" w:themeColor="accent1" w:themeShade="BF"/>
      <w:sz w:val="32"/>
      <w:szCs w:val="32"/>
    </w:rPr>
  </w:style>
  <w:style w:type="paragraph" w:styleId="a9">
    <w:name w:val="List Paragraph"/>
    <w:basedOn w:val="a"/>
    <w:uiPriority w:val="34"/>
    <w:qFormat/>
    <w:rsid w:val="00F8485E"/>
    <w:pPr>
      <w:ind w:left="720"/>
      <w:contextualSpacing/>
    </w:pPr>
  </w:style>
  <w:style w:type="paragraph" w:styleId="aa">
    <w:name w:val="Balloon Text"/>
    <w:basedOn w:val="a"/>
    <w:link w:val="ab"/>
    <w:uiPriority w:val="99"/>
    <w:semiHidden/>
    <w:unhideWhenUsed/>
    <w:rsid w:val="00EB6526"/>
    <w:pPr>
      <w:spacing w:after="0"/>
    </w:pPr>
    <w:rPr>
      <w:rFonts w:ascii="Segoe UI" w:hAnsi="Segoe UI" w:cs="Segoe UI"/>
      <w:sz w:val="18"/>
      <w:szCs w:val="18"/>
    </w:rPr>
  </w:style>
  <w:style w:type="character" w:customStyle="1" w:styleId="ab">
    <w:name w:val="Текст выноски Знак"/>
    <w:basedOn w:val="a0"/>
    <w:link w:val="aa"/>
    <w:uiPriority w:val="99"/>
    <w:semiHidden/>
    <w:rsid w:val="00EB6526"/>
    <w:rPr>
      <w:rFonts w:ascii="Segoe UI" w:hAnsi="Segoe UI" w:cs="Segoe UI"/>
      <w:sz w:val="18"/>
      <w:szCs w:val="18"/>
    </w:rPr>
  </w:style>
  <w:style w:type="character" w:styleId="ac">
    <w:name w:val="annotation reference"/>
    <w:uiPriority w:val="99"/>
    <w:semiHidden/>
    <w:unhideWhenUsed/>
    <w:rsid w:val="00525790"/>
    <w:rPr>
      <w:sz w:val="16"/>
      <w:szCs w:val="16"/>
    </w:rPr>
  </w:style>
  <w:style w:type="paragraph" w:styleId="ad">
    <w:name w:val="annotation text"/>
    <w:basedOn w:val="a"/>
    <w:link w:val="ae"/>
    <w:uiPriority w:val="99"/>
    <w:semiHidden/>
    <w:unhideWhenUsed/>
    <w:rsid w:val="00525790"/>
    <w:rPr>
      <w:rFonts w:eastAsia="Calibri" w:cs="Times New Roman"/>
    </w:rPr>
  </w:style>
  <w:style w:type="character" w:customStyle="1" w:styleId="ae">
    <w:name w:val="Текст примечания Знак"/>
    <w:basedOn w:val="a0"/>
    <w:link w:val="ad"/>
    <w:uiPriority w:val="99"/>
    <w:semiHidden/>
    <w:rsid w:val="00525790"/>
    <w:rPr>
      <w:rFonts w:ascii="Times New Roman" w:eastAsia="Calibri" w:hAnsi="Times New Roman" w:cs="Times New Roman"/>
      <w:sz w:val="20"/>
      <w:szCs w:val="20"/>
    </w:rPr>
  </w:style>
  <w:style w:type="paragraph" w:styleId="af">
    <w:name w:val="Body Text"/>
    <w:basedOn w:val="a"/>
    <w:link w:val="af0"/>
    <w:uiPriority w:val="1"/>
    <w:qFormat/>
    <w:rsid w:val="00CB5C93"/>
    <w:pPr>
      <w:widowControl w:val="0"/>
      <w:autoSpaceDE w:val="0"/>
      <w:autoSpaceDN w:val="0"/>
      <w:spacing w:after="0"/>
    </w:pPr>
    <w:rPr>
      <w:rFonts w:eastAsia="Times New Roman" w:cs="Times New Roman"/>
      <w:sz w:val="28"/>
      <w:szCs w:val="28"/>
    </w:rPr>
  </w:style>
  <w:style w:type="character" w:customStyle="1" w:styleId="af0">
    <w:name w:val="Основной текст Знак"/>
    <w:basedOn w:val="a0"/>
    <w:link w:val="af"/>
    <w:uiPriority w:val="1"/>
    <w:rsid w:val="00CB5C93"/>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246569">
      <w:bodyDiv w:val="1"/>
      <w:marLeft w:val="0"/>
      <w:marRight w:val="0"/>
      <w:marTop w:val="0"/>
      <w:marBottom w:val="0"/>
      <w:divBdr>
        <w:top w:val="none" w:sz="0" w:space="0" w:color="auto"/>
        <w:left w:val="none" w:sz="0" w:space="0" w:color="auto"/>
        <w:bottom w:val="none" w:sz="0" w:space="0" w:color="auto"/>
        <w:right w:val="none" w:sz="0" w:space="0" w:color="auto"/>
      </w:divBdr>
    </w:div>
    <w:div w:id="1121807044">
      <w:bodyDiv w:val="1"/>
      <w:marLeft w:val="0"/>
      <w:marRight w:val="0"/>
      <w:marTop w:val="0"/>
      <w:marBottom w:val="0"/>
      <w:divBdr>
        <w:top w:val="none" w:sz="0" w:space="0" w:color="auto"/>
        <w:left w:val="none" w:sz="0" w:space="0" w:color="auto"/>
        <w:bottom w:val="none" w:sz="0" w:space="0" w:color="auto"/>
        <w:right w:val="none" w:sz="0" w:space="0" w:color="auto"/>
      </w:divBdr>
    </w:div>
    <w:div w:id="201530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kspalsak@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44332-F089-4724-918C-B20B2058B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2770</Words>
  <Characters>15789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2022-11-15T08:45:00Z</cp:lastPrinted>
  <dcterms:created xsi:type="dcterms:W3CDTF">2022-12-28T02:41:00Z</dcterms:created>
  <dcterms:modified xsi:type="dcterms:W3CDTF">2022-12-28T02:42:00Z</dcterms:modified>
</cp:coreProperties>
</file>