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BE80" w14:textId="77777777" w:rsidR="00F12C76" w:rsidRPr="007C6414" w:rsidRDefault="00F12C76" w:rsidP="006C0B77">
      <w:pPr>
        <w:spacing w:after="0"/>
        <w:ind w:firstLine="709"/>
        <w:jc w:val="both"/>
        <w:rPr>
          <w:sz w:val="24"/>
          <w:szCs w:val="24"/>
          <w:lang w:val="en-US"/>
        </w:rPr>
      </w:pPr>
    </w:p>
    <w:p w14:paraId="2D08F8D6" w14:textId="77777777" w:rsidR="00DA1FCA" w:rsidRPr="00E84571" w:rsidRDefault="00DA1FCA" w:rsidP="006C0B77">
      <w:pPr>
        <w:spacing w:after="0"/>
        <w:ind w:firstLine="709"/>
        <w:jc w:val="both"/>
        <w:rPr>
          <w:sz w:val="24"/>
          <w:szCs w:val="24"/>
        </w:rPr>
      </w:pPr>
    </w:p>
    <w:p w14:paraId="4C3EF665" w14:textId="77777777" w:rsidR="00BB4872" w:rsidRPr="00E84571" w:rsidRDefault="00BB4872" w:rsidP="006C0B77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859"/>
      </w:tblGrid>
      <w:tr w:rsidR="00DA1FCA" w:rsidRPr="00E84571" w14:paraId="7404B680" w14:textId="77777777" w:rsidTr="00DA1FCA">
        <w:tc>
          <w:tcPr>
            <w:tcW w:w="4885" w:type="dxa"/>
          </w:tcPr>
          <w:p w14:paraId="267F5390" w14:textId="3FDC26D0" w:rsidR="00DA1FCA" w:rsidRPr="00E84571" w:rsidRDefault="0049793D" w:rsidP="006C0B77">
            <w:pPr>
              <w:jc w:val="both"/>
              <w:rPr>
                <w:sz w:val="24"/>
                <w:szCs w:val="24"/>
              </w:rPr>
            </w:pPr>
            <w:r w:rsidRPr="0049793D">
              <w:rPr>
                <w:sz w:val="24"/>
                <w:szCs w:val="24"/>
              </w:rPr>
              <w:t>2</w:t>
            </w:r>
            <w:r w:rsidR="00183829">
              <w:rPr>
                <w:sz w:val="24"/>
                <w:szCs w:val="24"/>
              </w:rPr>
              <w:t>5</w:t>
            </w:r>
            <w:r w:rsidR="007D4EB4" w:rsidRPr="0049793D">
              <w:rPr>
                <w:sz w:val="24"/>
                <w:szCs w:val="24"/>
              </w:rPr>
              <w:t>.</w:t>
            </w:r>
            <w:r w:rsidRPr="0049793D">
              <w:rPr>
                <w:sz w:val="24"/>
                <w:szCs w:val="24"/>
              </w:rPr>
              <w:t>11</w:t>
            </w:r>
            <w:r w:rsidR="007D4EB4" w:rsidRPr="0049793D">
              <w:rPr>
                <w:sz w:val="24"/>
                <w:szCs w:val="24"/>
              </w:rPr>
              <w:t>.2022г.</w:t>
            </w:r>
            <w:r w:rsidR="00C67630" w:rsidRPr="0049793D">
              <w:rPr>
                <w:sz w:val="24"/>
                <w:szCs w:val="24"/>
              </w:rPr>
              <w:t xml:space="preserve"> </w:t>
            </w:r>
            <w:r w:rsidR="00C67630" w:rsidRPr="00183829">
              <w:rPr>
                <w:sz w:val="24"/>
                <w:szCs w:val="24"/>
              </w:rPr>
              <w:t xml:space="preserve">№ </w:t>
            </w:r>
            <w:r w:rsidR="00183829" w:rsidRPr="00183829">
              <w:rPr>
                <w:sz w:val="24"/>
                <w:szCs w:val="24"/>
              </w:rPr>
              <w:t>64</w:t>
            </w:r>
            <w:r w:rsidR="00BC0E8B" w:rsidRPr="00183829">
              <w:rPr>
                <w:sz w:val="24"/>
                <w:szCs w:val="24"/>
              </w:rPr>
              <w:t>/01-05</w:t>
            </w:r>
          </w:p>
          <w:p w14:paraId="7DB5911A" w14:textId="77777777" w:rsidR="00DA1FCA" w:rsidRPr="00E84571" w:rsidRDefault="00DA1FCA" w:rsidP="00C676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6" w:type="dxa"/>
          </w:tcPr>
          <w:p w14:paraId="42FBBA83" w14:textId="77777777" w:rsidR="0049793D" w:rsidRDefault="0049793D" w:rsidP="0049793D">
            <w:pPr>
              <w:jc w:val="both"/>
              <w:rPr>
                <w:rFonts w:cs="Times New Roman"/>
                <w:sz w:val="24"/>
                <w:szCs w:val="24"/>
              </w:rPr>
            </w:pPr>
            <w:r w:rsidRPr="006C5BBE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Алейского района Алтайского края</w:t>
            </w:r>
            <w:r w:rsidRPr="006C5BBE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E2F18BE" w14:textId="77777777" w:rsidR="0049793D" w:rsidRPr="006C5BBE" w:rsidRDefault="0049793D" w:rsidP="0049793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B43BD5E" w14:textId="3C265E82" w:rsidR="0049793D" w:rsidRDefault="00BF1DC0" w:rsidP="0049793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Главе района</w:t>
            </w:r>
          </w:p>
          <w:p w14:paraId="270470BA" w14:textId="04A9EC06" w:rsidR="00BF1DC0" w:rsidRPr="006C5BBE" w:rsidRDefault="00BF1DC0" w:rsidP="0049793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С.Я.Агарковой</w:t>
            </w:r>
            <w:bookmarkStart w:id="0" w:name="_GoBack"/>
            <w:bookmarkEnd w:id="0"/>
          </w:p>
          <w:p w14:paraId="384BB26A" w14:textId="77777777" w:rsidR="007C132B" w:rsidRPr="00E84571" w:rsidRDefault="007C132B" w:rsidP="006C0B77">
            <w:pPr>
              <w:jc w:val="both"/>
              <w:rPr>
                <w:sz w:val="24"/>
                <w:szCs w:val="24"/>
              </w:rPr>
            </w:pPr>
          </w:p>
          <w:p w14:paraId="19EF912A" w14:textId="77777777" w:rsidR="007C132B" w:rsidRPr="00E84571" w:rsidRDefault="007C132B" w:rsidP="006C0B77">
            <w:pPr>
              <w:jc w:val="both"/>
              <w:rPr>
                <w:sz w:val="24"/>
                <w:szCs w:val="24"/>
              </w:rPr>
            </w:pPr>
            <w:r w:rsidRPr="00E84571">
              <w:rPr>
                <w:sz w:val="24"/>
                <w:szCs w:val="24"/>
              </w:rPr>
              <w:t>Собрание депутатов</w:t>
            </w:r>
            <w:r w:rsidR="003C1032" w:rsidRPr="00E84571">
              <w:rPr>
                <w:sz w:val="24"/>
                <w:szCs w:val="24"/>
              </w:rPr>
              <w:t xml:space="preserve"> </w:t>
            </w:r>
            <w:r w:rsidRPr="00E84571">
              <w:rPr>
                <w:sz w:val="24"/>
                <w:szCs w:val="24"/>
              </w:rPr>
              <w:t>Алейского района</w:t>
            </w:r>
            <w:r w:rsidR="003C1032" w:rsidRPr="00E84571">
              <w:rPr>
                <w:sz w:val="24"/>
                <w:szCs w:val="24"/>
              </w:rPr>
              <w:t xml:space="preserve"> Алтайского края</w:t>
            </w:r>
          </w:p>
          <w:p w14:paraId="16A0C0B7" w14:textId="77777777" w:rsidR="00C01312" w:rsidRPr="00E84571" w:rsidRDefault="00C01312" w:rsidP="006C0B77">
            <w:pPr>
              <w:jc w:val="both"/>
              <w:rPr>
                <w:sz w:val="24"/>
                <w:szCs w:val="24"/>
              </w:rPr>
            </w:pPr>
            <w:r w:rsidRPr="00E84571">
              <w:rPr>
                <w:sz w:val="24"/>
                <w:szCs w:val="24"/>
              </w:rPr>
              <w:t>Председателю Собрания Депутатов</w:t>
            </w:r>
          </w:p>
          <w:p w14:paraId="300DF8C2" w14:textId="77777777" w:rsidR="007C132B" w:rsidRPr="00E84571" w:rsidRDefault="007C132B" w:rsidP="006C0B77">
            <w:pPr>
              <w:jc w:val="both"/>
              <w:rPr>
                <w:sz w:val="24"/>
                <w:szCs w:val="24"/>
              </w:rPr>
            </w:pPr>
            <w:r w:rsidRPr="00E84571">
              <w:rPr>
                <w:sz w:val="24"/>
                <w:szCs w:val="24"/>
              </w:rPr>
              <w:t>С.Д.Миллер</w:t>
            </w:r>
          </w:p>
          <w:p w14:paraId="230D00DF" w14:textId="77777777" w:rsidR="00C67630" w:rsidRPr="00E84571" w:rsidRDefault="00C67630" w:rsidP="006C0B77">
            <w:pPr>
              <w:jc w:val="both"/>
              <w:rPr>
                <w:sz w:val="24"/>
                <w:szCs w:val="24"/>
              </w:rPr>
            </w:pPr>
          </w:p>
          <w:p w14:paraId="44E72F0C" w14:textId="77777777" w:rsidR="00DA1FCA" w:rsidRPr="00E84571" w:rsidRDefault="00DA1FCA" w:rsidP="006C0B77">
            <w:pPr>
              <w:jc w:val="both"/>
              <w:rPr>
                <w:sz w:val="24"/>
                <w:szCs w:val="24"/>
              </w:rPr>
            </w:pPr>
          </w:p>
        </w:tc>
      </w:tr>
    </w:tbl>
    <w:p w14:paraId="73DA2FDA" w14:textId="77777777" w:rsidR="00DA1FCA" w:rsidRPr="00E84571" w:rsidRDefault="00DA1FCA" w:rsidP="006C0B77">
      <w:pPr>
        <w:spacing w:after="0"/>
        <w:ind w:firstLine="709"/>
        <w:jc w:val="both"/>
        <w:rPr>
          <w:sz w:val="24"/>
          <w:szCs w:val="24"/>
        </w:rPr>
      </w:pPr>
    </w:p>
    <w:p w14:paraId="146AB901" w14:textId="77777777" w:rsidR="006B422A" w:rsidRPr="00E84571" w:rsidRDefault="006B422A" w:rsidP="009A1E0A">
      <w:pPr>
        <w:spacing w:after="0" w:line="360" w:lineRule="auto"/>
        <w:ind w:firstLine="284"/>
        <w:jc w:val="center"/>
        <w:rPr>
          <w:b/>
          <w:bCs/>
          <w:sz w:val="24"/>
          <w:szCs w:val="24"/>
        </w:rPr>
      </w:pPr>
      <w:r w:rsidRPr="00E84571">
        <w:rPr>
          <w:b/>
          <w:bCs/>
          <w:sz w:val="24"/>
          <w:szCs w:val="24"/>
        </w:rPr>
        <w:t xml:space="preserve">Заключение </w:t>
      </w:r>
    </w:p>
    <w:p w14:paraId="5D482A1D" w14:textId="072F78E8" w:rsidR="006B422A" w:rsidRPr="00E84571" w:rsidRDefault="006B422A" w:rsidP="009A1E0A">
      <w:pPr>
        <w:spacing w:after="0" w:line="360" w:lineRule="auto"/>
        <w:ind w:firstLine="284"/>
        <w:jc w:val="center"/>
        <w:rPr>
          <w:rFonts w:cs="Times New Roman"/>
          <w:b/>
          <w:bCs/>
          <w:sz w:val="24"/>
          <w:szCs w:val="24"/>
        </w:rPr>
      </w:pPr>
      <w:r w:rsidRPr="00E84571">
        <w:rPr>
          <w:b/>
          <w:bCs/>
          <w:sz w:val="24"/>
          <w:szCs w:val="24"/>
        </w:rPr>
        <w:t xml:space="preserve">Контрольно-счетной палаты Алейского района Алтайского края </w:t>
      </w:r>
      <w:r w:rsidR="00864472" w:rsidRPr="00E84571">
        <w:rPr>
          <w:b/>
          <w:bCs/>
          <w:sz w:val="24"/>
          <w:szCs w:val="24"/>
        </w:rPr>
        <w:t xml:space="preserve">по результатам проведения </w:t>
      </w:r>
      <w:bookmarkStart w:id="1" w:name="_Hlk112401341"/>
      <w:r w:rsidR="00864472" w:rsidRPr="00E84571">
        <w:rPr>
          <w:b/>
          <w:bCs/>
          <w:sz w:val="24"/>
          <w:szCs w:val="24"/>
        </w:rPr>
        <w:t>финансово-экономической экспертизы муниципальной программы «</w:t>
      </w:r>
      <w:r w:rsidR="005C5533">
        <w:rPr>
          <w:b/>
          <w:bCs/>
          <w:sz w:val="24"/>
          <w:szCs w:val="24"/>
        </w:rPr>
        <w:t>Повышение безопасности дорожного движения в Алейском районе» на 2021-2025 годы</w:t>
      </w:r>
      <w:r w:rsidR="00864472" w:rsidRPr="00E84571">
        <w:rPr>
          <w:b/>
          <w:bCs/>
          <w:sz w:val="24"/>
          <w:szCs w:val="24"/>
        </w:rPr>
        <w:t>»</w:t>
      </w:r>
      <w:bookmarkEnd w:id="1"/>
    </w:p>
    <w:p w14:paraId="57E47EE2" w14:textId="77777777" w:rsidR="00BB4872" w:rsidRPr="00E84571" w:rsidRDefault="00BB4872" w:rsidP="009A1E0A">
      <w:pPr>
        <w:spacing w:after="0" w:line="360" w:lineRule="auto"/>
        <w:ind w:firstLine="709"/>
        <w:jc w:val="both"/>
        <w:rPr>
          <w:sz w:val="24"/>
          <w:szCs w:val="24"/>
        </w:rPr>
      </w:pPr>
    </w:p>
    <w:p w14:paraId="73E4879A" w14:textId="31426333" w:rsidR="006B422A" w:rsidRPr="00E84571" w:rsidRDefault="006B422A" w:rsidP="00E84571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  <w:r w:rsidRPr="00E84571">
        <w:rPr>
          <w:rFonts w:cs="Times New Roman"/>
          <w:sz w:val="24"/>
          <w:szCs w:val="24"/>
        </w:rPr>
        <w:t xml:space="preserve">Заключение </w:t>
      </w:r>
      <w:r w:rsidR="00847B4C" w:rsidRPr="00E84571">
        <w:rPr>
          <w:sz w:val="24"/>
          <w:szCs w:val="24"/>
        </w:rPr>
        <w:t xml:space="preserve">по результатам проведения финансово-экономической экспертизы муниципальной программы </w:t>
      </w:r>
      <w:r w:rsidR="005C5533" w:rsidRPr="005C5533">
        <w:rPr>
          <w:sz w:val="24"/>
          <w:szCs w:val="24"/>
        </w:rPr>
        <w:t>«Повышение безопасности дорожного движения в Алейском районе» на 2021-2025 годы»</w:t>
      </w:r>
      <w:r w:rsidR="00847B4C" w:rsidRPr="00E84571">
        <w:rPr>
          <w:sz w:val="24"/>
          <w:szCs w:val="24"/>
        </w:rPr>
        <w:t xml:space="preserve"> </w:t>
      </w:r>
      <w:r w:rsidRPr="00E84571">
        <w:rPr>
          <w:rFonts w:cs="Times New Roman"/>
          <w:sz w:val="24"/>
          <w:szCs w:val="24"/>
        </w:rPr>
        <w:t xml:space="preserve"> подготовлено </w:t>
      </w:r>
      <w:bookmarkStart w:id="2" w:name="_Hlk112934803"/>
      <w:r w:rsidRPr="00E84571">
        <w:rPr>
          <w:rFonts w:cs="Times New Roman"/>
          <w:sz w:val="24"/>
          <w:szCs w:val="24"/>
        </w:rPr>
        <w:t>в соответствии</w:t>
      </w:r>
      <w:r w:rsidRPr="00E84571">
        <w:rPr>
          <w:sz w:val="24"/>
          <w:szCs w:val="24"/>
        </w:rPr>
        <w:t xml:space="preserve">  </w:t>
      </w:r>
      <w:r w:rsidR="008E45BA" w:rsidRPr="00E84571">
        <w:rPr>
          <w:rFonts w:cs="Times New Roman"/>
          <w:sz w:val="24"/>
          <w:szCs w:val="24"/>
        </w:rPr>
        <w:t>с</w:t>
      </w:r>
      <w:r w:rsidR="00F726E9" w:rsidRPr="00E84571">
        <w:rPr>
          <w:rFonts w:cs="Times New Roman"/>
          <w:sz w:val="24"/>
          <w:szCs w:val="24"/>
        </w:rPr>
        <w:t xml:space="preserve">о ст. </w:t>
      </w:r>
      <w:r w:rsidR="00847B4C" w:rsidRPr="00E84571">
        <w:rPr>
          <w:rFonts w:cs="Times New Roman"/>
          <w:sz w:val="24"/>
          <w:szCs w:val="24"/>
        </w:rPr>
        <w:t>157</w:t>
      </w:r>
      <w:r w:rsidR="00F726E9" w:rsidRPr="00E84571">
        <w:rPr>
          <w:rFonts w:cs="Times New Roman"/>
          <w:sz w:val="24"/>
          <w:szCs w:val="24"/>
        </w:rPr>
        <w:t xml:space="preserve"> </w:t>
      </w:r>
      <w:r w:rsidRPr="00E84571">
        <w:rPr>
          <w:rFonts w:cs="Times New Roman"/>
          <w:sz w:val="24"/>
          <w:szCs w:val="24"/>
        </w:rPr>
        <w:t>Бюджетн</w:t>
      </w:r>
      <w:r w:rsidR="00F726E9" w:rsidRPr="00E84571">
        <w:rPr>
          <w:rFonts w:cs="Times New Roman"/>
          <w:sz w:val="24"/>
          <w:szCs w:val="24"/>
        </w:rPr>
        <w:t>ого</w:t>
      </w:r>
      <w:r w:rsidRPr="00E84571">
        <w:rPr>
          <w:rFonts w:cs="Times New Roman"/>
          <w:sz w:val="24"/>
          <w:szCs w:val="24"/>
        </w:rPr>
        <w:t xml:space="preserve"> Кодекс</w:t>
      </w:r>
      <w:r w:rsidR="00F726E9" w:rsidRPr="00E84571">
        <w:rPr>
          <w:rFonts w:cs="Times New Roman"/>
          <w:sz w:val="24"/>
          <w:szCs w:val="24"/>
        </w:rPr>
        <w:t>а</w:t>
      </w:r>
      <w:r w:rsidRPr="00E84571">
        <w:rPr>
          <w:rFonts w:cs="Times New Roman"/>
          <w:sz w:val="24"/>
          <w:szCs w:val="24"/>
        </w:rPr>
        <w:t xml:space="preserve">  РФ,</w:t>
      </w:r>
      <w:r w:rsidRPr="00E84571">
        <w:rPr>
          <w:b/>
          <w:sz w:val="24"/>
          <w:szCs w:val="24"/>
        </w:rPr>
        <w:t xml:space="preserve"> </w:t>
      </w:r>
      <w:r w:rsidR="00443161" w:rsidRPr="00E84571">
        <w:rPr>
          <w:bCs/>
          <w:sz w:val="24"/>
          <w:szCs w:val="24"/>
        </w:rPr>
        <w:t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93210" w:rsidRPr="00E84571">
        <w:rPr>
          <w:bCs/>
          <w:sz w:val="24"/>
          <w:szCs w:val="24"/>
        </w:rPr>
        <w:t xml:space="preserve">, </w:t>
      </w:r>
      <w:r w:rsidR="00B85D7C" w:rsidRPr="00E84571">
        <w:rPr>
          <w:rFonts w:eastAsia="Times New Roman" w:cs="Times New Roman"/>
          <w:sz w:val="24"/>
          <w:szCs w:val="24"/>
        </w:rPr>
        <w:t>ст.</w:t>
      </w:r>
      <w:r w:rsidR="00B14D5A" w:rsidRPr="00E84571">
        <w:rPr>
          <w:rFonts w:eastAsia="Times New Roman" w:cs="Times New Roman"/>
          <w:sz w:val="24"/>
          <w:szCs w:val="24"/>
        </w:rPr>
        <w:t>20</w:t>
      </w:r>
      <w:r w:rsidR="00B85D7C" w:rsidRPr="00E84571">
        <w:rPr>
          <w:rFonts w:eastAsia="Times New Roman" w:cs="Times New Roman"/>
          <w:sz w:val="24"/>
          <w:szCs w:val="24"/>
        </w:rPr>
        <w:t xml:space="preserve"> </w:t>
      </w:r>
      <w:r w:rsidRPr="00E84571">
        <w:rPr>
          <w:rFonts w:eastAsia="Times New Roman" w:cs="Times New Roman"/>
          <w:sz w:val="24"/>
          <w:szCs w:val="24"/>
        </w:rPr>
        <w:t>Положени</w:t>
      </w:r>
      <w:r w:rsidR="00B85D7C" w:rsidRPr="00E84571">
        <w:rPr>
          <w:rFonts w:eastAsia="Times New Roman" w:cs="Times New Roman"/>
          <w:sz w:val="24"/>
          <w:szCs w:val="24"/>
        </w:rPr>
        <w:t>я</w:t>
      </w:r>
      <w:r w:rsidRPr="00E84571">
        <w:rPr>
          <w:rFonts w:eastAsia="Times New Roman" w:cs="Times New Roman"/>
          <w:sz w:val="24"/>
          <w:szCs w:val="24"/>
        </w:rPr>
        <w:t xml:space="preserve"> о бюджетном </w:t>
      </w:r>
      <w:r w:rsidR="00EB3CAB" w:rsidRPr="00E84571">
        <w:rPr>
          <w:rFonts w:eastAsia="Times New Roman" w:cs="Times New Roman"/>
          <w:sz w:val="24"/>
          <w:szCs w:val="24"/>
        </w:rPr>
        <w:t>процессе и финансовом контроле в муниципальном образовании Алейский район Алтайского края</w:t>
      </w:r>
      <w:r w:rsidR="00B85D7C" w:rsidRPr="00E84571">
        <w:rPr>
          <w:rFonts w:eastAsia="Times New Roman" w:cs="Times New Roman"/>
          <w:sz w:val="24"/>
          <w:szCs w:val="24"/>
        </w:rPr>
        <w:t>, утвержденного решением Собрания депутатов Алейского района от 24.08.2016г. №33</w:t>
      </w:r>
      <w:r w:rsidR="00B14D5A" w:rsidRPr="00E84571">
        <w:rPr>
          <w:rFonts w:eastAsia="Times New Roman" w:cs="Times New Roman"/>
          <w:sz w:val="24"/>
          <w:szCs w:val="24"/>
        </w:rPr>
        <w:t xml:space="preserve"> (с учетом изменений)</w:t>
      </w:r>
      <w:r w:rsidR="003D110C" w:rsidRPr="00E84571">
        <w:rPr>
          <w:rFonts w:eastAsia="Times New Roman" w:cs="Times New Roman"/>
          <w:sz w:val="24"/>
          <w:szCs w:val="24"/>
        </w:rPr>
        <w:t>,</w:t>
      </w:r>
      <w:r w:rsidRPr="00E84571">
        <w:rPr>
          <w:rFonts w:cs="Times New Roman"/>
          <w:sz w:val="24"/>
          <w:szCs w:val="24"/>
        </w:rPr>
        <w:t xml:space="preserve">  </w:t>
      </w:r>
      <w:bookmarkStart w:id="3" w:name="_Hlk112401269"/>
      <w:r w:rsidRPr="00E84571">
        <w:rPr>
          <w:rFonts w:cs="Times New Roman"/>
          <w:sz w:val="24"/>
          <w:szCs w:val="24"/>
        </w:rPr>
        <w:t xml:space="preserve">статьей </w:t>
      </w:r>
      <w:r w:rsidR="00400BF1" w:rsidRPr="00E84571">
        <w:rPr>
          <w:rFonts w:cs="Times New Roman"/>
          <w:sz w:val="24"/>
          <w:szCs w:val="24"/>
        </w:rPr>
        <w:t xml:space="preserve">7, </w:t>
      </w:r>
      <w:r w:rsidRPr="00E84571">
        <w:rPr>
          <w:rFonts w:cs="Times New Roman"/>
          <w:sz w:val="24"/>
          <w:szCs w:val="24"/>
        </w:rPr>
        <w:t xml:space="preserve">9 Положения о </w:t>
      </w:r>
      <w:r w:rsidR="005C5533">
        <w:rPr>
          <w:rFonts w:cs="Times New Roman"/>
          <w:sz w:val="24"/>
          <w:szCs w:val="24"/>
        </w:rPr>
        <w:t>к</w:t>
      </w:r>
      <w:r w:rsidRPr="00E84571">
        <w:rPr>
          <w:rFonts w:cs="Times New Roman"/>
          <w:sz w:val="24"/>
          <w:szCs w:val="24"/>
        </w:rPr>
        <w:t xml:space="preserve">онтрольно-счетной палате </w:t>
      </w:r>
      <w:r w:rsidR="00635C20" w:rsidRPr="00E84571">
        <w:rPr>
          <w:sz w:val="24"/>
          <w:szCs w:val="24"/>
        </w:rPr>
        <w:t>Алейского района Алтайского края</w:t>
      </w:r>
      <w:r w:rsidRPr="00E84571">
        <w:rPr>
          <w:rFonts w:cs="Times New Roman"/>
          <w:sz w:val="24"/>
          <w:szCs w:val="24"/>
        </w:rPr>
        <w:t>,</w:t>
      </w:r>
      <w:r w:rsidR="00D102C8" w:rsidRPr="00E84571">
        <w:rPr>
          <w:rFonts w:cs="Times New Roman"/>
          <w:sz w:val="24"/>
          <w:szCs w:val="24"/>
        </w:rPr>
        <w:t xml:space="preserve"> утвержденного решением </w:t>
      </w:r>
      <w:r w:rsidR="00D102C8" w:rsidRPr="00E84571">
        <w:rPr>
          <w:rFonts w:eastAsia="Times New Roman" w:cs="Times New Roman"/>
          <w:sz w:val="24"/>
          <w:szCs w:val="24"/>
        </w:rPr>
        <w:t>Собрания депутатов Алейского района от 11.03.2022 г. №</w:t>
      </w:r>
      <w:r w:rsidR="00847B4C" w:rsidRPr="00E84571">
        <w:rPr>
          <w:rFonts w:eastAsia="Times New Roman" w:cs="Times New Roman"/>
          <w:sz w:val="24"/>
          <w:szCs w:val="24"/>
        </w:rPr>
        <w:t>2-РСД</w:t>
      </w:r>
      <w:r w:rsidR="00D102C8" w:rsidRPr="00E84571">
        <w:rPr>
          <w:rFonts w:eastAsia="Times New Roman" w:cs="Times New Roman"/>
          <w:sz w:val="24"/>
          <w:szCs w:val="24"/>
        </w:rPr>
        <w:t>, а так же</w:t>
      </w:r>
      <w:r w:rsidRPr="00E84571">
        <w:rPr>
          <w:rFonts w:cs="Times New Roman"/>
          <w:sz w:val="24"/>
          <w:szCs w:val="24"/>
        </w:rPr>
        <w:t xml:space="preserve"> п.</w:t>
      </w:r>
      <w:r w:rsidR="00A4730F" w:rsidRPr="00E84571">
        <w:rPr>
          <w:rFonts w:cs="Times New Roman"/>
          <w:sz w:val="24"/>
          <w:szCs w:val="24"/>
        </w:rPr>
        <w:t xml:space="preserve"> 2.6</w:t>
      </w:r>
      <w:r w:rsidR="00142EA3" w:rsidRPr="00E84571">
        <w:rPr>
          <w:rFonts w:cs="Times New Roman"/>
          <w:sz w:val="24"/>
          <w:szCs w:val="24"/>
        </w:rPr>
        <w:t>, 2.7</w:t>
      </w:r>
      <w:r w:rsidR="00A4730F" w:rsidRPr="00E84571">
        <w:rPr>
          <w:rFonts w:cs="Times New Roman"/>
          <w:sz w:val="24"/>
          <w:szCs w:val="24"/>
        </w:rPr>
        <w:t xml:space="preserve"> и </w:t>
      </w:r>
      <w:r w:rsidRPr="00E84571">
        <w:rPr>
          <w:rFonts w:cs="Times New Roman"/>
          <w:sz w:val="24"/>
          <w:szCs w:val="24"/>
        </w:rPr>
        <w:t>2.</w:t>
      </w:r>
      <w:r w:rsidR="005C5533">
        <w:rPr>
          <w:rFonts w:cs="Times New Roman"/>
          <w:sz w:val="24"/>
          <w:szCs w:val="24"/>
        </w:rPr>
        <w:t>16</w:t>
      </w:r>
      <w:r w:rsidRPr="00E84571">
        <w:rPr>
          <w:rFonts w:cs="Times New Roman"/>
          <w:sz w:val="24"/>
          <w:szCs w:val="24"/>
        </w:rPr>
        <w:t xml:space="preserve"> плана работы </w:t>
      </w:r>
      <w:r w:rsidR="005C5533">
        <w:rPr>
          <w:rFonts w:cs="Times New Roman"/>
          <w:sz w:val="24"/>
          <w:szCs w:val="24"/>
        </w:rPr>
        <w:t>к</w:t>
      </w:r>
      <w:r w:rsidRPr="00E84571">
        <w:rPr>
          <w:rFonts w:cs="Times New Roman"/>
          <w:sz w:val="24"/>
          <w:szCs w:val="24"/>
        </w:rPr>
        <w:t xml:space="preserve">онтрольно-счетной палаты </w:t>
      </w:r>
      <w:r w:rsidR="00635C20" w:rsidRPr="00E84571">
        <w:rPr>
          <w:sz w:val="24"/>
          <w:szCs w:val="24"/>
        </w:rPr>
        <w:t>Алейского района Алтайского края</w:t>
      </w:r>
      <w:r w:rsidR="00635C20" w:rsidRPr="00E84571">
        <w:rPr>
          <w:rFonts w:cs="Times New Roman"/>
          <w:sz w:val="24"/>
          <w:szCs w:val="24"/>
        </w:rPr>
        <w:t xml:space="preserve"> </w:t>
      </w:r>
      <w:r w:rsidRPr="00E84571">
        <w:rPr>
          <w:rFonts w:cs="Times New Roman"/>
          <w:sz w:val="24"/>
          <w:szCs w:val="24"/>
        </w:rPr>
        <w:t>на 202</w:t>
      </w:r>
      <w:r w:rsidR="00635C20" w:rsidRPr="00E84571">
        <w:rPr>
          <w:rFonts w:cs="Times New Roman"/>
          <w:sz w:val="24"/>
          <w:szCs w:val="24"/>
        </w:rPr>
        <w:t>2</w:t>
      </w:r>
      <w:r w:rsidRPr="00E84571">
        <w:rPr>
          <w:rFonts w:cs="Times New Roman"/>
          <w:sz w:val="24"/>
          <w:szCs w:val="24"/>
        </w:rPr>
        <w:t xml:space="preserve"> год</w:t>
      </w:r>
      <w:bookmarkEnd w:id="2"/>
      <w:bookmarkEnd w:id="3"/>
      <w:r w:rsidRPr="00E84571">
        <w:rPr>
          <w:rFonts w:cs="Times New Roman"/>
          <w:sz w:val="24"/>
          <w:szCs w:val="24"/>
        </w:rPr>
        <w:t>.</w:t>
      </w:r>
    </w:p>
    <w:p w14:paraId="56D2349A" w14:textId="77777777" w:rsidR="00A7099F" w:rsidRDefault="00A7099F" w:rsidP="009A1E0A">
      <w:pPr>
        <w:spacing w:after="0" w:line="36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7869324" w14:textId="77777777" w:rsidR="00A7099F" w:rsidRDefault="00A7099F" w:rsidP="009A1E0A">
      <w:pPr>
        <w:spacing w:after="0" w:line="36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9EC6F64" w14:textId="77777777" w:rsidR="00A7099F" w:rsidRDefault="00A7099F" w:rsidP="009A1E0A">
      <w:pPr>
        <w:spacing w:after="0" w:line="36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133278B" w14:textId="00C7BEB9" w:rsidR="00847B4C" w:rsidRPr="00E84571" w:rsidRDefault="00D102C8" w:rsidP="009A1E0A">
      <w:pPr>
        <w:spacing w:after="0" w:line="360" w:lineRule="auto"/>
        <w:ind w:firstLine="851"/>
        <w:jc w:val="both"/>
        <w:rPr>
          <w:sz w:val="24"/>
          <w:szCs w:val="24"/>
        </w:rPr>
      </w:pPr>
      <w:r w:rsidRPr="00E84571">
        <w:rPr>
          <w:rFonts w:eastAsia="Times New Roman" w:cs="Times New Roman"/>
          <w:sz w:val="24"/>
          <w:szCs w:val="24"/>
          <w:lang w:eastAsia="ru-RU"/>
        </w:rPr>
        <w:lastRenderedPageBreak/>
        <w:t>Контрольно-счетная палата</w:t>
      </w:r>
      <w:r w:rsidR="00375240" w:rsidRPr="00E845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84571">
        <w:rPr>
          <w:rFonts w:eastAsia="Times New Roman" w:cs="Times New Roman"/>
          <w:sz w:val="24"/>
          <w:szCs w:val="24"/>
          <w:lang w:eastAsia="ru-RU"/>
        </w:rPr>
        <w:t xml:space="preserve">Алейского района рассмотрела </w:t>
      </w:r>
      <w:r w:rsidR="00847B4C" w:rsidRPr="00E84571">
        <w:rPr>
          <w:sz w:val="24"/>
          <w:szCs w:val="24"/>
        </w:rPr>
        <w:t xml:space="preserve">муниципальную программу </w:t>
      </w:r>
      <w:r w:rsidR="005C5533" w:rsidRPr="005C5533">
        <w:rPr>
          <w:sz w:val="24"/>
          <w:szCs w:val="24"/>
        </w:rPr>
        <w:t>«Повышение безопасности дорожного движения в Алейском районе» на 2021-2025 годы»</w:t>
      </w:r>
      <w:r w:rsidR="00847B4C" w:rsidRPr="005B602D">
        <w:rPr>
          <w:sz w:val="24"/>
          <w:szCs w:val="24"/>
        </w:rPr>
        <w:t>.</w:t>
      </w:r>
    </w:p>
    <w:p w14:paraId="4280B811" w14:textId="091B6201" w:rsidR="00D102C8" w:rsidRPr="00E84571" w:rsidRDefault="00D102C8" w:rsidP="009A1E0A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  <w:r w:rsidRPr="00E84571">
        <w:rPr>
          <w:rFonts w:cs="Times New Roman"/>
          <w:sz w:val="24"/>
          <w:szCs w:val="24"/>
        </w:rPr>
        <w:t xml:space="preserve">Цель </w:t>
      </w:r>
      <w:r w:rsidR="00847B4C" w:rsidRPr="00E84571">
        <w:rPr>
          <w:rFonts w:cs="Times New Roman"/>
          <w:sz w:val="24"/>
          <w:szCs w:val="24"/>
        </w:rPr>
        <w:t>финансово-экономической экспертизы</w:t>
      </w:r>
      <w:r w:rsidRPr="00E84571">
        <w:rPr>
          <w:rFonts w:cs="Times New Roman"/>
          <w:sz w:val="24"/>
          <w:szCs w:val="24"/>
        </w:rPr>
        <w:t xml:space="preserve">: </w:t>
      </w:r>
      <w:r w:rsidR="00847B4C" w:rsidRPr="00E84571">
        <w:rPr>
          <w:rFonts w:cs="Times New Roman"/>
          <w:sz w:val="24"/>
          <w:szCs w:val="24"/>
        </w:rPr>
        <w:t>выявление факторов риска при формировании средств бюджета района,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</w:t>
      </w:r>
      <w:r w:rsidRPr="00E84571">
        <w:rPr>
          <w:rFonts w:cs="Times New Roman"/>
          <w:sz w:val="24"/>
          <w:szCs w:val="24"/>
        </w:rPr>
        <w:t>.</w:t>
      </w:r>
    </w:p>
    <w:p w14:paraId="5F224355" w14:textId="77777777" w:rsidR="007C132B" w:rsidRPr="00E84571" w:rsidRDefault="00D102C8" w:rsidP="009A1E0A">
      <w:pPr>
        <w:spacing w:line="360" w:lineRule="auto"/>
        <w:jc w:val="both"/>
        <w:rPr>
          <w:rFonts w:cs="Times New Roman"/>
          <w:sz w:val="24"/>
          <w:szCs w:val="24"/>
        </w:rPr>
      </w:pPr>
      <w:r w:rsidRPr="00E84571">
        <w:rPr>
          <w:rFonts w:cs="Times New Roman"/>
          <w:sz w:val="24"/>
          <w:szCs w:val="24"/>
        </w:rPr>
        <w:t xml:space="preserve">           </w:t>
      </w:r>
      <w:r w:rsidR="00847B4C" w:rsidRPr="00E84571">
        <w:rPr>
          <w:rFonts w:cs="Times New Roman"/>
          <w:sz w:val="24"/>
          <w:szCs w:val="24"/>
        </w:rPr>
        <w:t>Основными задачами финансово-экономической экспертизы являются оценка положений муниципальной программы на предмет:</w:t>
      </w:r>
    </w:p>
    <w:p w14:paraId="407E07F1" w14:textId="77777777" w:rsidR="00847B4C" w:rsidRPr="00E84571" w:rsidRDefault="00847B4C" w:rsidP="009A1E0A">
      <w:pPr>
        <w:spacing w:line="360" w:lineRule="auto"/>
        <w:jc w:val="both"/>
        <w:rPr>
          <w:rFonts w:cs="Times New Roman"/>
          <w:sz w:val="24"/>
          <w:szCs w:val="24"/>
        </w:rPr>
      </w:pPr>
      <w:r w:rsidRPr="00E84571">
        <w:rPr>
          <w:rFonts w:cs="Times New Roman"/>
          <w:sz w:val="24"/>
          <w:szCs w:val="24"/>
        </w:rPr>
        <w:t>- соответствия требованиям федерального законодательства, законодательства Алтайского края, нормативно-правовых актов муниципального образования Алейский район Алтайского края;</w:t>
      </w:r>
    </w:p>
    <w:p w14:paraId="3E039041" w14:textId="77777777" w:rsidR="00847B4C" w:rsidRPr="00E84571" w:rsidRDefault="00847B4C" w:rsidP="009A1E0A">
      <w:pPr>
        <w:spacing w:line="360" w:lineRule="auto"/>
        <w:jc w:val="both"/>
        <w:rPr>
          <w:rFonts w:cs="Times New Roman"/>
          <w:sz w:val="24"/>
          <w:szCs w:val="24"/>
        </w:rPr>
      </w:pPr>
      <w:r w:rsidRPr="00E84571">
        <w:rPr>
          <w:rFonts w:cs="Times New Roman"/>
          <w:sz w:val="24"/>
          <w:szCs w:val="24"/>
        </w:rPr>
        <w:t>-отсутствия (минимизация) рисков принятия решений по</w:t>
      </w:r>
      <w:r w:rsidR="007849EF" w:rsidRPr="00E84571">
        <w:rPr>
          <w:rFonts w:cs="Times New Roman"/>
          <w:sz w:val="24"/>
          <w:szCs w:val="24"/>
        </w:rPr>
        <w:t xml:space="preserve">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Алейский район Алтайского края и их структурные подразделения (подведомственные учреждения);</w:t>
      </w:r>
    </w:p>
    <w:p w14:paraId="29C1D014" w14:textId="77777777" w:rsidR="007849EF" w:rsidRPr="00E84571" w:rsidRDefault="007849EF" w:rsidP="009A1E0A">
      <w:pPr>
        <w:spacing w:line="360" w:lineRule="auto"/>
        <w:jc w:val="both"/>
        <w:rPr>
          <w:rFonts w:cs="Times New Roman"/>
          <w:sz w:val="24"/>
          <w:szCs w:val="24"/>
        </w:rPr>
      </w:pPr>
      <w:r w:rsidRPr="00E84571">
        <w:rPr>
          <w:rFonts w:cs="Times New Roman"/>
          <w:sz w:val="24"/>
          <w:szCs w:val="24"/>
        </w:rPr>
        <w:t>-обоснованности заявленных финансово-экономических последствий реализации муниципальной программы.</w:t>
      </w:r>
    </w:p>
    <w:p w14:paraId="0B58472A" w14:textId="61B8DD60" w:rsidR="00893210" w:rsidRPr="00E84571" w:rsidRDefault="00893210" w:rsidP="009A1E0A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E84571">
        <w:rPr>
          <w:sz w:val="24"/>
          <w:szCs w:val="24"/>
        </w:rPr>
        <w:t>В соответствии со ст.179 Бюджетного кодекса РФ, муниципальные программы утверждаются местной администрацией муниципального образования. Порядок принятия решений о разработке муниципальных программ, формировании и реализации муниципальных программ устанавливается муниципальным правовым актом местной администрации муниципального образования.</w:t>
      </w:r>
    </w:p>
    <w:p w14:paraId="54AEDD10" w14:textId="3283C20D" w:rsidR="007849EF" w:rsidRPr="00E84571" w:rsidRDefault="007849EF" w:rsidP="009A1E0A">
      <w:pPr>
        <w:spacing w:line="360" w:lineRule="auto"/>
        <w:jc w:val="both"/>
        <w:rPr>
          <w:rFonts w:cs="Times New Roman"/>
          <w:sz w:val="24"/>
          <w:szCs w:val="24"/>
        </w:rPr>
      </w:pPr>
      <w:r w:rsidRPr="00E84571">
        <w:rPr>
          <w:rFonts w:cs="Times New Roman"/>
          <w:sz w:val="24"/>
          <w:szCs w:val="24"/>
        </w:rPr>
        <w:tab/>
        <w:t xml:space="preserve">В целях проведения финансово-экономической экспертизы </w:t>
      </w:r>
      <w:r w:rsidR="005C5533">
        <w:rPr>
          <w:rFonts w:cs="Times New Roman"/>
          <w:sz w:val="24"/>
          <w:szCs w:val="24"/>
        </w:rPr>
        <w:t>к</w:t>
      </w:r>
      <w:r w:rsidRPr="00E84571">
        <w:rPr>
          <w:rFonts w:cs="Times New Roman"/>
          <w:sz w:val="24"/>
          <w:szCs w:val="24"/>
        </w:rPr>
        <w:t xml:space="preserve">онтрольно-счетной палатой </w:t>
      </w:r>
      <w:r w:rsidR="00DE120A" w:rsidRPr="00E84571">
        <w:rPr>
          <w:rFonts w:cs="Times New Roman"/>
          <w:sz w:val="24"/>
          <w:szCs w:val="24"/>
        </w:rPr>
        <w:t xml:space="preserve">Алейского района </w:t>
      </w:r>
      <w:r w:rsidRPr="00E84571">
        <w:rPr>
          <w:rFonts w:cs="Times New Roman"/>
          <w:sz w:val="24"/>
          <w:szCs w:val="24"/>
        </w:rPr>
        <w:t>были рассмотрены следующие документы:</w:t>
      </w:r>
    </w:p>
    <w:p w14:paraId="389CA397" w14:textId="77777777" w:rsidR="00A7099F" w:rsidRDefault="007849EF" w:rsidP="009A1E0A">
      <w:pPr>
        <w:spacing w:line="360" w:lineRule="auto"/>
        <w:jc w:val="both"/>
        <w:rPr>
          <w:sz w:val="24"/>
          <w:szCs w:val="24"/>
        </w:rPr>
      </w:pPr>
      <w:r w:rsidRPr="00E84571">
        <w:rPr>
          <w:rFonts w:cs="Times New Roman"/>
          <w:sz w:val="24"/>
          <w:szCs w:val="24"/>
        </w:rPr>
        <w:t xml:space="preserve">Паспорт муниципальной программы </w:t>
      </w:r>
      <w:r w:rsidR="005C5533" w:rsidRPr="005C5533">
        <w:rPr>
          <w:sz w:val="24"/>
          <w:szCs w:val="24"/>
        </w:rPr>
        <w:t>«Повышение безопасности дорожного движения в Алейском районе» на 2021-2025 годы»</w:t>
      </w:r>
      <w:r w:rsidRPr="00E84571">
        <w:rPr>
          <w:sz w:val="24"/>
          <w:szCs w:val="24"/>
        </w:rPr>
        <w:t xml:space="preserve">, утвержденной постановлением Администрации Алейского района Алтайского каря от </w:t>
      </w:r>
      <w:r w:rsidR="005C5533">
        <w:rPr>
          <w:sz w:val="24"/>
          <w:szCs w:val="24"/>
        </w:rPr>
        <w:t>28</w:t>
      </w:r>
      <w:r w:rsidRPr="00E84571">
        <w:rPr>
          <w:sz w:val="24"/>
          <w:szCs w:val="24"/>
        </w:rPr>
        <w:t>.</w:t>
      </w:r>
      <w:r w:rsidR="005C5533">
        <w:rPr>
          <w:sz w:val="24"/>
          <w:szCs w:val="24"/>
        </w:rPr>
        <w:t>12</w:t>
      </w:r>
      <w:r w:rsidRPr="00E84571">
        <w:rPr>
          <w:sz w:val="24"/>
          <w:szCs w:val="24"/>
        </w:rPr>
        <w:t>.202</w:t>
      </w:r>
      <w:r w:rsidR="005C5533">
        <w:rPr>
          <w:sz w:val="24"/>
          <w:szCs w:val="24"/>
        </w:rPr>
        <w:t>0</w:t>
      </w:r>
      <w:r w:rsidRPr="00E84571">
        <w:rPr>
          <w:sz w:val="24"/>
          <w:szCs w:val="24"/>
        </w:rPr>
        <w:t xml:space="preserve"> №</w:t>
      </w:r>
      <w:r w:rsidR="005C5533">
        <w:rPr>
          <w:sz w:val="24"/>
          <w:szCs w:val="24"/>
        </w:rPr>
        <w:t>554</w:t>
      </w:r>
      <w:r w:rsidRPr="00E84571">
        <w:rPr>
          <w:sz w:val="24"/>
          <w:szCs w:val="24"/>
        </w:rPr>
        <w:t xml:space="preserve"> «Об утверждении муниципальной </w:t>
      </w:r>
    </w:p>
    <w:p w14:paraId="6D77427C" w14:textId="77777777" w:rsidR="00A7099F" w:rsidRDefault="00A7099F" w:rsidP="009A1E0A">
      <w:pPr>
        <w:spacing w:line="360" w:lineRule="auto"/>
        <w:jc w:val="both"/>
        <w:rPr>
          <w:sz w:val="24"/>
          <w:szCs w:val="24"/>
        </w:rPr>
      </w:pPr>
    </w:p>
    <w:p w14:paraId="5363A19A" w14:textId="6C3CA448" w:rsidR="007849EF" w:rsidRPr="00E84571" w:rsidRDefault="007849EF" w:rsidP="009A1E0A">
      <w:pPr>
        <w:spacing w:line="360" w:lineRule="auto"/>
        <w:jc w:val="both"/>
        <w:rPr>
          <w:sz w:val="24"/>
          <w:szCs w:val="24"/>
        </w:rPr>
      </w:pPr>
      <w:r w:rsidRPr="00E84571">
        <w:rPr>
          <w:sz w:val="24"/>
          <w:szCs w:val="24"/>
        </w:rPr>
        <w:lastRenderedPageBreak/>
        <w:t xml:space="preserve">программы </w:t>
      </w:r>
      <w:r w:rsidR="005C5533" w:rsidRPr="005C5533">
        <w:rPr>
          <w:sz w:val="24"/>
          <w:szCs w:val="24"/>
        </w:rPr>
        <w:t>«Повышение безопасности дорожного движения в Алейском районе» на 2021-2025 годы»</w:t>
      </w:r>
      <w:r w:rsidR="00697498">
        <w:rPr>
          <w:sz w:val="24"/>
          <w:szCs w:val="24"/>
        </w:rPr>
        <w:t>.</w:t>
      </w:r>
      <w:r w:rsidRPr="00E84571">
        <w:rPr>
          <w:sz w:val="24"/>
          <w:szCs w:val="24"/>
        </w:rPr>
        <w:t xml:space="preserve"> </w:t>
      </w:r>
    </w:p>
    <w:p w14:paraId="4A6DDB67" w14:textId="753DEF99" w:rsidR="009C2B62" w:rsidRPr="005C5533" w:rsidRDefault="009C2B62" w:rsidP="005C55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5C5533">
        <w:rPr>
          <w:rFonts w:cs="Times New Roman"/>
          <w:sz w:val="24"/>
          <w:szCs w:val="24"/>
        </w:rPr>
        <w:t>Ответственны</w:t>
      </w:r>
      <w:r w:rsidR="00697498" w:rsidRPr="005C5533">
        <w:rPr>
          <w:rFonts w:cs="Times New Roman"/>
          <w:sz w:val="24"/>
          <w:szCs w:val="24"/>
        </w:rPr>
        <w:t>й</w:t>
      </w:r>
      <w:r w:rsidRPr="005C5533">
        <w:rPr>
          <w:rFonts w:cs="Times New Roman"/>
          <w:sz w:val="24"/>
          <w:szCs w:val="24"/>
        </w:rPr>
        <w:t xml:space="preserve"> исполнител</w:t>
      </w:r>
      <w:r w:rsidR="00697498" w:rsidRPr="005C5533">
        <w:rPr>
          <w:rFonts w:cs="Times New Roman"/>
          <w:sz w:val="24"/>
          <w:szCs w:val="24"/>
        </w:rPr>
        <w:t>ь</w:t>
      </w:r>
      <w:r w:rsidRPr="005C5533">
        <w:rPr>
          <w:rFonts w:cs="Times New Roman"/>
          <w:sz w:val="24"/>
          <w:szCs w:val="24"/>
        </w:rPr>
        <w:t xml:space="preserve"> программы</w:t>
      </w:r>
      <w:r w:rsidR="00697498" w:rsidRPr="005C5533">
        <w:rPr>
          <w:rFonts w:cs="Times New Roman"/>
          <w:sz w:val="24"/>
          <w:szCs w:val="24"/>
        </w:rPr>
        <w:t>:</w:t>
      </w:r>
      <w:r w:rsidRPr="005C5533">
        <w:rPr>
          <w:rFonts w:cs="Times New Roman"/>
          <w:sz w:val="24"/>
          <w:szCs w:val="24"/>
        </w:rPr>
        <w:t xml:space="preserve"> </w:t>
      </w:r>
      <w:r w:rsidR="005C5533" w:rsidRPr="005C5533">
        <w:rPr>
          <w:rFonts w:cs="Times New Roman"/>
          <w:color w:val="000000"/>
          <w:sz w:val="24"/>
          <w:szCs w:val="24"/>
        </w:rPr>
        <w:t>Отдел ЖКХ и транспорта комитета ЖКХ, транспорта, архитектуры и строительства Администрации района</w:t>
      </w:r>
      <w:r w:rsidRPr="005C5533">
        <w:rPr>
          <w:rFonts w:cs="Times New Roman"/>
          <w:sz w:val="24"/>
          <w:szCs w:val="24"/>
        </w:rPr>
        <w:t xml:space="preserve">. </w:t>
      </w:r>
      <w:r w:rsidRPr="007C6414">
        <w:rPr>
          <w:rFonts w:cs="Times New Roman"/>
          <w:sz w:val="24"/>
          <w:szCs w:val="24"/>
        </w:rPr>
        <w:t>Участники прогр</w:t>
      </w:r>
      <w:r w:rsidR="007C6414" w:rsidRPr="007C6414">
        <w:rPr>
          <w:rFonts w:cs="Times New Roman"/>
          <w:sz w:val="24"/>
          <w:szCs w:val="24"/>
        </w:rPr>
        <w:t>аммы</w:t>
      </w:r>
      <w:r w:rsidR="007C6414">
        <w:rPr>
          <w:rFonts w:cs="Times New Roman"/>
          <w:sz w:val="24"/>
          <w:szCs w:val="24"/>
        </w:rPr>
        <w:t xml:space="preserve"> не отражены в паспорте муниципальной программы, но указаны в Приложениях рассматриваемой программы.</w:t>
      </w:r>
      <w:r w:rsidRPr="005C5533">
        <w:rPr>
          <w:rFonts w:cs="Times New Roman"/>
          <w:sz w:val="24"/>
          <w:szCs w:val="24"/>
        </w:rPr>
        <w:t xml:space="preserve"> </w:t>
      </w:r>
      <w:r w:rsidR="005B602D" w:rsidRPr="005C5533">
        <w:rPr>
          <w:rFonts w:cs="Times New Roman"/>
          <w:sz w:val="24"/>
          <w:szCs w:val="24"/>
        </w:rPr>
        <w:t xml:space="preserve">Соисполнители программы: </w:t>
      </w:r>
      <w:r w:rsidR="005C5533" w:rsidRPr="005C5533">
        <w:rPr>
          <w:rFonts w:cs="Times New Roman"/>
          <w:color w:val="000000"/>
          <w:sz w:val="24"/>
          <w:szCs w:val="24"/>
        </w:rPr>
        <w:t>ОГИБДД МО МВД России «Алейский», Комитет ЖКХ, транспорта, архитектуры и строительства Администрации района</w:t>
      </w:r>
      <w:r w:rsidR="005B602D" w:rsidRPr="005C5533">
        <w:rPr>
          <w:rFonts w:cs="Times New Roman"/>
          <w:sz w:val="24"/>
          <w:szCs w:val="24"/>
        </w:rPr>
        <w:t>.</w:t>
      </w:r>
    </w:p>
    <w:p w14:paraId="303B7547" w14:textId="51F7F630" w:rsidR="00391CC7" w:rsidRPr="00E84571" w:rsidRDefault="00391CC7" w:rsidP="009A1E0A">
      <w:pPr>
        <w:spacing w:line="360" w:lineRule="auto"/>
        <w:jc w:val="both"/>
        <w:rPr>
          <w:sz w:val="24"/>
          <w:szCs w:val="24"/>
        </w:rPr>
      </w:pPr>
      <w:r w:rsidRPr="00E84571">
        <w:rPr>
          <w:sz w:val="24"/>
          <w:szCs w:val="24"/>
        </w:rPr>
        <w:tab/>
        <w:t xml:space="preserve">Сфера реализации муниципальной программы </w:t>
      </w:r>
      <w:r w:rsidR="005C5533" w:rsidRPr="005C5533">
        <w:rPr>
          <w:sz w:val="24"/>
          <w:szCs w:val="24"/>
        </w:rPr>
        <w:t>«Повышение безопасности дорожного движения в Алейском районе» на 2021-2025 годы»</w:t>
      </w:r>
      <w:r w:rsidRPr="00E84571">
        <w:rPr>
          <w:sz w:val="24"/>
          <w:szCs w:val="24"/>
        </w:rPr>
        <w:t xml:space="preserve"> - реализация вопросов местного значения</w:t>
      </w:r>
      <w:r w:rsidR="00123B94">
        <w:rPr>
          <w:sz w:val="24"/>
          <w:szCs w:val="24"/>
        </w:rPr>
        <w:t>.</w:t>
      </w:r>
    </w:p>
    <w:p w14:paraId="79CAB261" w14:textId="5ACA1FD0" w:rsidR="002A05E3" w:rsidRPr="00123B94" w:rsidRDefault="002A05E3" w:rsidP="00123B94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E84571">
        <w:rPr>
          <w:sz w:val="24"/>
          <w:szCs w:val="24"/>
        </w:rPr>
        <w:t xml:space="preserve">        </w:t>
      </w:r>
      <w:r w:rsidR="009A1E0A" w:rsidRPr="00E84571">
        <w:rPr>
          <w:sz w:val="24"/>
          <w:szCs w:val="24"/>
        </w:rPr>
        <w:t xml:space="preserve">  </w:t>
      </w:r>
      <w:r w:rsidRPr="00123B94">
        <w:rPr>
          <w:sz w:val="24"/>
          <w:szCs w:val="24"/>
        </w:rPr>
        <w:t xml:space="preserve">Целью программы является </w:t>
      </w:r>
      <w:r w:rsidR="00123B94" w:rsidRPr="00123B94">
        <w:rPr>
          <w:rFonts w:ascii="Times New Roman CYR" w:hAnsi="Times New Roman CYR" w:cs="Times New Roman CYR"/>
          <w:color w:val="000000"/>
          <w:sz w:val="24"/>
          <w:szCs w:val="24"/>
        </w:rPr>
        <w:t>сокращение смертности от дорожно</w:t>
      </w:r>
      <w:r w:rsidR="00123B94" w:rsidRPr="00123B94">
        <w:rPr>
          <w:rFonts w:cs="Times New Roman"/>
          <w:color w:val="000000"/>
          <w:sz w:val="24"/>
          <w:szCs w:val="24"/>
        </w:rPr>
        <w:t>-</w:t>
      </w:r>
      <w:r w:rsidR="00123B94" w:rsidRPr="00123B94">
        <w:rPr>
          <w:rFonts w:ascii="Times New Roman CYR" w:hAnsi="Times New Roman CYR" w:cs="Times New Roman CYR"/>
          <w:color w:val="000000"/>
          <w:sz w:val="24"/>
          <w:szCs w:val="24"/>
        </w:rPr>
        <w:t>транспортных происшествий, в том числе, детской смертности к 2025 году на 25 % по сравнению с 2019 годом</w:t>
      </w:r>
      <w:r w:rsidRPr="00123B94">
        <w:rPr>
          <w:sz w:val="24"/>
          <w:szCs w:val="24"/>
        </w:rPr>
        <w:t>.</w:t>
      </w:r>
    </w:p>
    <w:p w14:paraId="643F5949" w14:textId="3A6F369D" w:rsidR="00123B94" w:rsidRPr="00123B94" w:rsidRDefault="002A05E3" w:rsidP="00123B94">
      <w:pPr>
        <w:autoSpaceDE w:val="0"/>
        <w:autoSpaceDN w:val="0"/>
        <w:adjustRightInd w:val="0"/>
        <w:spacing w:after="0" w:line="360" w:lineRule="auto"/>
        <w:ind w:firstLine="255"/>
        <w:jc w:val="both"/>
        <w:rPr>
          <w:rFonts w:cs="Times New Roman"/>
          <w:color w:val="000000"/>
          <w:sz w:val="24"/>
          <w:szCs w:val="24"/>
        </w:rPr>
      </w:pPr>
      <w:r w:rsidRPr="00123B94">
        <w:rPr>
          <w:sz w:val="24"/>
          <w:szCs w:val="24"/>
        </w:rPr>
        <w:t xml:space="preserve">Задачи программы: </w:t>
      </w:r>
      <w:r w:rsidR="00123B94" w:rsidRPr="00123B94">
        <w:rPr>
          <w:rFonts w:ascii="Times New Roman CYR" w:hAnsi="Times New Roman CYR" w:cs="Times New Roman CYR"/>
          <w:color w:val="000000"/>
          <w:sz w:val="24"/>
          <w:szCs w:val="24"/>
        </w:rPr>
        <w:t>предупреждение опасного поведения участников дорожного движения на дорогах Алейского района; обеспечение безопасного участия детей в дорожном движении; развитие системы оказания помощи пострадавшим в дорожно</w:t>
      </w:r>
      <w:r w:rsidR="00123B94" w:rsidRPr="00123B94">
        <w:rPr>
          <w:rFonts w:cs="Times New Roman"/>
          <w:color w:val="000000"/>
          <w:sz w:val="24"/>
          <w:szCs w:val="24"/>
        </w:rPr>
        <w:t>-</w:t>
      </w:r>
      <w:r w:rsidR="00123B94" w:rsidRPr="00123B94">
        <w:rPr>
          <w:rFonts w:ascii="Times New Roman CYR" w:hAnsi="Times New Roman CYR" w:cs="Times New Roman CYR"/>
          <w:color w:val="000000"/>
          <w:sz w:val="24"/>
          <w:szCs w:val="24"/>
        </w:rPr>
        <w:t xml:space="preserve">транспортных происшествиях; </w:t>
      </w:r>
      <w:r w:rsidR="00123B94" w:rsidRPr="00123B94">
        <w:rPr>
          <w:rFonts w:cs="Times New Roman"/>
          <w:color w:val="000000"/>
          <w:sz w:val="24"/>
          <w:szCs w:val="24"/>
        </w:rPr>
        <w:t xml:space="preserve">- </w:t>
      </w:r>
      <w:r w:rsidR="00123B94" w:rsidRPr="00123B94">
        <w:rPr>
          <w:rFonts w:ascii="Times New Roman CYR" w:hAnsi="Times New Roman CYR" w:cs="Times New Roman CYR"/>
          <w:color w:val="000000"/>
          <w:sz w:val="24"/>
          <w:szCs w:val="24"/>
        </w:rPr>
        <w:t>развитие системы организации движения транспортных средств и пешеходов и повышение безопасности дорожных условий</w:t>
      </w:r>
      <w:r w:rsidR="00123B94" w:rsidRPr="00123B94">
        <w:rPr>
          <w:rFonts w:cs="Times New Roman"/>
          <w:color w:val="000000"/>
          <w:sz w:val="24"/>
          <w:szCs w:val="24"/>
        </w:rPr>
        <w:t>.</w:t>
      </w:r>
    </w:p>
    <w:p w14:paraId="1E660367" w14:textId="21E1ECC0" w:rsidR="00D05DDE" w:rsidRPr="00123B94" w:rsidRDefault="00D05DDE" w:rsidP="006A43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123B94">
        <w:rPr>
          <w:sz w:val="24"/>
          <w:szCs w:val="24"/>
        </w:rPr>
        <w:t xml:space="preserve">Индикаторы и показатели программы: </w:t>
      </w:r>
      <w:r w:rsidR="00123B94" w:rsidRPr="00123B94">
        <w:rPr>
          <w:rFonts w:ascii="Times New Roman CYR" w:hAnsi="Times New Roman CYR" w:cs="Times New Roman CYR"/>
          <w:color w:val="000000"/>
          <w:sz w:val="24"/>
          <w:szCs w:val="24"/>
        </w:rPr>
        <w:t>снижение доли погибших в ДТП из числа пострадавших Сроки и этапы реализации программы</w:t>
      </w:r>
      <w:r w:rsidR="00D65235" w:rsidRPr="00123B94">
        <w:rPr>
          <w:sz w:val="24"/>
          <w:szCs w:val="24"/>
        </w:rPr>
        <w:t>.</w:t>
      </w:r>
    </w:p>
    <w:p w14:paraId="4A9D4DD3" w14:textId="68F44B71" w:rsidR="00D05DDE" w:rsidRPr="00E84571" w:rsidRDefault="00D05DDE" w:rsidP="009A1E0A">
      <w:pPr>
        <w:spacing w:line="360" w:lineRule="auto"/>
        <w:ind w:firstLine="851"/>
        <w:jc w:val="both"/>
        <w:rPr>
          <w:sz w:val="24"/>
          <w:szCs w:val="24"/>
        </w:rPr>
      </w:pPr>
      <w:r w:rsidRPr="00E84571">
        <w:rPr>
          <w:sz w:val="24"/>
          <w:szCs w:val="24"/>
        </w:rPr>
        <w:t>Сроки и этапы реализации программы: один этап – 202</w:t>
      </w:r>
      <w:r w:rsidR="00123B94">
        <w:rPr>
          <w:sz w:val="24"/>
          <w:szCs w:val="24"/>
        </w:rPr>
        <w:t>1</w:t>
      </w:r>
      <w:r w:rsidRPr="00E84571">
        <w:rPr>
          <w:sz w:val="24"/>
          <w:szCs w:val="24"/>
        </w:rPr>
        <w:t>-202</w:t>
      </w:r>
      <w:r w:rsidR="00D65235">
        <w:rPr>
          <w:sz w:val="24"/>
          <w:szCs w:val="24"/>
        </w:rPr>
        <w:t>5</w:t>
      </w:r>
      <w:r w:rsidRPr="00E84571">
        <w:rPr>
          <w:sz w:val="24"/>
          <w:szCs w:val="24"/>
        </w:rPr>
        <w:t xml:space="preserve"> г</w:t>
      </w:r>
      <w:r w:rsidR="00D65235">
        <w:rPr>
          <w:sz w:val="24"/>
          <w:szCs w:val="24"/>
        </w:rPr>
        <w:t>оды (без деления на этапы)</w:t>
      </w:r>
      <w:r w:rsidRPr="00E84571">
        <w:rPr>
          <w:sz w:val="24"/>
          <w:szCs w:val="24"/>
        </w:rPr>
        <w:t>.</w:t>
      </w:r>
    </w:p>
    <w:p w14:paraId="0462C74D" w14:textId="2F0CDA46" w:rsidR="00123B94" w:rsidRPr="00123B94" w:rsidRDefault="00D05DDE" w:rsidP="00123B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123B94">
        <w:rPr>
          <w:sz w:val="24"/>
          <w:szCs w:val="24"/>
        </w:rPr>
        <w:t xml:space="preserve">Ожидаемые результаты реализации программы: </w:t>
      </w:r>
      <w:r w:rsidR="00123B94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="00123B94" w:rsidRPr="00123B94">
        <w:rPr>
          <w:rFonts w:ascii="Times New Roman CYR" w:hAnsi="Times New Roman CYR" w:cs="Times New Roman CYR"/>
          <w:color w:val="000000"/>
          <w:sz w:val="24"/>
          <w:szCs w:val="24"/>
        </w:rPr>
        <w:t>окращение</w:t>
      </w:r>
      <w:r w:rsidR="00123B94" w:rsidRPr="00123B94">
        <w:rPr>
          <w:rFonts w:cs="Times New Roman"/>
          <w:color w:val="000000"/>
          <w:sz w:val="24"/>
          <w:szCs w:val="24"/>
        </w:rPr>
        <w:t xml:space="preserve"> </w:t>
      </w:r>
      <w:r w:rsidR="00123B94" w:rsidRPr="00123B94">
        <w:rPr>
          <w:rFonts w:ascii="Times New Roman CYR" w:hAnsi="Times New Roman CYR" w:cs="Times New Roman CYR"/>
          <w:color w:val="000000"/>
          <w:sz w:val="24"/>
          <w:szCs w:val="24"/>
        </w:rPr>
        <w:t>уровня</w:t>
      </w:r>
      <w:r w:rsidR="00123B94" w:rsidRPr="00123B94">
        <w:rPr>
          <w:rFonts w:cs="Times New Roman"/>
          <w:color w:val="000000"/>
          <w:sz w:val="24"/>
          <w:szCs w:val="24"/>
        </w:rPr>
        <w:t xml:space="preserve"> </w:t>
      </w:r>
      <w:r w:rsidR="00123B94" w:rsidRPr="00123B94">
        <w:rPr>
          <w:rFonts w:ascii="Times New Roman CYR" w:hAnsi="Times New Roman CYR" w:cs="Times New Roman CYR"/>
          <w:color w:val="000000"/>
          <w:sz w:val="24"/>
          <w:szCs w:val="24"/>
        </w:rPr>
        <w:t>смертности, в том числе детской,</w:t>
      </w:r>
      <w:r w:rsidR="00123B94" w:rsidRPr="00123B94">
        <w:rPr>
          <w:rFonts w:cs="Times New Roman"/>
          <w:color w:val="000000"/>
          <w:sz w:val="24"/>
          <w:szCs w:val="24"/>
        </w:rPr>
        <w:t xml:space="preserve"> </w:t>
      </w:r>
      <w:r w:rsidR="00123B94" w:rsidRPr="00123B94">
        <w:rPr>
          <w:rFonts w:ascii="Times New Roman CYR" w:hAnsi="Times New Roman CYR" w:cs="Times New Roman CYR"/>
          <w:color w:val="000000"/>
          <w:sz w:val="24"/>
          <w:szCs w:val="24"/>
        </w:rPr>
        <w:t>от дорожно</w:t>
      </w:r>
      <w:r w:rsidR="00123B94" w:rsidRPr="00123B94">
        <w:rPr>
          <w:rFonts w:cs="Times New Roman"/>
          <w:color w:val="000000"/>
          <w:sz w:val="24"/>
          <w:szCs w:val="24"/>
        </w:rPr>
        <w:t>-</w:t>
      </w:r>
      <w:r w:rsidR="00123B94" w:rsidRPr="00123B94">
        <w:rPr>
          <w:rFonts w:ascii="Times New Roman CYR" w:hAnsi="Times New Roman CYR" w:cs="Times New Roman CYR"/>
          <w:color w:val="000000"/>
          <w:sz w:val="24"/>
          <w:szCs w:val="24"/>
        </w:rPr>
        <w:t>транспортных происшествий к 2025</w:t>
      </w:r>
      <w:r w:rsidR="00123B94" w:rsidRPr="00123B94">
        <w:rPr>
          <w:rFonts w:cs="Times New Roman"/>
          <w:color w:val="000000"/>
          <w:sz w:val="24"/>
          <w:szCs w:val="24"/>
        </w:rPr>
        <w:t xml:space="preserve"> </w:t>
      </w:r>
      <w:r w:rsidR="00123B94" w:rsidRPr="00123B94">
        <w:rPr>
          <w:rFonts w:ascii="Times New Roman CYR" w:hAnsi="Times New Roman CYR" w:cs="Times New Roman CYR"/>
          <w:color w:val="000000"/>
          <w:sz w:val="24"/>
          <w:szCs w:val="24"/>
        </w:rPr>
        <w:t xml:space="preserve">году на </w:t>
      </w:r>
      <w:r w:rsidR="00123B94" w:rsidRPr="00123B94">
        <w:rPr>
          <w:rFonts w:cs="Times New Roman"/>
          <w:color w:val="000000"/>
          <w:sz w:val="24"/>
          <w:szCs w:val="24"/>
        </w:rPr>
        <w:t xml:space="preserve">25% </w:t>
      </w:r>
      <w:r w:rsidR="00123B94" w:rsidRPr="00123B94">
        <w:rPr>
          <w:rFonts w:ascii="Times New Roman CYR" w:hAnsi="Times New Roman CYR" w:cs="Times New Roman CYR"/>
          <w:color w:val="000000"/>
          <w:sz w:val="24"/>
          <w:szCs w:val="24"/>
        </w:rPr>
        <w:t>по сравнению с 2019</w:t>
      </w:r>
      <w:r w:rsidR="00123B94" w:rsidRPr="00123B94">
        <w:rPr>
          <w:rFonts w:cs="Times New Roman"/>
          <w:color w:val="000000"/>
          <w:sz w:val="24"/>
          <w:szCs w:val="24"/>
        </w:rPr>
        <w:t xml:space="preserve"> </w:t>
      </w:r>
      <w:r w:rsidR="00123B94" w:rsidRPr="00123B94">
        <w:rPr>
          <w:rFonts w:ascii="Times New Roman CYR" w:hAnsi="Times New Roman CYR" w:cs="Times New Roman CYR"/>
          <w:color w:val="000000"/>
          <w:sz w:val="24"/>
          <w:szCs w:val="24"/>
        </w:rPr>
        <w:t>годом</w:t>
      </w:r>
      <w:r w:rsidR="00123B94" w:rsidRPr="00123B94">
        <w:rPr>
          <w:rFonts w:cs="Times New Roman"/>
          <w:color w:val="000000"/>
          <w:sz w:val="24"/>
          <w:szCs w:val="24"/>
        </w:rPr>
        <w:t>.</w:t>
      </w:r>
    </w:p>
    <w:p w14:paraId="5D8C8FBA" w14:textId="77777777" w:rsidR="00A7099F" w:rsidRDefault="00CA20D2" w:rsidP="00E84571">
      <w:pPr>
        <w:pStyle w:val="af"/>
        <w:tabs>
          <w:tab w:val="left" w:pos="709"/>
        </w:tabs>
        <w:spacing w:line="360" w:lineRule="auto"/>
        <w:ind w:left="116"/>
        <w:rPr>
          <w:sz w:val="24"/>
          <w:szCs w:val="24"/>
        </w:rPr>
      </w:pPr>
      <w:r w:rsidRPr="00E84571">
        <w:rPr>
          <w:sz w:val="24"/>
          <w:szCs w:val="24"/>
        </w:rPr>
        <w:tab/>
        <w:t xml:space="preserve">Муниципальная программа </w:t>
      </w:r>
      <w:r w:rsidR="00123B94" w:rsidRPr="005C5533">
        <w:rPr>
          <w:sz w:val="24"/>
          <w:szCs w:val="24"/>
        </w:rPr>
        <w:t>«Повышение безопасности дорожного движения в Алейском районе» на 2021-2025 годы»</w:t>
      </w:r>
      <w:r w:rsidRPr="00E84571">
        <w:rPr>
          <w:sz w:val="24"/>
          <w:szCs w:val="24"/>
        </w:rPr>
        <w:t xml:space="preserve"> утвержден</w:t>
      </w:r>
      <w:r w:rsidR="00554F22" w:rsidRPr="00E84571">
        <w:rPr>
          <w:sz w:val="24"/>
          <w:szCs w:val="24"/>
        </w:rPr>
        <w:t>а</w:t>
      </w:r>
      <w:r w:rsidRPr="00E84571">
        <w:rPr>
          <w:sz w:val="24"/>
          <w:szCs w:val="24"/>
        </w:rPr>
        <w:t xml:space="preserve"> постановлением Администрации Алейского района Алтайского края</w:t>
      </w:r>
      <w:r w:rsidR="00554F22" w:rsidRPr="00E84571">
        <w:rPr>
          <w:sz w:val="24"/>
          <w:szCs w:val="24"/>
        </w:rPr>
        <w:t xml:space="preserve"> </w:t>
      </w:r>
      <w:r w:rsidR="00DE120A" w:rsidRPr="00E84571">
        <w:rPr>
          <w:sz w:val="24"/>
          <w:szCs w:val="24"/>
        </w:rPr>
        <w:t xml:space="preserve">от </w:t>
      </w:r>
      <w:r w:rsidR="00BC1369">
        <w:rPr>
          <w:sz w:val="24"/>
          <w:szCs w:val="24"/>
        </w:rPr>
        <w:t>2</w:t>
      </w:r>
      <w:r w:rsidR="00123B94">
        <w:rPr>
          <w:sz w:val="24"/>
          <w:szCs w:val="24"/>
        </w:rPr>
        <w:t>8</w:t>
      </w:r>
      <w:r w:rsidR="00DE120A" w:rsidRPr="00E84571">
        <w:rPr>
          <w:sz w:val="24"/>
          <w:szCs w:val="24"/>
        </w:rPr>
        <w:t>.</w:t>
      </w:r>
      <w:r w:rsidR="00123B94">
        <w:rPr>
          <w:sz w:val="24"/>
          <w:szCs w:val="24"/>
        </w:rPr>
        <w:t>12</w:t>
      </w:r>
      <w:r w:rsidR="00DE120A" w:rsidRPr="00E84571">
        <w:rPr>
          <w:sz w:val="24"/>
          <w:szCs w:val="24"/>
        </w:rPr>
        <w:t>.202</w:t>
      </w:r>
      <w:r w:rsidR="00123B94">
        <w:rPr>
          <w:sz w:val="24"/>
          <w:szCs w:val="24"/>
        </w:rPr>
        <w:t>0</w:t>
      </w:r>
      <w:r w:rsidR="00DE120A" w:rsidRPr="00E84571">
        <w:rPr>
          <w:sz w:val="24"/>
          <w:szCs w:val="24"/>
        </w:rPr>
        <w:t xml:space="preserve"> года </w:t>
      </w:r>
      <w:r w:rsidR="00554F22" w:rsidRPr="00E84571">
        <w:rPr>
          <w:sz w:val="24"/>
          <w:szCs w:val="24"/>
        </w:rPr>
        <w:t>№</w:t>
      </w:r>
      <w:r w:rsidR="00123B94">
        <w:rPr>
          <w:sz w:val="24"/>
          <w:szCs w:val="24"/>
        </w:rPr>
        <w:t>554</w:t>
      </w:r>
      <w:r w:rsidR="00554F22" w:rsidRPr="00E84571">
        <w:rPr>
          <w:sz w:val="24"/>
          <w:szCs w:val="24"/>
        </w:rPr>
        <w:t>. На сегодняшний день, согласно предоставленным данным</w:t>
      </w:r>
      <w:r w:rsidR="00DE120A" w:rsidRPr="00E84571">
        <w:rPr>
          <w:sz w:val="24"/>
          <w:szCs w:val="24"/>
        </w:rPr>
        <w:t>,</w:t>
      </w:r>
      <w:r w:rsidR="00554F22" w:rsidRPr="00E84571">
        <w:rPr>
          <w:sz w:val="24"/>
          <w:szCs w:val="24"/>
        </w:rPr>
        <w:t xml:space="preserve"> в программу </w:t>
      </w:r>
      <w:r w:rsidR="00123B94">
        <w:rPr>
          <w:sz w:val="24"/>
          <w:szCs w:val="24"/>
        </w:rPr>
        <w:t xml:space="preserve">вносились изменения один раз (Пост. Администрации Алейского района от 10.12.2020 №533 «О внесении изменений в </w:t>
      </w:r>
    </w:p>
    <w:p w14:paraId="6F1920A2" w14:textId="77777777" w:rsidR="00A7099F" w:rsidRDefault="00A7099F" w:rsidP="00E84571">
      <w:pPr>
        <w:pStyle w:val="af"/>
        <w:tabs>
          <w:tab w:val="left" w:pos="709"/>
        </w:tabs>
        <w:spacing w:line="360" w:lineRule="auto"/>
        <w:ind w:left="116"/>
        <w:rPr>
          <w:sz w:val="24"/>
          <w:szCs w:val="24"/>
        </w:rPr>
      </w:pPr>
    </w:p>
    <w:p w14:paraId="7B49A5A9" w14:textId="7472B1BA" w:rsidR="009C2B62" w:rsidRPr="00E84571" w:rsidRDefault="00123B94" w:rsidP="00E84571">
      <w:pPr>
        <w:pStyle w:val="af"/>
        <w:tabs>
          <w:tab w:val="left" w:pos="709"/>
        </w:tabs>
        <w:spacing w:line="360" w:lineRule="auto"/>
        <w:ind w:left="11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муниципальную целевую программу </w:t>
      </w:r>
      <w:r w:rsidRPr="005C5533">
        <w:rPr>
          <w:sz w:val="24"/>
          <w:szCs w:val="24"/>
        </w:rPr>
        <w:t>«Повышение безопасности дорожного движения в Алейском районе» на 2021-2025 годы</w:t>
      </w:r>
      <w:r>
        <w:rPr>
          <w:sz w:val="24"/>
          <w:szCs w:val="24"/>
        </w:rPr>
        <w:t>, утвержденную постановлением Администрации Алейского района от 28.12.2020 №554»</w:t>
      </w:r>
      <w:r w:rsidR="00BC1369">
        <w:rPr>
          <w:sz w:val="24"/>
          <w:szCs w:val="24"/>
        </w:rPr>
        <w:t>.</w:t>
      </w:r>
    </w:p>
    <w:p w14:paraId="573B7DCE" w14:textId="2A2A7284" w:rsidR="00412630" w:rsidRPr="00E84571" w:rsidRDefault="009C2B62" w:rsidP="007C6414">
      <w:pPr>
        <w:pStyle w:val="af"/>
        <w:spacing w:line="360" w:lineRule="auto"/>
        <w:ind w:left="116"/>
        <w:rPr>
          <w:sz w:val="24"/>
          <w:szCs w:val="24"/>
        </w:rPr>
      </w:pPr>
      <w:r w:rsidRPr="00E84571">
        <w:rPr>
          <w:sz w:val="24"/>
          <w:szCs w:val="24"/>
        </w:rPr>
        <w:tab/>
      </w:r>
      <w:r w:rsidR="00CA20D2" w:rsidRPr="00E84571">
        <w:rPr>
          <w:sz w:val="24"/>
          <w:szCs w:val="24"/>
        </w:rPr>
        <w:t xml:space="preserve">Цели и задачи муниципальной программы в целом соответствуют государственной </w:t>
      </w:r>
      <w:r w:rsidR="00CA20D2" w:rsidRPr="007C6414">
        <w:rPr>
          <w:sz w:val="24"/>
          <w:szCs w:val="24"/>
        </w:rPr>
        <w:t>программе Алтайского края «</w:t>
      </w:r>
      <w:r w:rsidR="007C6414" w:rsidRPr="007C6414">
        <w:rPr>
          <w:sz w:val="24"/>
          <w:szCs w:val="24"/>
        </w:rPr>
        <w:t>Обеспечение прав граждан и их безопасности</w:t>
      </w:r>
      <w:r w:rsidR="00CA20D2" w:rsidRPr="007C6414">
        <w:rPr>
          <w:sz w:val="24"/>
          <w:szCs w:val="24"/>
        </w:rPr>
        <w:t>»</w:t>
      </w:r>
      <w:r w:rsidR="007C6414" w:rsidRPr="007C6414">
        <w:rPr>
          <w:sz w:val="24"/>
          <w:szCs w:val="24"/>
        </w:rPr>
        <w:t xml:space="preserve"> (подпрограмма 2 «Повышение безопасности дорожного движения в Алтайском</w:t>
      </w:r>
      <w:r w:rsidR="007C6414">
        <w:rPr>
          <w:sz w:val="24"/>
          <w:szCs w:val="24"/>
        </w:rPr>
        <w:t xml:space="preserve"> крае»)</w:t>
      </w:r>
      <w:r w:rsidR="00554F22" w:rsidRPr="00E84571">
        <w:rPr>
          <w:sz w:val="24"/>
          <w:szCs w:val="24"/>
        </w:rPr>
        <w:t>, а именно соответствуют цели программы, задачи программы, индикаторы и показатели программы, сроки и этапы реализации программы, структура финансирования, ожидаемые результаты</w:t>
      </w:r>
      <w:r w:rsidR="00503CFD" w:rsidRPr="00E84571">
        <w:rPr>
          <w:sz w:val="24"/>
          <w:szCs w:val="24"/>
        </w:rPr>
        <w:t>.</w:t>
      </w:r>
      <w:r w:rsidR="00412630" w:rsidRPr="00E84571">
        <w:rPr>
          <w:sz w:val="24"/>
          <w:szCs w:val="24"/>
        </w:rPr>
        <w:t xml:space="preserve"> </w:t>
      </w:r>
      <w:r w:rsidR="00412630" w:rsidRPr="00E84571">
        <w:rPr>
          <w:color w:val="000000"/>
          <w:sz w:val="24"/>
          <w:szCs w:val="24"/>
          <w:shd w:val="clear" w:color="auto" w:fill="FFFFFF"/>
        </w:rPr>
        <w:t>Порядок принятия решений о разработке государственных программ муниципальных программ и формирования и реализации программ устанавливается муниципальным правовым актом местной администрации муниципального образования</w:t>
      </w:r>
      <w:r w:rsidR="00BE33A4" w:rsidRPr="00E84571">
        <w:rPr>
          <w:color w:val="000000"/>
          <w:sz w:val="24"/>
          <w:szCs w:val="24"/>
          <w:shd w:val="clear" w:color="auto" w:fill="FFFFFF"/>
        </w:rPr>
        <w:t>, а именно</w:t>
      </w:r>
      <w:r w:rsidR="002C5298" w:rsidRPr="00E84571">
        <w:rPr>
          <w:color w:val="000000"/>
          <w:sz w:val="24"/>
          <w:szCs w:val="24"/>
          <w:shd w:val="clear" w:color="auto" w:fill="FFFFFF"/>
        </w:rPr>
        <w:t xml:space="preserve"> определен муниципальным правовым актом, регламентирующим </w:t>
      </w:r>
      <w:r w:rsidR="002C5298" w:rsidRPr="00E84571">
        <w:rPr>
          <w:rFonts w:eastAsia="Calibri"/>
          <w:noProof/>
          <w:sz w:val="24"/>
          <w:szCs w:val="24"/>
        </w:rPr>
        <w:t>порядок разработки, реализации и оценки эффективности муниципальных программ Алейского района</w:t>
      </w:r>
      <w:r w:rsidR="0080476B">
        <w:rPr>
          <w:rFonts w:eastAsia="Calibri"/>
          <w:noProof/>
          <w:sz w:val="24"/>
          <w:szCs w:val="24"/>
        </w:rPr>
        <w:t xml:space="preserve"> (для первой редакции муниципальной программы – постановление Администрации Алейского района Алтайского края от 25.10.2013 №603 «Об утверждении порядка разработки, реализации и оценки эффективности муниципальных программ Алейского района Алтайского края», для редакции изменений муниципальной программы – постановление Администрации Алейского района Алтайского края от 07.07.2021 №297 «Об утверждении порядка разработки, реализации и оценки эффективности муниципальных программ Алейского района Алтайского края»</w:t>
      </w:r>
      <w:r w:rsidR="002C5298" w:rsidRPr="00E84571">
        <w:rPr>
          <w:rFonts w:eastAsia="Calibri"/>
          <w:noProof/>
          <w:sz w:val="24"/>
          <w:szCs w:val="24"/>
        </w:rPr>
        <w:t>.</w:t>
      </w:r>
      <w:r w:rsidR="00BC1369">
        <w:rPr>
          <w:rFonts w:eastAsia="Calibri"/>
          <w:noProof/>
          <w:sz w:val="24"/>
          <w:szCs w:val="24"/>
        </w:rPr>
        <w:t xml:space="preserve"> Антикоррупционная экспертиза прокуратуры, внутреннее согласование коммитетами и отделами имеется, что отражает соответсвие процесса разработки программы вышеуказанному Порядку.</w:t>
      </w:r>
      <w:r w:rsidR="00470749">
        <w:rPr>
          <w:rFonts w:eastAsia="Calibri"/>
          <w:noProof/>
          <w:sz w:val="24"/>
          <w:szCs w:val="24"/>
        </w:rPr>
        <w:t xml:space="preserve"> </w:t>
      </w:r>
    </w:p>
    <w:p w14:paraId="23D4BFFF" w14:textId="77777777" w:rsidR="00A7099F" w:rsidRDefault="008F114E" w:rsidP="00470749">
      <w:pPr>
        <w:pStyle w:val="af"/>
        <w:tabs>
          <w:tab w:val="left" w:pos="851"/>
        </w:tabs>
        <w:spacing w:line="360" w:lineRule="auto"/>
        <w:ind w:left="113" w:right="102"/>
        <w:rPr>
          <w:sz w:val="24"/>
          <w:szCs w:val="24"/>
        </w:rPr>
      </w:pPr>
      <w:r>
        <w:rPr>
          <w:sz w:val="24"/>
          <w:szCs w:val="24"/>
        </w:rPr>
        <w:tab/>
      </w:r>
      <w:r w:rsidRPr="00E84571">
        <w:rPr>
          <w:sz w:val="24"/>
          <w:szCs w:val="24"/>
        </w:rPr>
        <w:t xml:space="preserve">Финансовое обеспечение реализации муниципальной программы впервые закреплено постановлением Администрации Алейского района Алтайского края </w:t>
      </w:r>
      <w:r w:rsidR="0080476B">
        <w:rPr>
          <w:sz w:val="24"/>
          <w:szCs w:val="24"/>
        </w:rPr>
        <w:t xml:space="preserve">от 28.12.2020г. </w:t>
      </w:r>
      <w:r w:rsidRPr="00E84571">
        <w:rPr>
          <w:sz w:val="24"/>
          <w:szCs w:val="24"/>
        </w:rPr>
        <w:t>№</w:t>
      </w:r>
      <w:r w:rsidR="0080476B">
        <w:rPr>
          <w:sz w:val="24"/>
          <w:szCs w:val="24"/>
        </w:rPr>
        <w:t>554.</w:t>
      </w:r>
      <w:r>
        <w:rPr>
          <w:sz w:val="24"/>
          <w:szCs w:val="24"/>
        </w:rPr>
        <w:t xml:space="preserve"> Согласно ответа разработчика программы на запрос </w:t>
      </w:r>
      <w:r w:rsidR="0080476B">
        <w:rPr>
          <w:sz w:val="24"/>
          <w:szCs w:val="24"/>
        </w:rPr>
        <w:t>к</w:t>
      </w:r>
      <w:r>
        <w:rPr>
          <w:sz w:val="24"/>
          <w:szCs w:val="24"/>
        </w:rPr>
        <w:t>онтрольно-счетной палаты Алейского района Исх. №</w:t>
      </w:r>
      <w:r w:rsidR="0080476B">
        <w:rPr>
          <w:sz w:val="24"/>
          <w:szCs w:val="24"/>
        </w:rPr>
        <w:t>57</w:t>
      </w:r>
      <w:r>
        <w:rPr>
          <w:sz w:val="24"/>
          <w:szCs w:val="24"/>
        </w:rPr>
        <w:t xml:space="preserve">/01-05 от </w:t>
      </w:r>
      <w:r w:rsidR="0080476B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80476B">
        <w:rPr>
          <w:sz w:val="24"/>
          <w:szCs w:val="24"/>
        </w:rPr>
        <w:t>11</w:t>
      </w:r>
      <w:r>
        <w:rPr>
          <w:sz w:val="24"/>
          <w:szCs w:val="24"/>
        </w:rPr>
        <w:t>.2022г., на дату утверждения решения о бюджете Собрания депутатов Алейского района  (ред.</w:t>
      </w:r>
      <w:r w:rsidR="00B14051">
        <w:rPr>
          <w:sz w:val="24"/>
          <w:szCs w:val="24"/>
        </w:rPr>
        <w:t xml:space="preserve"> </w:t>
      </w:r>
      <w:r>
        <w:rPr>
          <w:sz w:val="24"/>
          <w:szCs w:val="24"/>
        </w:rPr>
        <w:t>от 1</w:t>
      </w:r>
      <w:r w:rsidR="0080476B">
        <w:rPr>
          <w:sz w:val="24"/>
          <w:szCs w:val="24"/>
        </w:rPr>
        <w:t>8</w:t>
      </w:r>
      <w:r>
        <w:rPr>
          <w:sz w:val="24"/>
          <w:szCs w:val="24"/>
        </w:rPr>
        <w:t>.12.202</w:t>
      </w:r>
      <w:r w:rsidR="00967C0E">
        <w:rPr>
          <w:sz w:val="24"/>
          <w:szCs w:val="24"/>
        </w:rPr>
        <w:t>0</w:t>
      </w:r>
      <w:r>
        <w:rPr>
          <w:sz w:val="24"/>
          <w:szCs w:val="24"/>
        </w:rPr>
        <w:t xml:space="preserve"> №5</w:t>
      </w:r>
      <w:r w:rsidR="0080476B">
        <w:rPr>
          <w:sz w:val="24"/>
          <w:szCs w:val="24"/>
        </w:rPr>
        <w:t>1</w:t>
      </w:r>
      <w:r>
        <w:rPr>
          <w:sz w:val="24"/>
          <w:szCs w:val="24"/>
        </w:rPr>
        <w:t xml:space="preserve">-РСД), которое указано разработчиком как основание для подтверждения объема финансирования, утверждено </w:t>
      </w:r>
      <w:r w:rsidR="0080476B">
        <w:rPr>
          <w:sz w:val="24"/>
          <w:szCs w:val="24"/>
        </w:rPr>
        <w:t>в совокупности 1235,0</w:t>
      </w:r>
      <w:r>
        <w:rPr>
          <w:sz w:val="24"/>
          <w:szCs w:val="24"/>
        </w:rPr>
        <w:t xml:space="preserve"> тыс. руб.</w:t>
      </w:r>
      <w:r w:rsidR="009E126A">
        <w:rPr>
          <w:sz w:val="24"/>
          <w:szCs w:val="24"/>
        </w:rPr>
        <w:t>,</w:t>
      </w:r>
      <w:r>
        <w:rPr>
          <w:sz w:val="24"/>
          <w:szCs w:val="24"/>
        </w:rPr>
        <w:t xml:space="preserve"> на цели финансирования рассматриваемой программы</w:t>
      </w:r>
      <w:r w:rsidR="0080476B">
        <w:rPr>
          <w:sz w:val="24"/>
          <w:szCs w:val="24"/>
        </w:rPr>
        <w:t xml:space="preserve"> в 2021 году, 219 тыс. руб. для 2022 года, 230,0 тыс. руб. для 2023 года</w:t>
      </w:r>
      <w:r w:rsidR="009E126A">
        <w:rPr>
          <w:sz w:val="24"/>
          <w:szCs w:val="24"/>
        </w:rPr>
        <w:t>. Указанная информация отражает объемы финансирования</w:t>
      </w:r>
      <w:r w:rsidR="00B14051">
        <w:rPr>
          <w:sz w:val="24"/>
          <w:szCs w:val="24"/>
        </w:rPr>
        <w:t xml:space="preserve"> </w:t>
      </w:r>
      <w:r w:rsidR="009E126A">
        <w:rPr>
          <w:sz w:val="24"/>
          <w:szCs w:val="24"/>
        </w:rPr>
        <w:t xml:space="preserve">муниципальной </w:t>
      </w:r>
    </w:p>
    <w:p w14:paraId="406FF6AA" w14:textId="77777777" w:rsidR="00A7099F" w:rsidRDefault="00A7099F" w:rsidP="00470749">
      <w:pPr>
        <w:pStyle w:val="af"/>
        <w:tabs>
          <w:tab w:val="left" w:pos="851"/>
        </w:tabs>
        <w:spacing w:line="360" w:lineRule="auto"/>
        <w:ind w:left="113" w:right="102"/>
        <w:rPr>
          <w:sz w:val="24"/>
          <w:szCs w:val="24"/>
        </w:rPr>
      </w:pPr>
    </w:p>
    <w:p w14:paraId="08106ED4" w14:textId="33D65462" w:rsidR="009E126A" w:rsidRDefault="009E126A" w:rsidP="00470749">
      <w:pPr>
        <w:pStyle w:val="af"/>
        <w:tabs>
          <w:tab w:val="left" w:pos="851"/>
        </w:tabs>
        <w:spacing w:line="360" w:lineRule="auto"/>
        <w:ind w:left="113" w:right="102"/>
        <w:rPr>
          <w:sz w:val="24"/>
          <w:szCs w:val="24"/>
        </w:rPr>
      </w:pPr>
      <w:r>
        <w:rPr>
          <w:sz w:val="24"/>
          <w:szCs w:val="24"/>
        </w:rPr>
        <w:lastRenderedPageBreak/>
        <w:t>программ</w:t>
      </w:r>
      <w:r w:rsidR="00B14051">
        <w:rPr>
          <w:sz w:val="24"/>
          <w:szCs w:val="24"/>
        </w:rPr>
        <w:t>ы</w:t>
      </w:r>
      <w:r>
        <w:rPr>
          <w:sz w:val="24"/>
          <w:szCs w:val="24"/>
        </w:rPr>
        <w:t>. Объем финансировани</w:t>
      </w:r>
      <w:r w:rsidR="006A43E5">
        <w:rPr>
          <w:sz w:val="24"/>
          <w:szCs w:val="24"/>
        </w:rPr>
        <w:t>я</w:t>
      </w:r>
      <w:r>
        <w:rPr>
          <w:sz w:val="24"/>
          <w:szCs w:val="24"/>
        </w:rPr>
        <w:t xml:space="preserve"> на следующие периоды подтвердить невозможно</w:t>
      </w:r>
      <w:r w:rsidR="006A43E5">
        <w:rPr>
          <w:sz w:val="24"/>
          <w:szCs w:val="24"/>
        </w:rPr>
        <w:t xml:space="preserve"> по причине установленного трехгодичного планирования бюджета</w:t>
      </w:r>
      <w:r>
        <w:rPr>
          <w:sz w:val="24"/>
          <w:szCs w:val="24"/>
        </w:rPr>
        <w:t xml:space="preserve">. </w:t>
      </w:r>
    </w:p>
    <w:p w14:paraId="2633A1FC" w14:textId="77777777" w:rsidR="0023590C" w:rsidRPr="00BF1302" w:rsidRDefault="0023590C" w:rsidP="0023590C">
      <w:pPr>
        <w:suppressAutoHyphens/>
        <w:spacing w:after="0" w:line="360" w:lineRule="auto"/>
        <w:ind w:left="142" w:right="-284" w:firstLine="566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25 октября 2021 года в рамках реализации МП между Администрацией Алейского района Алтайского края и Обществом с ограниченной ответственностью «Родник» был заключен муниципальный контракт №0117300035821000043001 на выполнение работ по устройству искусственных неровностей с сопутствующими дорожными знаками на пешеходных переходах вблизи образовательных учреждений для принудительного снижения скорости автотранспорта и обеспечения безопасности движения пешеходов. Цена контракта 384 889,20 руб. При внесении изменений в муниципальную программу объем финансирования по данному мероприятию был скорректирован в соответствии с заключенным Контрактом.</w:t>
      </w:r>
    </w:p>
    <w:p w14:paraId="578AF144" w14:textId="47039B06" w:rsidR="00270228" w:rsidRDefault="00434004" w:rsidP="00270228">
      <w:pPr>
        <w:suppressAutoHyphens/>
        <w:spacing w:after="0" w:line="360" w:lineRule="auto"/>
        <w:ind w:left="142" w:right="-284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0F74B2">
        <w:rPr>
          <w:sz w:val="24"/>
          <w:szCs w:val="24"/>
        </w:rPr>
        <w:t>Постановлением Администрации Алейского района от 10.12.202</w:t>
      </w:r>
      <w:r w:rsidR="0023590C" w:rsidRPr="000F74B2">
        <w:rPr>
          <w:sz w:val="24"/>
          <w:szCs w:val="24"/>
        </w:rPr>
        <w:t>1</w:t>
      </w:r>
      <w:r w:rsidRPr="000F74B2">
        <w:rPr>
          <w:sz w:val="24"/>
          <w:szCs w:val="24"/>
        </w:rPr>
        <w:t xml:space="preserve"> №533 «О внесении изменений в муниципальную целевую программу «Повышение безопасности дорожного движения в Алейском районе» на 2021-2025 годы, утвержденную постановлением Администрации Алейского района от 28.12.2020 №554» утверждены новые объемы финансирования, дополнены мероприятия программы, изменена информация о сводных финансовых затратах на реализацию муниципальной программы</w:t>
      </w:r>
      <w:r w:rsidR="00114185" w:rsidRPr="000F74B2">
        <w:rPr>
          <w:sz w:val="24"/>
          <w:szCs w:val="24"/>
        </w:rPr>
        <w:t>. На дату внесения изменений, действующей редакцией решения о районном бюджете являлось решение Собрания депутатов Алейского района Алтайского края от</w:t>
      </w:r>
      <w:r w:rsidR="00BF1302" w:rsidRPr="000F74B2">
        <w:rPr>
          <w:sz w:val="24"/>
          <w:szCs w:val="24"/>
        </w:rPr>
        <w:t xml:space="preserve"> 10.12.2021 №63-РСД «</w:t>
      </w:r>
      <w:r w:rsidR="00BF1302" w:rsidRPr="000F74B2">
        <w:rPr>
          <w:rFonts w:eastAsia="Times New Roman" w:cs="Times New Roman"/>
          <w:sz w:val="24"/>
          <w:szCs w:val="24"/>
          <w:lang w:eastAsia="ar-SA"/>
        </w:rPr>
        <w:t>О  внесении изменений в решение Собрания депутатов Алейского района от 18.12.2020 №51-РСД «</w:t>
      </w:r>
      <w:r w:rsidR="00BF1302" w:rsidRPr="000F74B2">
        <w:rPr>
          <w:rFonts w:cs="Times New Roman"/>
          <w:sz w:val="24"/>
          <w:szCs w:val="24"/>
        </w:rPr>
        <w:t xml:space="preserve">О районном бюджете на 2021 год и  на плановый период 2022 и 2023 годов»». Указанным решением для целей реализации мероприятий рассматриваемой муниципальной программы заложено 433,0 тыс. руб. для 2021 года, период 2022 и 2023 годов остался неизменным. </w:t>
      </w:r>
      <w:r w:rsidR="00BF1302" w:rsidRPr="000F74B2">
        <w:rPr>
          <w:sz w:val="24"/>
          <w:szCs w:val="24"/>
        </w:rPr>
        <w:t>Редакцией муниципальной программы (Пост. Администрации Алейского района от 10.12.202</w:t>
      </w:r>
      <w:r w:rsidR="0023590C" w:rsidRPr="000F74B2">
        <w:rPr>
          <w:sz w:val="24"/>
          <w:szCs w:val="24"/>
        </w:rPr>
        <w:t>1</w:t>
      </w:r>
      <w:r w:rsidR="00BF1302" w:rsidRPr="000F74B2">
        <w:rPr>
          <w:sz w:val="24"/>
          <w:szCs w:val="24"/>
        </w:rPr>
        <w:t xml:space="preserve"> №533) установлен объем финансирования для 2021 года – 470,0 тыс. руб.</w:t>
      </w:r>
      <w:r w:rsidR="00BF1302">
        <w:rPr>
          <w:sz w:val="24"/>
          <w:szCs w:val="24"/>
        </w:rPr>
        <w:t xml:space="preserve"> </w:t>
      </w:r>
    </w:p>
    <w:p w14:paraId="706CC8D5" w14:textId="77777777" w:rsidR="00A7099F" w:rsidRDefault="0023590C" w:rsidP="0023590C">
      <w:pPr>
        <w:suppressAutoHyphens/>
        <w:spacing w:after="0" w:line="360" w:lineRule="auto"/>
        <w:ind w:left="142" w:right="-284" w:firstLine="566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Ориентируясь на ответ разработчика программы, финансирование мероприятий 2022 года, определены решением о бюджете от 10.12.2021 № 59-РСД. </w:t>
      </w:r>
      <w:r w:rsidR="00762771">
        <w:rPr>
          <w:sz w:val="24"/>
          <w:szCs w:val="24"/>
        </w:rPr>
        <w:t xml:space="preserve">06 июня 2022 года в рамках реализации МП между Администрацией Алейского района Алтайского края и Индивидуальным предпринимателем Афониным Дмитрием Александровичем был заключен муниципальный контракт №0117300035822000014001 на поставку и монтаж автономных светофоров типа Т.7 с освещением на пешеходных переходах. Цена контракта 1 254 076,89 </w:t>
      </w:r>
    </w:p>
    <w:p w14:paraId="70D7FEC6" w14:textId="77777777" w:rsidR="00A7099F" w:rsidRDefault="00A7099F" w:rsidP="00A7099F">
      <w:pPr>
        <w:suppressAutoHyphens/>
        <w:spacing w:after="0" w:line="360" w:lineRule="auto"/>
        <w:ind w:left="142" w:right="-284"/>
        <w:contextualSpacing/>
        <w:jc w:val="both"/>
        <w:outlineLvl w:val="0"/>
        <w:rPr>
          <w:sz w:val="24"/>
          <w:szCs w:val="24"/>
        </w:rPr>
      </w:pPr>
    </w:p>
    <w:p w14:paraId="00D88C81" w14:textId="1861892B" w:rsidR="0023590C" w:rsidRPr="000F74B2" w:rsidRDefault="00762771" w:rsidP="00A7099F">
      <w:pPr>
        <w:suppressAutoHyphens/>
        <w:spacing w:after="0" w:line="360" w:lineRule="auto"/>
        <w:ind w:left="142" w:right="-284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руб. </w:t>
      </w:r>
      <w:r w:rsidR="0023590C">
        <w:rPr>
          <w:sz w:val="24"/>
          <w:szCs w:val="24"/>
        </w:rPr>
        <w:t>Решением</w:t>
      </w:r>
      <w:r>
        <w:rPr>
          <w:sz w:val="24"/>
          <w:szCs w:val="24"/>
        </w:rPr>
        <w:t xml:space="preserve"> о районном бюджете на соответствующий период</w:t>
      </w:r>
      <w:r w:rsidR="0023590C">
        <w:rPr>
          <w:sz w:val="24"/>
          <w:szCs w:val="24"/>
        </w:rPr>
        <w:t xml:space="preserve"> установлены объемы бюджетных назначений для 2022 года – 2000,0 тыс. руб., что соответствует муниципальной пр</w:t>
      </w:r>
      <w:r w:rsidR="0023590C" w:rsidRPr="000F74B2">
        <w:rPr>
          <w:sz w:val="24"/>
          <w:szCs w:val="24"/>
        </w:rPr>
        <w:t>ограмме.</w:t>
      </w:r>
    </w:p>
    <w:p w14:paraId="0B37B493" w14:textId="71345924" w:rsidR="00762771" w:rsidRPr="000F74B2" w:rsidRDefault="00762771" w:rsidP="0023590C">
      <w:pPr>
        <w:suppressAutoHyphens/>
        <w:spacing w:after="0" w:line="360" w:lineRule="auto"/>
        <w:ind w:left="142" w:right="-284" w:firstLine="566"/>
        <w:contextualSpacing/>
        <w:jc w:val="both"/>
        <w:outlineLvl w:val="0"/>
        <w:rPr>
          <w:rFonts w:cs="Times New Roman"/>
          <w:sz w:val="24"/>
          <w:szCs w:val="24"/>
        </w:rPr>
      </w:pPr>
      <w:r w:rsidRPr="000F74B2">
        <w:rPr>
          <w:rFonts w:cs="Times New Roman"/>
          <w:sz w:val="24"/>
          <w:szCs w:val="24"/>
        </w:rPr>
        <w:t>При формировании муниципальной программы были определен перечень мероприятий программы, а также</w:t>
      </w:r>
      <w:r>
        <w:rPr>
          <w:rFonts w:cs="Times New Roman"/>
          <w:sz w:val="24"/>
          <w:szCs w:val="24"/>
        </w:rPr>
        <w:t xml:space="preserve"> финансовое обеспечение каждого. Таким образом в целях реализации муниципальной программы в 2021 и 2022 году были реализованы Мероприятие 1.3.2. Обустройство пешеходных переходов искусственными неровностями </w:t>
      </w:r>
      <w:r w:rsidR="00312C0B">
        <w:rPr>
          <w:rFonts w:cs="Times New Roman"/>
          <w:sz w:val="24"/>
          <w:szCs w:val="24"/>
        </w:rPr>
        <w:t>в количестве 9</w:t>
      </w:r>
      <w:r>
        <w:rPr>
          <w:rFonts w:cs="Times New Roman"/>
          <w:sz w:val="24"/>
          <w:szCs w:val="24"/>
        </w:rPr>
        <w:t xml:space="preserve"> пешеходных переходов</w:t>
      </w:r>
      <w:r w:rsidR="00312C0B">
        <w:rPr>
          <w:rFonts w:cs="Times New Roman"/>
          <w:sz w:val="24"/>
          <w:szCs w:val="24"/>
        </w:rPr>
        <w:t xml:space="preserve"> и Мероприятие 1.3.3. обустройство пешеходных переходов </w:t>
      </w:r>
      <w:r w:rsidR="00312C0B" w:rsidRPr="000F74B2">
        <w:rPr>
          <w:rFonts w:cs="Times New Roman"/>
          <w:sz w:val="24"/>
          <w:szCs w:val="24"/>
        </w:rPr>
        <w:t>светофорами типа Т.7, ограждением и освещением.</w:t>
      </w:r>
    </w:p>
    <w:p w14:paraId="581AA5B2" w14:textId="1295CDA4" w:rsidR="00312C0B" w:rsidRPr="000F74B2" w:rsidRDefault="00312C0B" w:rsidP="0023590C">
      <w:pPr>
        <w:suppressAutoHyphens/>
        <w:spacing w:after="0" w:line="360" w:lineRule="auto"/>
        <w:ind w:left="142" w:right="-284" w:firstLine="566"/>
        <w:contextualSpacing/>
        <w:jc w:val="both"/>
        <w:outlineLvl w:val="0"/>
        <w:rPr>
          <w:rFonts w:cs="Times New Roman"/>
          <w:sz w:val="24"/>
          <w:szCs w:val="24"/>
        </w:rPr>
      </w:pPr>
      <w:r w:rsidRPr="000F74B2">
        <w:rPr>
          <w:rFonts w:cs="Times New Roman"/>
          <w:sz w:val="24"/>
          <w:szCs w:val="24"/>
        </w:rPr>
        <w:t>В наименовании Мероприятия 1.3.2. установлена опечатка. Согласно перечню</w:t>
      </w:r>
      <w:r w:rsidR="003E052A" w:rsidRPr="000F74B2">
        <w:rPr>
          <w:rFonts w:cs="Times New Roman"/>
          <w:sz w:val="24"/>
          <w:szCs w:val="24"/>
        </w:rPr>
        <w:t xml:space="preserve">, </w:t>
      </w:r>
      <w:r w:rsidRPr="000F74B2">
        <w:rPr>
          <w:rFonts w:cs="Times New Roman"/>
          <w:sz w:val="24"/>
          <w:szCs w:val="24"/>
        </w:rPr>
        <w:t xml:space="preserve"> сельских советов</w:t>
      </w:r>
      <w:r w:rsidR="003E052A" w:rsidRPr="000F74B2">
        <w:rPr>
          <w:rFonts w:cs="Times New Roman"/>
          <w:sz w:val="24"/>
          <w:szCs w:val="24"/>
        </w:rPr>
        <w:t xml:space="preserve"> 7, а наименование мероприятия устанавливает 9.</w:t>
      </w:r>
    </w:p>
    <w:p w14:paraId="17FEB9FD" w14:textId="55C5DC8F" w:rsidR="003E052A" w:rsidRPr="000F74B2" w:rsidRDefault="003E052A" w:rsidP="0023590C">
      <w:pPr>
        <w:suppressAutoHyphens/>
        <w:spacing w:after="0" w:line="360" w:lineRule="auto"/>
        <w:ind w:left="142" w:right="-284" w:firstLine="566"/>
        <w:contextualSpacing/>
        <w:jc w:val="both"/>
        <w:outlineLvl w:val="0"/>
        <w:rPr>
          <w:rFonts w:cs="Times New Roman"/>
          <w:sz w:val="24"/>
          <w:szCs w:val="24"/>
        </w:rPr>
      </w:pPr>
      <w:r w:rsidRPr="000F74B2">
        <w:rPr>
          <w:rFonts w:cs="Times New Roman"/>
          <w:sz w:val="24"/>
          <w:szCs w:val="24"/>
        </w:rPr>
        <w:t>Мероприятие 1.3.3 Обустройство пешеходных переходов светофорами типа Т.7, ограждением и освещением, включает в себя 7 сельских советов, однако, согласно Приложения 2 заключенного Контракта,  монтаж светофоров типа Т.7 с освещением на пешеходных переходах осуществлен в 5 сельских советах, программой остается не реализованным монтаж светофоров в Алейском и Боровском сельских советах.</w:t>
      </w:r>
    </w:p>
    <w:p w14:paraId="22AB4194" w14:textId="5476A5F5" w:rsidR="003E052A" w:rsidRPr="00BF1302" w:rsidRDefault="003E052A" w:rsidP="0023590C">
      <w:pPr>
        <w:suppressAutoHyphens/>
        <w:spacing w:after="0" w:line="360" w:lineRule="auto"/>
        <w:ind w:left="142" w:right="-284" w:firstLine="566"/>
        <w:contextualSpacing/>
        <w:jc w:val="both"/>
        <w:outlineLvl w:val="0"/>
        <w:rPr>
          <w:sz w:val="24"/>
          <w:szCs w:val="24"/>
        </w:rPr>
      </w:pPr>
      <w:r w:rsidRPr="000F74B2">
        <w:rPr>
          <w:rFonts w:cs="Times New Roman"/>
          <w:sz w:val="24"/>
          <w:szCs w:val="24"/>
        </w:rPr>
        <w:t>Прочие мероприятия муниципальной программы, планируемые к реализации в 2021 и 2022 году также остались нереализованными.</w:t>
      </w:r>
    </w:p>
    <w:p w14:paraId="6B795C53" w14:textId="703FCF26" w:rsidR="00CA20D2" w:rsidRPr="00E84571" w:rsidRDefault="005E6676" w:rsidP="009A1E0A">
      <w:pPr>
        <w:pStyle w:val="ad"/>
        <w:spacing w:line="360" w:lineRule="auto"/>
        <w:ind w:left="855"/>
        <w:rPr>
          <w:b/>
          <w:bCs/>
          <w:sz w:val="24"/>
          <w:szCs w:val="24"/>
        </w:rPr>
      </w:pPr>
      <w:r w:rsidRPr="00E84571">
        <w:rPr>
          <w:b/>
          <w:bCs/>
          <w:sz w:val="24"/>
          <w:szCs w:val="24"/>
        </w:rPr>
        <w:t>П</w:t>
      </w:r>
      <w:r w:rsidR="00CA20D2" w:rsidRPr="00E84571">
        <w:rPr>
          <w:b/>
          <w:bCs/>
          <w:sz w:val="24"/>
          <w:szCs w:val="24"/>
        </w:rPr>
        <w:t>редложения</w:t>
      </w:r>
      <w:r w:rsidR="00CA20D2" w:rsidRPr="00E84571">
        <w:rPr>
          <w:b/>
          <w:bCs/>
          <w:spacing w:val="-9"/>
          <w:sz w:val="24"/>
          <w:szCs w:val="24"/>
        </w:rPr>
        <w:t xml:space="preserve"> </w:t>
      </w:r>
      <w:r w:rsidR="00CA20D2" w:rsidRPr="00E84571">
        <w:rPr>
          <w:b/>
          <w:bCs/>
          <w:sz w:val="24"/>
          <w:szCs w:val="24"/>
        </w:rPr>
        <w:t>и</w:t>
      </w:r>
      <w:r w:rsidR="00CA20D2" w:rsidRPr="00E84571">
        <w:rPr>
          <w:b/>
          <w:bCs/>
          <w:spacing w:val="-6"/>
          <w:sz w:val="24"/>
          <w:szCs w:val="24"/>
        </w:rPr>
        <w:t xml:space="preserve"> </w:t>
      </w:r>
      <w:r w:rsidR="00CA20D2" w:rsidRPr="00E84571">
        <w:rPr>
          <w:b/>
          <w:bCs/>
          <w:sz w:val="24"/>
          <w:szCs w:val="24"/>
        </w:rPr>
        <w:t>выводы</w:t>
      </w:r>
      <w:r w:rsidR="00CA20D2" w:rsidRPr="00E84571">
        <w:rPr>
          <w:b/>
          <w:bCs/>
          <w:spacing w:val="-7"/>
          <w:sz w:val="24"/>
          <w:szCs w:val="24"/>
        </w:rPr>
        <w:t xml:space="preserve"> </w:t>
      </w:r>
      <w:r w:rsidR="00CA20D2" w:rsidRPr="00E84571">
        <w:rPr>
          <w:b/>
          <w:bCs/>
          <w:sz w:val="24"/>
          <w:szCs w:val="24"/>
        </w:rPr>
        <w:t>КСП</w:t>
      </w:r>
    </w:p>
    <w:p w14:paraId="055FA374" w14:textId="35BBD727" w:rsidR="006A43E5" w:rsidRDefault="005E6676" w:rsidP="00EE7172">
      <w:pPr>
        <w:spacing w:line="360" w:lineRule="auto"/>
        <w:jc w:val="both"/>
        <w:rPr>
          <w:sz w:val="24"/>
          <w:szCs w:val="24"/>
        </w:rPr>
      </w:pPr>
      <w:r w:rsidRPr="00E84571">
        <w:rPr>
          <w:sz w:val="24"/>
          <w:szCs w:val="24"/>
        </w:rPr>
        <w:tab/>
      </w:r>
      <w:r w:rsidR="00D373F0" w:rsidRPr="00E84571">
        <w:rPr>
          <w:sz w:val="24"/>
          <w:szCs w:val="24"/>
        </w:rPr>
        <w:t>По общему правилу, объемы финансирования и сроки внесения изменений в муниципальную программу не должны противоречить решению о бюджете</w:t>
      </w:r>
      <w:r w:rsidR="002D61AE" w:rsidRPr="00E84571">
        <w:rPr>
          <w:sz w:val="24"/>
          <w:szCs w:val="24"/>
        </w:rPr>
        <w:t>.</w:t>
      </w:r>
      <w:r w:rsidR="00D373F0" w:rsidRPr="00E84571">
        <w:rPr>
          <w:sz w:val="24"/>
          <w:szCs w:val="24"/>
        </w:rPr>
        <w:t xml:space="preserve"> </w:t>
      </w:r>
      <w:r w:rsidR="008F114E">
        <w:rPr>
          <w:sz w:val="24"/>
          <w:szCs w:val="24"/>
        </w:rPr>
        <w:t>Постановление Администрации Алейского района от 2</w:t>
      </w:r>
      <w:r w:rsidR="006A43E5">
        <w:rPr>
          <w:sz w:val="24"/>
          <w:szCs w:val="24"/>
        </w:rPr>
        <w:t>8</w:t>
      </w:r>
      <w:r w:rsidR="008F114E">
        <w:rPr>
          <w:sz w:val="24"/>
          <w:szCs w:val="24"/>
        </w:rPr>
        <w:t>.</w:t>
      </w:r>
      <w:r w:rsidR="006A43E5">
        <w:rPr>
          <w:sz w:val="24"/>
          <w:szCs w:val="24"/>
        </w:rPr>
        <w:t>12</w:t>
      </w:r>
      <w:r w:rsidR="008F114E">
        <w:rPr>
          <w:sz w:val="24"/>
          <w:szCs w:val="24"/>
        </w:rPr>
        <w:t>.202</w:t>
      </w:r>
      <w:r w:rsidR="006A43E5">
        <w:rPr>
          <w:sz w:val="24"/>
          <w:szCs w:val="24"/>
        </w:rPr>
        <w:t>0</w:t>
      </w:r>
      <w:r w:rsidR="008F114E">
        <w:rPr>
          <w:sz w:val="24"/>
          <w:szCs w:val="24"/>
        </w:rPr>
        <w:t xml:space="preserve"> №</w:t>
      </w:r>
      <w:r w:rsidR="006A43E5">
        <w:rPr>
          <w:sz w:val="24"/>
          <w:szCs w:val="24"/>
        </w:rPr>
        <w:t>554</w:t>
      </w:r>
      <w:r w:rsidR="008F114E">
        <w:rPr>
          <w:sz w:val="24"/>
          <w:szCs w:val="24"/>
        </w:rPr>
        <w:t xml:space="preserve"> утверждает бюджетные назначения </w:t>
      </w:r>
      <w:r w:rsidR="006A43E5">
        <w:rPr>
          <w:sz w:val="24"/>
          <w:szCs w:val="24"/>
        </w:rPr>
        <w:t xml:space="preserve">для 2021 года </w:t>
      </w:r>
      <w:r w:rsidR="008F114E">
        <w:rPr>
          <w:sz w:val="24"/>
          <w:szCs w:val="24"/>
        </w:rPr>
        <w:t xml:space="preserve">в размере </w:t>
      </w:r>
      <w:r w:rsidR="006A43E5">
        <w:rPr>
          <w:sz w:val="24"/>
          <w:szCs w:val="24"/>
        </w:rPr>
        <w:t>1235,0</w:t>
      </w:r>
      <w:r w:rsidR="008F114E">
        <w:rPr>
          <w:sz w:val="24"/>
          <w:szCs w:val="24"/>
        </w:rPr>
        <w:t xml:space="preserve"> тыс. руб. основываясь на решении о бюджете (</w:t>
      </w:r>
      <w:r w:rsidR="006A43E5">
        <w:rPr>
          <w:sz w:val="24"/>
          <w:szCs w:val="24"/>
        </w:rPr>
        <w:t xml:space="preserve">ред. от 18.12.2021 №51-РСД), что свидетельствует о согласованности муниципальной программы в редакции Постановления Администрации Алейского района от 28.12.2020 №554 и решения о районном бюджете на соответствующий период. </w:t>
      </w:r>
    </w:p>
    <w:p w14:paraId="7ED69342" w14:textId="0324B919" w:rsidR="00762771" w:rsidRDefault="00762771" w:rsidP="0076277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Алейского района от 10.12.2021 №533 утверждает бюджетные назначения для 2022 года в размере 2000,0 тыс. руб. основываясь на решении о бюджете (ред. от 10.12.2021 №78-РСД), что свидетельствует о согласованности муниципальной программы в редакции Постановления Администрации Алейского района от 10.12.2021 №533 и решения о районном бюджете на соответствующий период. </w:t>
      </w:r>
    </w:p>
    <w:p w14:paraId="60C0F979" w14:textId="77777777" w:rsidR="00A7099F" w:rsidRDefault="00A7099F" w:rsidP="003E052A">
      <w:pPr>
        <w:suppressAutoHyphens/>
        <w:spacing w:after="0" w:line="360" w:lineRule="auto"/>
        <w:ind w:left="142" w:right="-284" w:firstLine="566"/>
        <w:contextualSpacing/>
        <w:jc w:val="both"/>
        <w:outlineLvl w:val="0"/>
        <w:rPr>
          <w:rFonts w:cs="Times New Roman"/>
          <w:sz w:val="24"/>
          <w:szCs w:val="24"/>
        </w:rPr>
      </w:pPr>
    </w:p>
    <w:p w14:paraId="495F81BB" w14:textId="77777777" w:rsidR="00A7099F" w:rsidRDefault="00A7099F" w:rsidP="003E052A">
      <w:pPr>
        <w:suppressAutoHyphens/>
        <w:spacing w:after="0" w:line="360" w:lineRule="auto"/>
        <w:ind w:left="142" w:right="-284" w:firstLine="566"/>
        <w:contextualSpacing/>
        <w:jc w:val="both"/>
        <w:outlineLvl w:val="0"/>
        <w:rPr>
          <w:rFonts w:cs="Times New Roman"/>
          <w:sz w:val="24"/>
          <w:szCs w:val="24"/>
        </w:rPr>
      </w:pPr>
    </w:p>
    <w:p w14:paraId="327A8BE7" w14:textId="662F8DCB" w:rsidR="003E052A" w:rsidRDefault="007C6414" w:rsidP="003E052A">
      <w:pPr>
        <w:suppressAutoHyphens/>
        <w:spacing w:after="0" w:line="360" w:lineRule="auto"/>
        <w:ind w:left="142" w:right="-284" w:firstLine="566"/>
        <w:contextualSpacing/>
        <w:jc w:val="both"/>
        <w:outlineLvl w:val="0"/>
        <w:rPr>
          <w:rFonts w:cs="Times New Roman"/>
          <w:sz w:val="24"/>
          <w:szCs w:val="24"/>
        </w:rPr>
      </w:pPr>
      <w:r w:rsidRPr="007C6414">
        <w:rPr>
          <w:rFonts w:cs="Times New Roman"/>
          <w:sz w:val="24"/>
          <w:szCs w:val="24"/>
        </w:rPr>
        <w:lastRenderedPageBreak/>
        <w:t>Участники программы</w:t>
      </w:r>
      <w:r>
        <w:rPr>
          <w:rFonts w:cs="Times New Roman"/>
          <w:sz w:val="24"/>
          <w:szCs w:val="24"/>
        </w:rPr>
        <w:t xml:space="preserve"> не отражены в паспорте муниципальной программы, но указаны в Приложениях рассматриваемой программы, что свидетельствует о наличии </w:t>
      </w:r>
      <w:r w:rsidR="00D373F0" w:rsidRPr="00EE7172">
        <w:rPr>
          <w:sz w:val="24"/>
          <w:szCs w:val="24"/>
        </w:rPr>
        <w:t>признак</w:t>
      </w:r>
      <w:r>
        <w:rPr>
          <w:sz w:val="24"/>
          <w:szCs w:val="24"/>
        </w:rPr>
        <w:t>ов</w:t>
      </w:r>
      <w:r w:rsidR="00D373F0" w:rsidRPr="00EE7172">
        <w:rPr>
          <w:sz w:val="24"/>
          <w:szCs w:val="24"/>
        </w:rPr>
        <w:t xml:space="preserve"> внутренних противоречий и несогласованности. </w:t>
      </w:r>
      <w:r w:rsidR="003E052A" w:rsidRPr="003E052A">
        <w:rPr>
          <w:rFonts w:cs="Times New Roman"/>
          <w:sz w:val="24"/>
          <w:szCs w:val="24"/>
        </w:rPr>
        <w:t>В наименовании Мероприятия 1.3.2. установлена опечатка. Согласно перечню, сельских советов 7, а наименование мероприятия устанавливает 9.</w:t>
      </w:r>
    </w:p>
    <w:p w14:paraId="72A26F27" w14:textId="046FD4B3" w:rsidR="003E052A" w:rsidRDefault="00DB7AB9" w:rsidP="00295C6D">
      <w:pPr>
        <w:tabs>
          <w:tab w:val="left" w:pos="851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E8457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84571">
        <w:rPr>
          <w:rFonts w:cs="Times New Roman"/>
          <w:sz w:val="24"/>
          <w:szCs w:val="24"/>
        </w:rPr>
        <w:tab/>
      </w:r>
      <w:r w:rsidR="00677916" w:rsidRPr="003E052A">
        <w:rPr>
          <w:rFonts w:cs="Times New Roman"/>
          <w:sz w:val="24"/>
          <w:szCs w:val="24"/>
        </w:rPr>
        <w:t xml:space="preserve">По аспекту </w:t>
      </w:r>
      <w:r w:rsidR="003B57C8" w:rsidRPr="003E052A">
        <w:rPr>
          <w:rFonts w:cs="Times New Roman"/>
          <w:sz w:val="24"/>
          <w:szCs w:val="24"/>
        </w:rPr>
        <w:t>«</w:t>
      </w:r>
      <w:r w:rsidR="00677916" w:rsidRPr="003E052A">
        <w:rPr>
          <w:rFonts w:cs="Times New Roman"/>
          <w:sz w:val="24"/>
          <w:szCs w:val="24"/>
        </w:rPr>
        <w:t>наличи</w:t>
      </w:r>
      <w:r w:rsidR="003B57C8" w:rsidRPr="003E052A">
        <w:rPr>
          <w:rFonts w:cs="Times New Roman"/>
          <w:sz w:val="24"/>
          <w:szCs w:val="24"/>
        </w:rPr>
        <w:t>е</w:t>
      </w:r>
      <w:r w:rsidR="00677916" w:rsidRPr="003E052A">
        <w:rPr>
          <w:rFonts w:cs="Times New Roman"/>
          <w:sz w:val="24"/>
          <w:szCs w:val="24"/>
        </w:rPr>
        <w:t>/отсутстви</w:t>
      </w:r>
      <w:r w:rsidR="003B57C8" w:rsidRPr="003E052A">
        <w:rPr>
          <w:rFonts w:cs="Times New Roman"/>
          <w:sz w:val="24"/>
          <w:szCs w:val="24"/>
        </w:rPr>
        <w:t>е</w:t>
      </w:r>
      <w:r w:rsidR="00677916" w:rsidRPr="003E052A">
        <w:rPr>
          <w:rFonts w:cs="Times New Roman"/>
          <w:sz w:val="24"/>
          <w:szCs w:val="24"/>
        </w:rPr>
        <w:t xml:space="preserve">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Алейский район Алтайского края и их структурные подразделения (подведомственные учреждения)</w:t>
      </w:r>
      <w:r w:rsidR="003B57C8" w:rsidRPr="003E052A">
        <w:rPr>
          <w:rFonts w:cs="Times New Roman"/>
          <w:sz w:val="24"/>
          <w:szCs w:val="24"/>
        </w:rPr>
        <w:t>»</w:t>
      </w:r>
      <w:r w:rsidR="00677916" w:rsidRPr="003E052A">
        <w:rPr>
          <w:rFonts w:cs="Times New Roman"/>
          <w:sz w:val="24"/>
          <w:szCs w:val="24"/>
        </w:rPr>
        <w:t xml:space="preserve"> выявлено следующее</w:t>
      </w:r>
      <w:r w:rsidR="003E052A">
        <w:rPr>
          <w:rFonts w:cs="Times New Roman"/>
          <w:sz w:val="24"/>
          <w:szCs w:val="24"/>
        </w:rPr>
        <w:t>.</w:t>
      </w:r>
      <w:r w:rsidR="00677916" w:rsidRPr="003E052A">
        <w:rPr>
          <w:rFonts w:cs="Times New Roman"/>
          <w:sz w:val="24"/>
          <w:szCs w:val="24"/>
        </w:rPr>
        <w:t xml:space="preserve"> </w:t>
      </w:r>
    </w:p>
    <w:p w14:paraId="4E6F0416" w14:textId="3B227E0C" w:rsidR="003E052A" w:rsidRDefault="003E052A" w:rsidP="003E052A">
      <w:pPr>
        <w:suppressAutoHyphens/>
        <w:spacing w:after="0" w:line="360" w:lineRule="auto"/>
        <w:ind w:left="142" w:right="-284" w:firstLine="566"/>
        <w:contextualSpacing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Pr="003E052A">
        <w:rPr>
          <w:rFonts w:cs="Times New Roman"/>
          <w:sz w:val="24"/>
          <w:szCs w:val="24"/>
        </w:rPr>
        <w:t>ри формировании муниципальной программы были определен перечень мероприятий программы,</w:t>
      </w:r>
      <w:r>
        <w:rPr>
          <w:rFonts w:cs="Times New Roman"/>
          <w:sz w:val="24"/>
          <w:szCs w:val="24"/>
        </w:rPr>
        <w:t xml:space="preserve"> а также финансовое обеспечение каждого. Таким образом в целях реализации муниципальной программы в 2021 и 2022 году были реализованы Мероприятие 1.3.2. Обустройство пешеходных переходов искусственными неровностями в количестве </w:t>
      </w:r>
      <w:r w:rsidR="000F74B2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 пешеходных переходов и Мероприятие 1.3.3. обустройство пешеходных переходов светофорами типа Т.7, ограждением и освещением.</w:t>
      </w:r>
    </w:p>
    <w:p w14:paraId="5CB79146" w14:textId="604DA3AC" w:rsidR="003E052A" w:rsidRPr="000F74B2" w:rsidRDefault="000F74B2" w:rsidP="003E052A">
      <w:pPr>
        <w:suppressAutoHyphens/>
        <w:spacing w:after="0" w:line="360" w:lineRule="auto"/>
        <w:ind w:left="142" w:right="-284" w:firstLine="566"/>
        <w:contextualSpacing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рамках </w:t>
      </w:r>
      <w:r w:rsidR="003E052A">
        <w:rPr>
          <w:rFonts w:cs="Times New Roman"/>
          <w:sz w:val="24"/>
          <w:szCs w:val="24"/>
        </w:rPr>
        <w:t>Мероприяти</w:t>
      </w:r>
      <w:r>
        <w:rPr>
          <w:rFonts w:cs="Times New Roman"/>
          <w:sz w:val="24"/>
          <w:szCs w:val="24"/>
        </w:rPr>
        <w:t>я</w:t>
      </w:r>
      <w:r w:rsidR="003E052A">
        <w:rPr>
          <w:rFonts w:cs="Times New Roman"/>
          <w:sz w:val="24"/>
          <w:szCs w:val="24"/>
        </w:rPr>
        <w:t xml:space="preserve"> 1.3.3 </w:t>
      </w:r>
      <w:r w:rsidR="003E052A" w:rsidRPr="000F74B2">
        <w:rPr>
          <w:rFonts w:cs="Times New Roman"/>
          <w:sz w:val="24"/>
          <w:szCs w:val="24"/>
        </w:rPr>
        <w:t>остается не реализованным монтаж светофоров в Алейском и Боровском сельских советах.</w:t>
      </w:r>
    </w:p>
    <w:p w14:paraId="094D1176" w14:textId="513F87A8" w:rsidR="003E052A" w:rsidRPr="00BF1302" w:rsidRDefault="003E052A" w:rsidP="003E052A">
      <w:pPr>
        <w:suppressAutoHyphens/>
        <w:spacing w:after="0" w:line="360" w:lineRule="auto"/>
        <w:ind w:left="142" w:right="-284" w:firstLine="566"/>
        <w:contextualSpacing/>
        <w:jc w:val="both"/>
        <w:outlineLvl w:val="0"/>
        <w:rPr>
          <w:sz w:val="24"/>
          <w:szCs w:val="24"/>
        </w:rPr>
      </w:pPr>
      <w:r w:rsidRPr="000F74B2">
        <w:rPr>
          <w:rFonts w:cs="Times New Roman"/>
          <w:sz w:val="24"/>
          <w:szCs w:val="24"/>
        </w:rPr>
        <w:t>Прочие мероприятия муниципальной программы, планируемые к реализации в 2021 и 2022 году остались нереализованными.</w:t>
      </w:r>
    </w:p>
    <w:p w14:paraId="69BB0E0E" w14:textId="77777777" w:rsidR="00A7099F" w:rsidRDefault="002C5E4C" w:rsidP="000F74B2">
      <w:pPr>
        <w:suppressAutoHyphens/>
        <w:spacing w:afterLines="80" w:after="192" w:line="360" w:lineRule="auto"/>
        <w:ind w:firstLine="567"/>
        <w:jc w:val="both"/>
        <w:rPr>
          <w:rFonts w:eastAsia="Calibri"/>
          <w:noProof/>
          <w:sz w:val="24"/>
          <w:szCs w:val="24"/>
        </w:rPr>
      </w:pPr>
      <w:r w:rsidRPr="007C6414">
        <w:rPr>
          <w:rFonts w:eastAsia="Times New Roman" w:cs="Times New Roman"/>
          <w:color w:val="000000"/>
          <w:sz w:val="24"/>
          <w:szCs w:val="24"/>
        </w:rPr>
        <w:t xml:space="preserve">Контрольно-счетная палата Алейского района Алтайского края рекомендует усилить контроль за </w:t>
      </w:r>
      <w:r w:rsidR="005E78AB" w:rsidRPr="007C6414">
        <w:rPr>
          <w:rFonts w:eastAsia="Times New Roman" w:cs="Times New Roman"/>
          <w:color w:val="000000"/>
          <w:sz w:val="24"/>
          <w:szCs w:val="24"/>
        </w:rPr>
        <w:t>исполнением Постановления Администрации Алейского района от 07.07.2021 №297 «</w:t>
      </w:r>
      <w:r w:rsidR="005E78AB" w:rsidRPr="007C6414">
        <w:rPr>
          <w:rFonts w:eastAsia="Calibri"/>
          <w:noProof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Алейского района», исключить допущение </w:t>
      </w:r>
      <w:r w:rsidR="000F74B2" w:rsidRPr="007C6414">
        <w:rPr>
          <w:sz w:val="24"/>
          <w:szCs w:val="24"/>
        </w:rPr>
        <w:t>противоречий и несогласованности</w:t>
      </w:r>
      <w:r w:rsidR="000F74B2" w:rsidRPr="007C6414">
        <w:rPr>
          <w:rFonts w:eastAsia="Calibri"/>
          <w:noProof/>
          <w:sz w:val="24"/>
          <w:szCs w:val="24"/>
        </w:rPr>
        <w:t xml:space="preserve"> их содержания.</w:t>
      </w:r>
      <w:r w:rsidR="00071EC2" w:rsidRPr="007C6414">
        <w:rPr>
          <w:rFonts w:eastAsia="Calibri"/>
          <w:noProof/>
          <w:sz w:val="24"/>
          <w:szCs w:val="24"/>
        </w:rPr>
        <w:t xml:space="preserve"> При внесении изменений в муниципальные программы строго руководствоваться вышеуказанным </w:t>
      </w:r>
      <w:r w:rsidR="009464DA" w:rsidRPr="007C6414">
        <w:rPr>
          <w:rFonts w:eastAsia="Calibri"/>
          <w:noProof/>
          <w:sz w:val="24"/>
          <w:szCs w:val="24"/>
        </w:rPr>
        <w:t>п</w:t>
      </w:r>
      <w:r w:rsidR="00071EC2" w:rsidRPr="007C6414">
        <w:rPr>
          <w:rFonts w:eastAsia="Calibri"/>
          <w:noProof/>
          <w:sz w:val="24"/>
          <w:szCs w:val="24"/>
        </w:rPr>
        <w:t>остановлением.</w:t>
      </w:r>
      <w:r w:rsidR="00470749" w:rsidRPr="007C6414">
        <w:rPr>
          <w:rFonts w:eastAsia="Calibri"/>
          <w:noProof/>
          <w:sz w:val="24"/>
          <w:szCs w:val="24"/>
        </w:rPr>
        <w:t xml:space="preserve"> На данном этапе необходимо проработать вопрос о приведении </w:t>
      </w:r>
      <w:r w:rsidR="00295C6D">
        <w:rPr>
          <w:rFonts w:eastAsia="Calibri"/>
          <w:noProof/>
          <w:sz w:val="24"/>
          <w:szCs w:val="24"/>
        </w:rPr>
        <w:t xml:space="preserve">муниципальной программы </w:t>
      </w:r>
      <w:r w:rsidR="00470749" w:rsidRPr="007C6414">
        <w:rPr>
          <w:rFonts w:eastAsia="Calibri"/>
          <w:noProof/>
          <w:sz w:val="24"/>
          <w:szCs w:val="24"/>
        </w:rPr>
        <w:t xml:space="preserve">в соответствие </w:t>
      </w:r>
      <w:r w:rsidR="00295C6D">
        <w:rPr>
          <w:rFonts w:eastAsia="Calibri"/>
          <w:noProof/>
          <w:sz w:val="24"/>
          <w:szCs w:val="24"/>
        </w:rPr>
        <w:t>с</w:t>
      </w:r>
      <w:r w:rsidR="00470749" w:rsidRPr="007C6414">
        <w:rPr>
          <w:rFonts w:eastAsia="Calibri"/>
          <w:noProof/>
          <w:sz w:val="24"/>
          <w:szCs w:val="24"/>
        </w:rPr>
        <w:t xml:space="preserve"> потребностям стратегического, финансового и бюджетного планирования муниципального образования.</w:t>
      </w:r>
      <w:r w:rsidR="000F74B2" w:rsidRPr="007C6414">
        <w:rPr>
          <w:rFonts w:eastAsia="Calibri"/>
          <w:noProof/>
          <w:sz w:val="24"/>
          <w:szCs w:val="24"/>
        </w:rPr>
        <w:t xml:space="preserve"> При внесении изменений в решение о бюджете, привести муниципальную программу в соответствие с фактически достигнутыми показателями, детально проработать мероприятия и финансовое обеспечение мероприятий плановых периодов, согласовать </w:t>
      </w:r>
    </w:p>
    <w:p w14:paraId="375F3687" w14:textId="77777777" w:rsidR="00A7099F" w:rsidRDefault="00A7099F" w:rsidP="00A7099F">
      <w:pPr>
        <w:suppressAutoHyphens/>
        <w:spacing w:afterLines="80" w:after="192" w:line="360" w:lineRule="auto"/>
        <w:jc w:val="both"/>
        <w:rPr>
          <w:rFonts w:eastAsia="Calibri"/>
          <w:noProof/>
          <w:sz w:val="24"/>
          <w:szCs w:val="24"/>
        </w:rPr>
      </w:pPr>
    </w:p>
    <w:p w14:paraId="486FE202" w14:textId="48170D1F" w:rsidR="002C5E4C" w:rsidRDefault="000F74B2" w:rsidP="00A7099F">
      <w:pPr>
        <w:suppressAutoHyphens/>
        <w:spacing w:afterLines="80" w:after="192" w:line="360" w:lineRule="auto"/>
        <w:jc w:val="both"/>
        <w:rPr>
          <w:rFonts w:eastAsia="Calibri"/>
          <w:sz w:val="24"/>
          <w:szCs w:val="24"/>
        </w:rPr>
      </w:pPr>
      <w:r w:rsidRPr="007C6414">
        <w:rPr>
          <w:rFonts w:eastAsia="Calibri"/>
          <w:noProof/>
          <w:sz w:val="24"/>
          <w:szCs w:val="24"/>
        </w:rPr>
        <w:lastRenderedPageBreak/>
        <w:t xml:space="preserve">установленные значения в строгом соответствии с решением о районном бюджете на 2023 и плановый 2024-2025 годы. </w:t>
      </w:r>
      <w:r w:rsidR="005E78AB" w:rsidRPr="007C6414">
        <w:rPr>
          <w:rFonts w:eastAsia="Calibri"/>
          <w:noProof/>
          <w:sz w:val="24"/>
          <w:szCs w:val="24"/>
        </w:rPr>
        <w:t xml:space="preserve"> В дальнейшей работе</w:t>
      </w:r>
      <w:r w:rsidRPr="007C6414">
        <w:rPr>
          <w:rFonts w:eastAsia="Calibri"/>
          <w:noProof/>
          <w:sz w:val="24"/>
          <w:szCs w:val="24"/>
        </w:rPr>
        <w:t>,</w:t>
      </w:r>
      <w:r w:rsidR="005E78AB" w:rsidRPr="007C6414">
        <w:rPr>
          <w:rFonts w:eastAsia="Calibri"/>
          <w:noProof/>
          <w:sz w:val="24"/>
          <w:szCs w:val="24"/>
        </w:rPr>
        <w:t xml:space="preserve"> принять во внимание, что согласно</w:t>
      </w:r>
      <w:r w:rsidR="005E78AB" w:rsidRPr="007C6414">
        <w:rPr>
          <w:rFonts w:eastAsia="Times New Roman" w:cs="Times New Roman"/>
          <w:color w:val="000000"/>
          <w:sz w:val="24"/>
          <w:szCs w:val="24"/>
        </w:rPr>
        <w:t xml:space="preserve"> Постановлени</w:t>
      </w:r>
      <w:r w:rsidR="00071EC2" w:rsidRPr="007C6414">
        <w:rPr>
          <w:rFonts w:eastAsia="Times New Roman" w:cs="Times New Roman"/>
          <w:color w:val="000000"/>
          <w:sz w:val="24"/>
          <w:szCs w:val="24"/>
        </w:rPr>
        <w:t>я</w:t>
      </w:r>
      <w:r w:rsidR="005E78AB" w:rsidRPr="007C6414">
        <w:rPr>
          <w:rFonts w:eastAsia="Times New Roman" w:cs="Times New Roman"/>
          <w:color w:val="000000"/>
          <w:sz w:val="24"/>
          <w:szCs w:val="24"/>
        </w:rPr>
        <w:t xml:space="preserve"> Администрации Алейского района от 07.07.2021 №297, </w:t>
      </w:r>
      <w:r w:rsidR="005E78AB" w:rsidRPr="007C6414">
        <w:rPr>
          <w:rFonts w:eastAsia="Calibri"/>
          <w:sz w:val="24"/>
          <w:szCs w:val="24"/>
        </w:rPr>
        <w:t>согласованный проект муниципальной программы направляется в контрольно-счетный орган Алейского района для проведения финансово</w:t>
      </w:r>
      <w:r w:rsidR="00AD5E5D" w:rsidRPr="007C6414">
        <w:rPr>
          <w:rFonts w:eastAsia="Calibri"/>
          <w:sz w:val="24"/>
          <w:szCs w:val="24"/>
        </w:rPr>
        <w:t>-</w:t>
      </w:r>
      <w:r w:rsidR="005E78AB" w:rsidRPr="007C6414">
        <w:rPr>
          <w:rFonts w:eastAsia="Calibri"/>
          <w:sz w:val="24"/>
          <w:szCs w:val="24"/>
        </w:rPr>
        <w:t>экономической экспертизы, по итогам которой предоставляется заключение.</w:t>
      </w:r>
      <w:r w:rsidR="005E78AB" w:rsidRPr="00E84571">
        <w:rPr>
          <w:rFonts w:eastAsia="Calibri"/>
          <w:sz w:val="24"/>
          <w:szCs w:val="24"/>
        </w:rPr>
        <w:t xml:space="preserve"> </w:t>
      </w:r>
    </w:p>
    <w:p w14:paraId="2056C4DE" w14:textId="3BCB484D" w:rsidR="007F7EC5" w:rsidRDefault="007F7EC5" w:rsidP="00F23CDD">
      <w:pPr>
        <w:suppressAutoHyphens/>
        <w:spacing w:afterLines="160" w:after="384" w:line="360" w:lineRule="auto"/>
        <w:ind w:right="-1" w:firstLine="567"/>
        <w:jc w:val="both"/>
        <w:rPr>
          <w:rFonts w:eastAsia="Calibri"/>
          <w:sz w:val="24"/>
          <w:szCs w:val="24"/>
        </w:rPr>
      </w:pPr>
    </w:p>
    <w:p w14:paraId="00A17710" w14:textId="77777777" w:rsidR="007F7EC5" w:rsidRPr="00E84571" w:rsidRDefault="007F7EC5" w:rsidP="00F23CDD">
      <w:pPr>
        <w:suppressAutoHyphens/>
        <w:spacing w:afterLines="160" w:after="384" w:line="360" w:lineRule="auto"/>
        <w:ind w:right="-1" w:firstLine="567"/>
        <w:jc w:val="both"/>
        <w:rPr>
          <w:rFonts w:eastAsia="Calibri"/>
          <w:sz w:val="24"/>
          <w:szCs w:val="24"/>
        </w:rPr>
      </w:pPr>
    </w:p>
    <w:p w14:paraId="40E446D8" w14:textId="77777777" w:rsidR="008F0E95" w:rsidRPr="00E84571" w:rsidRDefault="008F0E95" w:rsidP="007B7E09">
      <w:pPr>
        <w:spacing w:after="0" w:line="240" w:lineRule="atLeast"/>
        <w:ind w:firstLine="709"/>
        <w:jc w:val="both"/>
        <w:rPr>
          <w:sz w:val="24"/>
          <w:szCs w:val="24"/>
        </w:rPr>
      </w:pPr>
    </w:p>
    <w:p w14:paraId="5AC75364" w14:textId="43995477" w:rsidR="0018512A" w:rsidRPr="00E84571" w:rsidRDefault="007B7E09" w:rsidP="007B7E09">
      <w:pPr>
        <w:spacing w:after="0" w:line="240" w:lineRule="atLeast"/>
        <w:ind w:firstLine="284"/>
        <w:jc w:val="both"/>
        <w:rPr>
          <w:sz w:val="24"/>
          <w:szCs w:val="24"/>
        </w:rPr>
      </w:pPr>
      <w:r w:rsidRPr="00E84571">
        <w:rPr>
          <w:sz w:val="24"/>
          <w:szCs w:val="24"/>
        </w:rPr>
        <w:t>П</w:t>
      </w:r>
      <w:r w:rsidR="00BB4872" w:rsidRPr="00E84571">
        <w:rPr>
          <w:sz w:val="24"/>
          <w:szCs w:val="24"/>
        </w:rPr>
        <w:t xml:space="preserve">редседатель </w:t>
      </w:r>
    </w:p>
    <w:p w14:paraId="2BD6F8BF" w14:textId="77777777" w:rsidR="00BB4872" w:rsidRPr="00E84571" w:rsidRDefault="00BB4872" w:rsidP="007B7E09">
      <w:pPr>
        <w:spacing w:after="0" w:line="240" w:lineRule="atLeast"/>
        <w:ind w:firstLine="284"/>
        <w:jc w:val="both"/>
        <w:rPr>
          <w:sz w:val="24"/>
          <w:szCs w:val="24"/>
        </w:rPr>
      </w:pPr>
      <w:r w:rsidRPr="00E84571">
        <w:rPr>
          <w:sz w:val="24"/>
          <w:szCs w:val="24"/>
        </w:rPr>
        <w:t xml:space="preserve">контрольно-счетной палаты   </w:t>
      </w:r>
    </w:p>
    <w:p w14:paraId="130449A1" w14:textId="20CD4FAC" w:rsidR="001F31B8" w:rsidRPr="00E84571" w:rsidRDefault="00BB4872" w:rsidP="009464DA">
      <w:pPr>
        <w:spacing w:after="0" w:line="240" w:lineRule="atLeast"/>
        <w:ind w:firstLine="284"/>
        <w:jc w:val="both"/>
        <w:rPr>
          <w:sz w:val="24"/>
          <w:szCs w:val="24"/>
        </w:rPr>
      </w:pPr>
      <w:r w:rsidRPr="00E84571">
        <w:rPr>
          <w:sz w:val="24"/>
          <w:szCs w:val="24"/>
        </w:rPr>
        <w:t xml:space="preserve">Алейского района Алтайского края                               </w:t>
      </w:r>
      <w:r w:rsidR="0018512A" w:rsidRPr="00E84571">
        <w:rPr>
          <w:sz w:val="24"/>
          <w:szCs w:val="24"/>
        </w:rPr>
        <w:t xml:space="preserve">          </w:t>
      </w:r>
      <w:r w:rsidRPr="00E84571">
        <w:rPr>
          <w:sz w:val="24"/>
          <w:szCs w:val="24"/>
        </w:rPr>
        <w:t xml:space="preserve">      Захарова А.С.</w:t>
      </w:r>
    </w:p>
    <w:p w14:paraId="268968C7" w14:textId="77777777" w:rsidR="001F31B8" w:rsidRPr="00E84571" w:rsidRDefault="001F31B8" w:rsidP="007B7E09">
      <w:pPr>
        <w:spacing w:afterLines="160" w:after="384" w:line="360" w:lineRule="auto"/>
        <w:ind w:firstLine="709"/>
        <w:jc w:val="both"/>
        <w:rPr>
          <w:sz w:val="24"/>
          <w:szCs w:val="24"/>
        </w:rPr>
      </w:pPr>
    </w:p>
    <w:sectPr w:rsidR="001F31B8" w:rsidRPr="00E84571" w:rsidSect="00697498">
      <w:headerReference w:type="default" r:id="rId8"/>
      <w:pgSz w:w="11906" w:h="16838" w:code="9"/>
      <w:pgMar w:top="1134" w:right="1133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14054" w14:textId="77777777" w:rsidR="00276328" w:rsidRDefault="00276328" w:rsidP="00E5236F">
      <w:pPr>
        <w:spacing w:after="0"/>
      </w:pPr>
      <w:r>
        <w:separator/>
      </w:r>
    </w:p>
  </w:endnote>
  <w:endnote w:type="continuationSeparator" w:id="0">
    <w:p w14:paraId="214F774D" w14:textId="77777777" w:rsidR="00276328" w:rsidRDefault="00276328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8DB26" w14:textId="77777777" w:rsidR="00276328" w:rsidRDefault="00276328" w:rsidP="00E5236F">
      <w:pPr>
        <w:spacing w:after="0"/>
      </w:pPr>
      <w:r>
        <w:separator/>
      </w:r>
    </w:p>
  </w:footnote>
  <w:footnote w:type="continuationSeparator" w:id="0">
    <w:p w14:paraId="051158D5" w14:textId="77777777" w:rsidR="00276328" w:rsidRDefault="00276328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7BB7" w14:textId="77777777" w:rsidR="00E71BC4" w:rsidRDefault="00E71BC4" w:rsidP="00E5236F">
    <w:pPr>
      <w:pStyle w:val="a3"/>
      <w:jc w:val="center"/>
      <w:rPr>
        <w:b/>
        <w:bCs/>
        <w:color w:val="000000" w:themeColor="text1"/>
      </w:rPr>
    </w:pPr>
  </w:p>
  <w:p w14:paraId="4BC6EE0D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9A75479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13606114" w14:textId="77777777" w:rsidR="00E71BC4" w:rsidRPr="00DA1FCA" w:rsidRDefault="00E71BC4" w:rsidP="00E5236F">
    <w:pPr>
      <w:pStyle w:val="a3"/>
      <w:jc w:val="center"/>
      <w:rPr>
        <w:color w:val="000000" w:themeColor="text1"/>
      </w:rPr>
    </w:pPr>
  </w:p>
  <w:p w14:paraId="7378FBCD" w14:textId="77777777" w:rsidR="00E71BC4" w:rsidRPr="00C51EE0" w:rsidRDefault="00E71BC4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68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24CB"/>
    <w:rsid w:val="00003D0B"/>
    <w:rsid w:val="00010783"/>
    <w:rsid w:val="00013876"/>
    <w:rsid w:val="000222AA"/>
    <w:rsid w:val="00026D47"/>
    <w:rsid w:val="00030D53"/>
    <w:rsid w:val="00034134"/>
    <w:rsid w:val="00035A2A"/>
    <w:rsid w:val="0006673F"/>
    <w:rsid w:val="00071E12"/>
    <w:rsid w:val="00071EC2"/>
    <w:rsid w:val="00084535"/>
    <w:rsid w:val="000941FB"/>
    <w:rsid w:val="000A41AC"/>
    <w:rsid w:val="000B6DCA"/>
    <w:rsid w:val="000C053E"/>
    <w:rsid w:val="000C45A1"/>
    <w:rsid w:val="000C6A68"/>
    <w:rsid w:val="000D02F8"/>
    <w:rsid w:val="000F74B2"/>
    <w:rsid w:val="000F7571"/>
    <w:rsid w:val="001040CC"/>
    <w:rsid w:val="0011091D"/>
    <w:rsid w:val="00114185"/>
    <w:rsid w:val="00122CBF"/>
    <w:rsid w:val="00123B94"/>
    <w:rsid w:val="001359E7"/>
    <w:rsid w:val="00140E71"/>
    <w:rsid w:val="001415A3"/>
    <w:rsid w:val="00142EA3"/>
    <w:rsid w:val="0015686E"/>
    <w:rsid w:val="00183829"/>
    <w:rsid w:val="0018512A"/>
    <w:rsid w:val="00192CC6"/>
    <w:rsid w:val="001C3E6E"/>
    <w:rsid w:val="001D023D"/>
    <w:rsid w:val="001D433C"/>
    <w:rsid w:val="001D7E14"/>
    <w:rsid w:val="001F31B8"/>
    <w:rsid w:val="001F633B"/>
    <w:rsid w:val="002029E5"/>
    <w:rsid w:val="00204255"/>
    <w:rsid w:val="00213966"/>
    <w:rsid w:val="002242A1"/>
    <w:rsid w:val="0023422D"/>
    <w:rsid w:val="0023590C"/>
    <w:rsid w:val="00262882"/>
    <w:rsid w:val="00270228"/>
    <w:rsid w:val="00276328"/>
    <w:rsid w:val="0028021B"/>
    <w:rsid w:val="00293C69"/>
    <w:rsid w:val="00295C6D"/>
    <w:rsid w:val="002A05E3"/>
    <w:rsid w:val="002A2F49"/>
    <w:rsid w:val="002B05C2"/>
    <w:rsid w:val="002C5298"/>
    <w:rsid w:val="002C5E4C"/>
    <w:rsid w:val="002D0BF0"/>
    <w:rsid w:val="002D61AE"/>
    <w:rsid w:val="002D727A"/>
    <w:rsid w:val="002E11D2"/>
    <w:rsid w:val="00312C0B"/>
    <w:rsid w:val="00327BD5"/>
    <w:rsid w:val="00331E1E"/>
    <w:rsid w:val="00341746"/>
    <w:rsid w:val="00374E56"/>
    <w:rsid w:val="00375240"/>
    <w:rsid w:val="003905F1"/>
    <w:rsid w:val="00391CC7"/>
    <w:rsid w:val="003A0C64"/>
    <w:rsid w:val="003A3CE6"/>
    <w:rsid w:val="003B0E69"/>
    <w:rsid w:val="003B27F2"/>
    <w:rsid w:val="003B5512"/>
    <w:rsid w:val="003B57C8"/>
    <w:rsid w:val="003C0600"/>
    <w:rsid w:val="003C1032"/>
    <w:rsid w:val="003D110C"/>
    <w:rsid w:val="003D4C7E"/>
    <w:rsid w:val="003E052A"/>
    <w:rsid w:val="003E1598"/>
    <w:rsid w:val="003F18BD"/>
    <w:rsid w:val="004007C0"/>
    <w:rsid w:val="00400BF1"/>
    <w:rsid w:val="00412630"/>
    <w:rsid w:val="00433F35"/>
    <w:rsid w:val="00434004"/>
    <w:rsid w:val="00443161"/>
    <w:rsid w:val="00453604"/>
    <w:rsid w:val="00470749"/>
    <w:rsid w:val="00471770"/>
    <w:rsid w:val="004961B8"/>
    <w:rsid w:val="0049732B"/>
    <w:rsid w:val="0049793D"/>
    <w:rsid w:val="004B47A8"/>
    <w:rsid w:val="004B7A75"/>
    <w:rsid w:val="004D2B24"/>
    <w:rsid w:val="004F2D08"/>
    <w:rsid w:val="004F2DDC"/>
    <w:rsid w:val="00503CFD"/>
    <w:rsid w:val="00504EDB"/>
    <w:rsid w:val="0050566B"/>
    <w:rsid w:val="00537662"/>
    <w:rsid w:val="00547CAE"/>
    <w:rsid w:val="00554F22"/>
    <w:rsid w:val="00577775"/>
    <w:rsid w:val="005A6D67"/>
    <w:rsid w:val="005B602D"/>
    <w:rsid w:val="005C5533"/>
    <w:rsid w:val="005C56C5"/>
    <w:rsid w:val="005E6676"/>
    <w:rsid w:val="005E78AB"/>
    <w:rsid w:val="005F43E3"/>
    <w:rsid w:val="00603216"/>
    <w:rsid w:val="00606F5D"/>
    <w:rsid w:val="00635BD4"/>
    <w:rsid w:val="00635C20"/>
    <w:rsid w:val="00674CDE"/>
    <w:rsid w:val="00677916"/>
    <w:rsid w:val="0069065C"/>
    <w:rsid w:val="00697498"/>
    <w:rsid w:val="006A3A0D"/>
    <w:rsid w:val="006A43E5"/>
    <w:rsid w:val="006A6305"/>
    <w:rsid w:val="006B385C"/>
    <w:rsid w:val="006B422A"/>
    <w:rsid w:val="006C0B77"/>
    <w:rsid w:val="006C11AC"/>
    <w:rsid w:val="006F39F8"/>
    <w:rsid w:val="00702727"/>
    <w:rsid w:val="00703EAF"/>
    <w:rsid w:val="00722A7E"/>
    <w:rsid w:val="00725CCE"/>
    <w:rsid w:val="00727D9D"/>
    <w:rsid w:val="007357A2"/>
    <w:rsid w:val="007445EB"/>
    <w:rsid w:val="00762771"/>
    <w:rsid w:val="00764D34"/>
    <w:rsid w:val="007650E5"/>
    <w:rsid w:val="00775B52"/>
    <w:rsid w:val="00776ED0"/>
    <w:rsid w:val="007849EF"/>
    <w:rsid w:val="007B7E09"/>
    <w:rsid w:val="007C132B"/>
    <w:rsid w:val="007C6414"/>
    <w:rsid w:val="007D4EB4"/>
    <w:rsid w:val="007F7EC5"/>
    <w:rsid w:val="0080476B"/>
    <w:rsid w:val="0082252B"/>
    <w:rsid w:val="00822635"/>
    <w:rsid w:val="008242FF"/>
    <w:rsid w:val="00831717"/>
    <w:rsid w:val="00840BCB"/>
    <w:rsid w:val="00847B4C"/>
    <w:rsid w:val="00864472"/>
    <w:rsid w:val="0086796F"/>
    <w:rsid w:val="00870751"/>
    <w:rsid w:val="008761BC"/>
    <w:rsid w:val="00876342"/>
    <w:rsid w:val="00881F16"/>
    <w:rsid w:val="00890259"/>
    <w:rsid w:val="00890C50"/>
    <w:rsid w:val="00893210"/>
    <w:rsid w:val="008A505C"/>
    <w:rsid w:val="008B35D0"/>
    <w:rsid w:val="008C0299"/>
    <w:rsid w:val="008C5457"/>
    <w:rsid w:val="008C5BB2"/>
    <w:rsid w:val="008C5C7D"/>
    <w:rsid w:val="008D257B"/>
    <w:rsid w:val="008E436F"/>
    <w:rsid w:val="008E45BA"/>
    <w:rsid w:val="008F0E95"/>
    <w:rsid w:val="008F114E"/>
    <w:rsid w:val="00921E55"/>
    <w:rsid w:val="00922C48"/>
    <w:rsid w:val="00936449"/>
    <w:rsid w:val="00936E94"/>
    <w:rsid w:val="0094214A"/>
    <w:rsid w:val="00943BCD"/>
    <w:rsid w:val="009464DA"/>
    <w:rsid w:val="0094784F"/>
    <w:rsid w:val="00961E70"/>
    <w:rsid w:val="00967C0E"/>
    <w:rsid w:val="00996845"/>
    <w:rsid w:val="009A1E0A"/>
    <w:rsid w:val="009A2AAC"/>
    <w:rsid w:val="009A38B2"/>
    <w:rsid w:val="009B267A"/>
    <w:rsid w:val="009C11A0"/>
    <w:rsid w:val="009C2B62"/>
    <w:rsid w:val="009C54E6"/>
    <w:rsid w:val="009C5E75"/>
    <w:rsid w:val="009E126A"/>
    <w:rsid w:val="00A0505D"/>
    <w:rsid w:val="00A3669B"/>
    <w:rsid w:val="00A42FD9"/>
    <w:rsid w:val="00A4730F"/>
    <w:rsid w:val="00A63946"/>
    <w:rsid w:val="00A7099F"/>
    <w:rsid w:val="00A710C5"/>
    <w:rsid w:val="00A859B7"/>
    <w:rsid w:val="00A94DC1"/>
    <w:rsid w:val="00AA785C"/>
    <w:rsid w:val="00AA7E38"/>
    <w:rsid w:val="00AB0A81"/>
    <w:rsid w:val="00AB3516"/>
    <w:rsid w:val="00AC72E4"/>
    <w:rsid w:val="00AD5E5D"/>
    <w:rsid w:val="00AE3985"/>
    <w:rsid w:val="00AE7147"/>
    <w:rsid w:val="00AF5D0C"/>
    <w:rsid w:val="00B04692"/>
    <w:rsid w:val="00B137E6"/>
    <w:rsid w:val="00B14051"/>
    <w:rsid w:val="00B14D5A"/>
    <w:rsid w:val="00B1512B"/>
    <w:rsid w:val="00B56590"/>
    <w:rsid w:val="00B84A53"/>
    <w:rsid w:val="00B85D7C"/>
    <w:rsid w:val="00B915B7"/>
    <w:rsid w:val="00B95AA4"/>
    <w:rsid w:val="00B97E3A"/>
    <w:rsid w:val="00B97FCC"/>
    <w:rsid w:val="00BA1325"/>
    <w:rsid w:val="00BB07DF"/>
    <w:rsid w:val="00BB4872"/>
    <w:rsid w:val="00BC0E8B"/>
    <w:rsid w:val="00BC1369"/>
    <w:rsid w:val="00BC4B05"/>
    <w:rsid w:val="00BC5237"/>
    <w:rsid w:val="00BC6BAD"/>
    <w:rsid w:val="00BE33A4"/>
    <w:rsid w:val="00BF1302"/>
    <w:rsid w:val="00BF1DC0"/>
    <w:rsid w:val="00C01312"/>
    <w:rsid w:val="00C05E9D"/>
    <w:rsid w:val="00C13F7A"/>
    <w:rsid w:val="00C1595A"/>
    <w:rsid w:val="00C260FA"/>
    <w:rsid w:val="00C36423"/>
    <w:rsid w:val="00C461F0"/>
    <w:rsid w:val="00C51EE0"/>
    <w:rsid w:val="00C57792"/>
    <w:rsid w:val="00C61B62"/>
    <w:rsid w:val="00C67630"/>
    <w:rsid w:val="00CA20D2"/>
    <w:rsid w:val="00CA4AB3"/>
    <w:rsid w:val="00CD5ACA"/>
    <w:rsid w:val="00CE6710"/>
    <w:rsid w:val="00CF05FA"/>
    <w:rsid w:val="00D02560"/>
    <w:rsid w:val="00D04C18"/>
    <w:rsid w:val="00D05DDE"/>
    <w:rsid w:val="00D102C8"/>
    <w:rsid w:val="00D30095"/>
    <w:rsid w:val="00D3595E"/>
    <w:rsid w:val="00D373F0"/>
    <w:rsid w:val="00D605D3"/>
    <w:rsid w:val="00D62CA1"/>
    <w:rsid w:val="00D63092"/>
    <w:rsid w:val="00D65235"/>
    <w:rsid w:val="00D73105"/>
    <w:rsid w:val="00DA1FCA"/>
    <w:rsid w:val="00DB4275"/>
    <w:rsid w:val="00DB4C09"/>
    <w:rsid w:val="00DB7AB9"/>
    <w:rsid w:val="00DE120A"/>
    <w:rsid w:val="00DE2197"/>
    <w:rsid w:val="00DF1C5C"/>
    <w:rsid w:val="00E03B6E"/>
    <w:rsid w:val="00E06563"/>
    <w:rsid w:val="00E21ACE"/>
    <w:rsid w:val="00E33E42"/>
    <w:rsid w:val="00E3774C"/>
    <w:rsid w:val="00E5236F"/>
    <w:rsid w:val="00E57414"/>
    <w:rsid w:val="00E71342"/>
    <w:rsid w:val="00E71BC4"/>
    <w:rsid w:val="00E84571"/>
    <w:rsid w:val="00E9213E"/>
    <w:rsid w:val="00EA59DF"/>
    <w:rsid w:val="00EB1433"/>
    <w:rsid w:val="00EB3CAB"/>
    <w:rsid w:val="00EC1DB0"/>
    <w:rsid w:val="00EC2516"/>
    <w:rsid w:val="00EC6B1D"/>
    <w:rsid w:val="00ED18F2"/>
    <w:rsid w:val="00ED6CFB"/>
    <w:rsid w:val="00EE4070"/>
    <w:rsid w:val="00EE7172"/>
    <w:rsid w:val="00EF37D0"/>
    <w:rsid w:val="00F1175A"/>
    <w:rsid w:val="00F12C76"/>
    <w:rsid w:val="00F14337"/>
    <w:rsid w:val="00F14C6C"/>
    <w:rsid w:val="00F23CDD"/>
    <w:rsid w:val="00F34497"/>
    <w:rsid w:val="00F3450F"/>
    <w:rsid w:val="00F516B7"/>
    <w:rsid w:val="00F726E9"/>
    <w:rsid w:val="00F804DC"/>
    <w:rsid w:val="00FA3BD6"/>
    <w:rsid w:val="00FA6C94"/>
    <w:rsid w:val="00FC7F71"/>
    <w:rsid w:val="00FD23C5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614B8"/>
  <w15:docId w15:val="{BCB7D3DD-E971-4137-85FF-9017DB66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CA20D2"/>
    <w:pPr>
      <w:widowControl w:val="0"/>
      <w:autoSpaceDE w:val="0"/>
      <w:autoSpaceDN w:val="0"/>
      <w:spacing w:after="0"/>
      <w:ind w:left="115"/>
      <w:jc w:val="both"/>
    </w:pPr>
    <w:rPr>
      <w:rFonts w:eastAsia="Times New Roman" w:cs="Times New Roman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CA20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1"/>
    <w:qFormat/>
    <w:rsid w:val="00CA20D2"/>
    <w:pPr>
      <w:widowControl w:val="0"/>
      <w:autoSpaceDE w:val="0"/>
      <w:autoSpaceDN w:val="0"/>
      <w:spacing w:after="0"/>
      <w:ind w:left="115" w:right="101"/>
      <w:jc w:val="both"/>
    </w:pPr>
    <w:rPr>
      <w:rFonts w:eastAsia="Times New Roman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C4B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C7F7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7F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7F71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7F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7F71"/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BF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1B02C-EEB2-4854-92B0-F2AD0930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8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2022-09-13T08:15:00Z</cp:lastPrinted>
  <dcterms:created xsi:type="dcterms:W3CDTF">2022-08-02T08:50:00Z</dcterms:created>
  <dcterms:modified xsi:type="dcterms:W3CDTF">2022-11-29T07:46:00Z</dcterms:modified>
</cp:coreProperties>
</file>