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85FF9" w14:textId="56929370" w:rsidR="002A67E3" w:rsidRPr="00417285" w:rsidRDefault="00417285" w:rsidP="0041728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17285">
        <w:rPr>
          <w:rFonts w:ascii="Times New Roman" w:hAnsi="Times New Roman" w:cs="Times New Roman"/>
          <w:sz w:val="28"/>
          <w:szCs w:val="28"/>
        </w:rPr>
        <w:t xml:space="preserve">ежрайонной прокуратурой </w:t>
      </w:r>
      <w:r w:rsidR="008E21FB">
        <w:rPr>
          <w:rFonts w:ascii="Times New Roman" w:hAnsi="Times New Roman" w:cs="Times New Roman"/>
          <w:sz w:val="28"/>
          <w:szCs w:val="28"/>
        </w:rPr>
        <w:t>ведется работа по обеспечению безопасности дорожного движения</w:t>
      </w:r>
    </w:p>
    <w:p w14:paraId="47D52C49" w14:textId="77777777" w:rsidR="00417285" w:rsidRDefault="00417285" w:rsidP="004172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7CDDBE" w14:textId="19BA7FE9" w:rsidR="008E21FB" w:rsidRDefault="008E21FB" w:rsidP="00CF7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Межрайонной прокуратурой совместно с </w:t>
      </w:r>
      <w:r w:rsidRPr="008E21FB">
        <w:rPr>
          <w:rFonts w:ascii="Times New Roman" w:hAnsi="Times New Roman" w:cs="Times New Roman"/>
          <w:sz w:val="28"/>
          <w:szCs w:val="28"/>
        </w:rPr>
        <w:t>совместно с государственным инспектором ИДПС ОГИБДД МО МВД России «</w:t>
      </w:r>
      <w:proofErr w:type="spellStart"/>
      <w:r w:rsidRPr="008E21FB"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 w:rsidRPr="008E21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1FB">
        <w:rPr>
          <w:rFonts w:ascii="Times New Roman" w:hAnsi="Times New Roman" w:cs="Times New Roman"/>
          <w:sz w:val="28"/>
          <w:szCs w:val="28"/>
        </w:rPr>
        <w:t>проведена проверка соблюдения требований законодательства в сфере обеспечения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E21FB">
        <w:rPr>
          <w:rFonts w:ascii="Times New Roman" w:hAnsi="Times New Roman" w:cs="Times New Roman"/>
          <w:sz w:val="28"/>
          <w:szCs w:val="28"/>
        </w:rPr>
        <w:t xml:space="preserve"> содержанию дорог на территории г. Алейска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C9C4CB" w14:textId="395FBA0F" w:rsidR="008E21FB" w:rsidRDefault="008E21FB" w:rsidP="00CF7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проверке оценки подверглось состояние дорожного полотна, </w:t>
      </w:r>
      <w:r w:rsidRPr="008E21FB">
        <w:rPr>
          <w:rFonts w:ascii="Times New Roman" w:hAnsi="Times New Roman" w:cs="Times New Roman"/>
          <w:sz w:val="28"/>
          <w:szCs w:val="28"/>
        </w:rPr>
        <w:t>обследование пешеходных переходов и расстановки дорожных знаков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437E6A" w14:textId="3440028E" w:rsidR="008E21FB" w:rsidRDefault="008E21FB" w:rsidP="008E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FB">
        <w:rPr>
          <w:rFonts w:ascii="Times New Roman" w:hAnsi="Times New Roman" w:cs="Times New Roman"/>
          <w:sz w:val="28"/>
          <w:szCs w:val="28"/>
        </w:rPr>
        <w:t>Требования к параметрам и характеристикам эксплуатационного состояния автомобильных дорог общего пользования, улиц и дорог городов и сельских 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21FB">
        <w:rPr>
          <w:rFonts w:ascii="Times New Roman" w:hAnsi="Times New Roman" w:cs="Times New Roman"/>
          <w:sz w:val="28"/>
          <w:szCs w:val="28"/>
        </w:rPr>
        <w:t>, а также предельные сроки приведения эксплуатационного состояния дорог и улиц в соответствие его требованиям установлены ГОСТ Р50597-2017 (утв. Приказом Росстандарта от 26.09.2017 № 1245-ст.).</w:t>
      </w:r>
    </w:p>
    <w:p w14:paraId="4B9AE7FD" w14:textId="3B09B059" w:rsidR="008E21FB" w:rsidRDefault="008E21FB" w:rsidP="008E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244049">
        <w:rPr>
          <w:rFonts w:ascii="Times New Roman" w:hAnsi="Times New Roman" w:cs="Times New Roman"/>
          <w:sz w:val="28"/>
          <w:szCs w:val="28"/>
        </w:rPr>
        <w:t>установлены улицы города, которые в первоочередном порядке нуждаются в проведении ямочного ремонта и профилировании проезжей части.</w:t>
      </w:r>
    </w:p>
    <w:p w14:paraId="7DBF2710" w14:textId="1158CF9B" w:rsidR="00244049" w:rsidRDefault="00244049" w:rsidP="008E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выявлены случаи повреждения дорожных знаков или их отсутствие.</w:t>
      </w:r>
    </w:p>
    <w:p w14:paraId="17212E33" w14:textId="3EF4C316" w:rsidR="00244049" w:rsidRDefault="00244049" w:rsidP="008E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весенний период времени актуальным также является вопрос о приведении дорожной разметки в соответствие с требованиями </w:t>
      </w:r>
      <w:r w:rsidRPr="008E21FB">
        <w:rPr>
          <w:rFonts w:ascii="Times New Roman" w:hAnsi="Times New Roman" w:cs="Times New Roman"/>
          <w:sz w:val="28"/>
          <w:szCs w:val="28"/>
        </w:rPr>
        <w:t>ГОСТ Р50597-2017</w:t>
      </w:r>
      <w:r>
        <w:rPr>
          <w:rFonts w:ascii="Times New Roman" w:hAnsi="Times New Roman" w:cs="Times New Roman"/>
          <w:sz w:val="28"/>
          <w:szCs w:val="28"/>
        </w:rPr>
        <w:t>. Проведенной проверкой установлено, что ц</w:t>
      </w:r>
      <w:r w:rsidRPr="00244049">
        <w:rPr>
          <w:rFonts w:ascii="Times New Roman" w:hAnsi="Times New Roman" w:cs="Times New Roman"/>
          <w:sz w:val="28"/>
          <w:szCs w:val="28"/>
        </w:rPr>
        <w:t>вет разметки не соответствует допустимому, дорожная разметка имеет признаки износа и разрушения, светотехнические характеристики изменены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ECF723" w14:textId="193A832D" w:rsidR="00244049" w:rsidRDefault="00244049" w:rsidP="008E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Ввиду того, что у</w:t>
      </w:r>
      <w:r w:rsidRPr="00244049">
        <w:rPr>
          <w:rFonts w:ascii="Times New Roman" w:hAnsi="Times New Roman" w:cs="Times New Roman"/>
          <w:sz w:val="28"/>
          <w:szCs w:val="28"/>
        </w:rPr>
        <w:t>казанные недостатки негативно сказываются на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прокуратурой внесено представление об </w:t>
      </w:r>
      <w:r w:rsidRPr="00244049">
        <w:rPr>
          <w:rFonts w:ascii="Times New Roman" w:hAnsi="Times New Roman" w:cs="Times New Roman"/>
          <w:sz w:val="28"/>
          <w:szCs w:val="28"/>
        </w:rPr>
        <w:t>устранении нарушений действующего законодательства в сфере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, которое в настоящее время находится на рассмотрении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DCA783" w14:textId="77777777" w:rsidR="00244049" w:rsidRDefault="00244049" w:rsidP="008E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04C0F4" w14:textId="77777777" w:rsidR="008E21FB" w:rsidRDefault="008E21FB" w:rsidP="008E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BE41F2" w14:textId="77777777" w:rsidR="008E21FB" w:rsidRDefault="008E21FB" w:rsidP="00CF7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07765C" w14:textId="77777777" w:rsidR="00417285" w:rsidRDefault="00417285">
      <w:pPr>
        <w:rPr>
          <w:rFonts w:ascii="Times New Roman" w:hAnsi="Times New Roman" w:cs="Times New Roman"/>
          <w:sz w:val="28"/>
          <w:szCs w:val="28"/>
        </w:rPr>
      </w:pPr>
    </w:p>
    <w:p w14:paraId="59C219D0" w14:textId="1E7D4A47" w:rsidR="00417285" w:rsidRPr="00417285" w:rsidRDefault="00417285">
      <w:pPr>
        <w:rPr>
          <w:rFonts w:ascii="Times New Roman" w:hAnsi="Times New Roman" w:cs="Times New Roman"/>
          <w:sz w:val="28"/>
          <w:szCs w:val="28"/>
        </w:rPr>
      </w:pPr>
      <w:r w:rsidRPr="00417285"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8E2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А.С. Крутьева</w:t>
      </w:r>
    </w:p>
    <w:p w14:paraId="728A98F4" w14:textId="37FA8CCD" w:rsidR="00417285" w:rsidRPr="00417285" w:rsidRDefault="00417285">
      <w:pPr>
        <w:rPr>
          <w:rFonts w:ascii="Times New Roman" w:hAnsi="Times New Roman" w:cs="Times New Roman"/>
          <w:sz w:val="28"/>
          <w:szCs w:val="28"/>
        </w:rPr>
      </w:pPr>
    </w:p>
    <w:sectPr w:rsidR="00417285" w:rsidRPr="0041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B2"/>
    <w:rsid w:val="00244049"/>
    <w:rsid w:val="002A67E3"/>
    <w:rsid w:val="00417285"/>
    <w:rsid w:val="00562DB2"/>
    <w:rsid w:val="008E21FB"/>
    <w:rsid w:val="00AE42A9"/>
    <w:rsid w:val="00C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2D23"/>
  <w15:chartTrackingRefBased/>
  <w15:docId w15:val="{5504B1AD-7270-4BEB-840B-3AA3EC1D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Коргун Дарья Александровна</dc:creator>
  <cp:keywords/>
  <dc:description/>
  <cp:lastModifiedBy>Крутьева Арина Сергеевна</cp:lastModifiedBy>
  <cp:revision>6</cp:revision>
  <dcterms:created xsi:type="dcterms:W3CDTF">2022-12-04T07:46:00Z</dcterms:created>
  <dcterms:modified xsi:type="dcterms:W3CDTF">2023-03-28T09:06:00Z</dcterms:modified>
</cp:coreProperties>
</file>