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74BE" w14:textId="381D8239" w:rsidR="00460EB7" w:rsidRDefault="00460EB7" w:rsidP="00460E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осуществляется надзор </w:t>
      </w:r>
      <w:r w:rsidR="00FF2BB0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7C7475">
        <w:rPr>
          <w:rFonts w:ascii="Times New Roman" w:hAnsi="Times New Roman" w:cs="Times New Roman"/>
          <w:sz w:val="28"/>
          <w:szCs w:val="28"/>
        </w:rPr>
        <w:t>прав граждан в сфере жилищно-коммунального хозяйства</w:t>
      </w:r>
    </w:p>
    <w:p w14:paraId="58C3C121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D6FA0" w14:textId="55EDF736" w:rsidR="007C7475" w:rsidRDefault="00790A06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475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прокуратуры </w:t>
      </w:r>
      <w:r w:rsidRPr="007C7475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4F351B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spellStart"/>
      <w:r w:rsidR="004F351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4F35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7475">
        <w:rPr>
          <w:rFonts w:ascii="Times New Roman" w:hAnsi="Times New Roman" w:cs="Times New Roman"/>
          <w:sz w:val="28"/>
          <w:szCs w:val="28"/>
        </w:rPr>
        <w:t xml:space="preserve"> выявлен факт неправомерного отключения потребителя от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DC1CA" w14:textId="3227FBB3" w:rsidR="007C7475" w:rsidRDefault="007C7475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75">
        <w:rPr>
          <w:rFonts w:ascii="Times New Roman" w:hAnsi="Times New Roman" w:cs="Times New Roman"/>
          <w:sz w:val="28"/>
          <w:szCs w:val="28"/>
        </w:rPr>
        <w:t>Согласно п. 117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 (далее – Правила №354), исполнитель ограничивает или приостанавливает предоставление коммунальной услуги, предварительно уведомив об этом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734CD5" w14:textId="37EC7A80" w:rsidR="007C7475" w:rsidRDefault="007C7475" w:rsidP="0079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4F351B">
        <w:rPr>
          <w:rFonts w:ascii="Times New Roman" w:hAnsi="Times New Roman" w:cs="Times New Roman"/>
          <w:sz w:val="28"/>
          <w:szCs w:val="28"/>
        </w:rPr>
        <w:t xml:space="preserve">что </w:t>
      </w:r>
      <w:r w:rsidR="00790A06">
        <w:rPr>
          <w:rFonts w:ascii="Times New Roman" w:hAnsi="Times New Roman" w:cs="Times New Roman"/>
          <w:sz w:val="28"/>
          <w:szCs w:val="28"/>
        </w:rPr>
        <w:t xml:space="preserve">сотрудниками сетевой организации </w:t>
      </w:r>
      <w:r w:rsidRPr="007C7475">
        <w:rPr>
          <w:rFonts w:ascii="Times New Roman" w:hAnsi="Times New Roman" w:cs="Times New Roman"/>
          <w:sz w:val="28"/>
          <w:szCs w:val="28"/>
        </w:rPr>
        <w:t xml:space="preserve">без согласования </w:t>
      </w:r>
      <w:r w:rsidR="00790A06">
        <w:rPr>
          <w:rFonts w:ascii="Times New Roman" w:hAnsi="Times New Roman" w:cs="Times New Roman"/>
          <w:sz w:val="28"/>
          <w:szCs w:val="28"/>
        </w:rPr>
        <w:t xml:space="preserve">и предварительного уведомления потребителя </w:t>
      </w:r>
      <w:r w:rsidRPr="007C7475">
        <w:rPr>
          <w:rFonts w:ascii="Times New Roman" w:hAnsi="Times New Roman" w:cs="Times New Roman"/>
          <w:sz w:val="28"/>
          <w:szCs w:val="28"/>
        </w:rPr>
        <w:t>произведено приостановление энергоснабжения</w:t>
      </w:r>
      <w:r w:rsidR="00790A06">
        <w:rPr>
          <w:rFonts w:ascii="Times New Roman" w:hAnsi="Times New Roman" w:cs="Times New Roman"/>
          <w:sz w:val="28"/>
          <w:szCs w:val="28"/>
        </w:rPr>
        <w:t xml:space="preserve"> в</w:t>
      </w:r>
      <w:r w:rsidRPr="007C7475">
        <w:rPr>
          <w:rFonts w:ascii="Times New Roman" w:hAnsi="Times New Roman" w:cs="Times New Roman"/>
          <w:sz w:val="28"/>
          <w:szCs w:val="28"/>
        </w:rPr>
        <w:t xml:space="preserve"> жило</w:t>
      </w:r>
      <w:r w:rsidR="00790A06">
        <w:rPr>
          <w:rFonts w:ascii="Times New Roman" w:hAnsi="Times New Roman" w:cs="Times New Roman"/>
          <w:sz w:val="28"/>
          <w:szCs w:val="28"/>
        </w:rPr>
        <w:t>м</w:t>
      </w:r>
      <w:r w:rsidRPr="007C7475">
        <w:rPr>
          <w:rFonts w:ascii="Times New Roman" w:hAnsi="Times New Roman" w:cs="Times New Roman"/>
          <w:sz w:val="28"/>
          <w:szCs w:val="28"/>
        </w:rPr>
        <w:t xml:space="preserve"> дом</w:t>
      </w:r>
      <w:r w:rsidR="00790A06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Pr="007C7475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7C7475">
        <w:rPr>
          <w:rFonts w:ascii="Times New Roman" w:hAnsi="Times New Roman" w:cs="Times New Roman"/>
          <w:sz w:val="28"/>
          <w:szCs w:val="28"/>
        </w:rPr>
        <w:t xml:space="preserve"> </w:t>
      </w:r>
      <w:r w:rsidR="00790A06">
        <w:rPr>
          <w:rFonts w:ascii="Times New Roman" w:hAnsi="Times New Roman" w:cs="Times New Roman"/>
          <w:sz w:val="28"/>
          <w:szCs w:val="28"/>
        </w:rPr>
        <w:t>о чем составлен не был</w:t>
      </w:r>
      <w:r w:rsidRPr="007C7475">
        <w:rPr>
          <w:rFonts w:ascii="Times New Roman" w:hAnsi="Times New Roman" w:cs="Times New Roman"/>
          <w:sz w:val="28"/>
          <w:szCs w:val="28"/>
        </w:rPr>
        <w:t xml:space="preserve">, информация об отключении электроэнергии </w:t>
      </w:r>
      <w:r w:rsidR="00790A06">
        <w:rPr>
          <w:rFonts w:ascii="Times New Roman" w:hAnsi="Times New Roman" w:cs="Times New Roman"/>
          <w:sz w:val="28"/>
          <w:szCs w:val="28"/>
        </w:rPr>
        <w:t>поставщику электроэнергии не пе</w:t>
      </w:r>
      <w:bookmarkStart w:id="0" w:name="_GoBack"/>
      <w:bookmarkEnd w:id="0"/>
      <w:r w:rsidR="00790A06">
        <w:rPr>
          <w:rFonts w:ascii="Times New Roman" w:hAnsi="Times New Roman" w:cs="Times New Roman"/>
          <w:sz w:val="28"/>
          <w:szCs w:val="28"/>
        </w:rPr>
        <w:t>редана.</w:t>
      </w:r>
    </w:p>
    <w:p w14:paraId="0CDC36B7" w14:textId="1F7FE67A" w:rsidR="007C7475" w:rsidRDefault="004F351B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</w:t>
      </w:r>
      <w:r w:rsidR="00790A06" w:rsidRPr="007C7475">
        <w:rPr>
          <w:rFonts w:ascii="Times New Roman" w:hAnsi="Times New Roman" w:cs="Times New Roman"/>
          <w:sz w:val="28"/>
          <w:szCs w:val="28"/>
        </w:rPr>
        <w:t xml:space="preserve"> подача электроэнергии восстановлена, виновные лица привлечены к дисциплинарной ответственности.</w:t>
      </w:r>
    </w:p>
    <w:p w14:paraId="59BDBCAC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99458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EEB49" w14:textId="77777777" w:rsidR="00460EB7" w:rsidRDefault="00460EB7" w:rsidP="0046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А.С. Крутьева</w:t>
      </w:r>
    </w:p>
    <w:p w14:paraId="2A254695" w14:textId="77777777" w:rsidR="00460EB7" w:rsidRDefault="00460EB7" w:rsidP="00460EB7">
      <w:pPr>
        <w:rPr>
          <w:rFonts w:ascii="Times New Roman" w:hAnsi="Times New Roman" w:cs="Times New Roman"/>
          <w:sz w:val="28"/>
          <w:szCs w:val="28"/>
        </w:rPr>
      </w:pPr>
    </w:p>
    <w:p w14:paraId="5B7AB611" w14:textId="77777777" w:rsidR="00676E43" w:rsidRDefault="00676E43"/>
    <w:sectPr w:rsidR="006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B3"/>
    <w:rsid w:val="001D079E"/>
    <w:rsid w:val="00460EB7"/>
    <w:rsid w:val="004732A5"/>
    <w:rsid w:val="004F351B"/>
    <w:rsid w:val="00676E43"/>
    <w:rsid w:val="00790A06"/>
    <w:rsid w:val="007C7475"/>
    <w:rsid w:val="007F0223"/>
    <w:rsid w:val="007F5A8D"/>
    <w:rsid w:val="008F3256"/>
    <w:rsid w:val="00A76DB3"/>
    <w:rsid w:val="00F66E5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67BF"/>
  <w15:chartTrackingRefBased/>
  <w15:docId w15:val="{AD850DCA-9172-43E5-B4CA-E14D180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E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Крутьева Арина Сергеевна</dc:creator>
  <cp:keywords/>
  <dc:description/>
  <cp:lastModifiedBy>Крутьева Арина Сергеевна</cp:lastModifiedBy>
  <cp:revision>16</cp:revision>
  <cp:lastPrinted>2023-09-08T02:25:00Z</cp:lastPrinted>
  <dcterms:created xsi:type="dcterms:W3CDTF">2023-05-16T11:20:00Z</dcterms:created>
  <dcterms:modified xsi:type="dcterms:W3CDTF">2023-09-08T02:25:00Z</dcterms:modified>
</cp:coreProperties>
</file>