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07"/>
        <w:gridCol w:w="1710"/>
        <w:gridCol w:w="1568"/>
        <w:gridCol w:w="884"/>
        <w:gridCol w:w="877"/>
        <w:gridCol w:w="905"/>
        <w:gridCol w:w="925"/>
        <w:gridCol w:w="1743"/>
        <w:gridCol w:w="3007"/>
      </w:tblGrid>
      <w:tr w:rsidR="00D21012" w:rsidRPr="00D21012" w14:paraId="2715C0BF" w14:textId="77777777" w:rsidTr="006D4C6A">
        <w:trPr>
          <w:trHeight w:val="20"/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5774556" w14:textId="1D671C0C" w:rsidR="000F5377" w:rsidRPr="00D21012" w:rsidRDefault="000F5377" w:rsidP="000F537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BABE34A" w14:textId="17ABAC96" w:rsidR="000F5377" w:rsidRPr="00D21012" w:rsidRDefault="000F5377" w:rsidP="000F537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«дорожной карты»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C3B48B3" w14:textId="3008C11F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результат выполнения мероприятия (по состоянию на 01.01.2023) (описание)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AE598CD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  <w:p w14:paraId="0960EB6C" w14:textId="6C13AC23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14:paraId="63E4A402" w14:textId="3523E8CF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574C4D4" w14:textId="3DA71C19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BAFECA0" w14:textId="4EEDCF30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D21012" w:rsidRPr="00D21012" w14:paraId="08E82B13" w14:textId="77777777" w:rsidTr="006D4C6A">
        <w:trPr>
          <w:trHeight w:val="20"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544CD2DD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425CBA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EC0962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30EF30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54BE35" w14:textId="3089065C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Исходное значение показателя</w:t>
            </w:r>
            <w:r w:rsidR="006D4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(2021 год)</w:t>
            </w:r>
          </w:p>
        </w:tc>
        <w:tc>
          <w:tcPr>
            <w:tcW w:w="0" w:type="auto"/>
            <w:shd w:val="clear" w:color="auto" w:fill="auto"/>
          </w:tcPr>
          <w:p w14:paraId="4611D2D1" w14:textId="22840B78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значение показателя (2022 год)</w:t>
            </w:r>
          </w:p>
        </w:tc>
        <w:tc>
          <w:tcPr>
            <w:tcW w:w="0" w:type="auto"/>
            <w:shd w:val="clear" w:color="auto" w:fill="auto"/>
          </w:tcPr>
          <w:p w14:paraId="34D1746B" w14:textId="3EB8B723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значение показателя (2022 год)</w:t>
            </w:r>
          </w:p>
        </w:tc>
        <w:tc>
          <w:tcPr>
            <w:tcW w:w="0" w:type="auto"/>
            <w:shd w:val="clear" w:color="auto" w:fill="auto"/>
          </w:tcPr>
          <w:p w14:paraId="626BF433" w14:textId="4F568A90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данных, методика расчета показателя</w:t>
            </w:r>
          </w:p>
        </w:tc>
        <w:tc>
          <w:tcPr>
            <w:tcW w:w="0" w:type="auto"/>
            <w:vMerge/>
            <w:shd w:val="clear" w:color="auto" w:fill="auto"/>
          </w:tcPr>
          <w:p w14:paraId="628445BB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7404C8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012" w:rsidRPr="00D21012" w14:paraId="31839EE5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90227D4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68BE96" w14:textId="12BEE3B5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645A2E" w14:textId="5758B856" w:rsidR="000F5377" w:rsidRPr="00D21012" w:rsidRDefault="000F5377" w:rsidP="000F537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сельхозтоваропроизводителям района </w:t>
            </w:r>
            <w:r w:rsidR="006D4C6A" w:rsidRPr="00D21012">
              <w:rPr>
                <w:rFonts w:ascii="Times New Roman" w:hAnsi="Times New Roman" w:cs="Times New Roman"/>
                <w:sz w:val="20"/>
                <w:szCs w:val="20"/>
              </w:rPr>
              <w:t>в субсиди</w:t>
            </w:r>
            <w:r w:rsidR="006D4C6A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, направленных на поддержку производства молока</w:t>
            </w:r>
          </w:p>
        </w:tc>
        <w:tc>
          <w:tcPr>
            <w:tcW w:w="0" w:type="auto"/>
            <w:shd w:val="clear" w:color="auto" w:fill="auto"/>
          </w:tcPr>
          <w:p w14:paraId="5C6EDC15" w14:textId="77777777" w:rsidR="000F5377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Снижение валового производства молока</w:t>
            </w:r>
            <w:r w:rsidR="00D21012"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 вследствие снижения поголовья дойного стада</w:t>
            </w:r>
          </w:p>
          <w:p w14:paraId="10E480D0" w14:textId="1B13AA09" w:rsidR="00D21012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2E66D5" w14:textId="56F35AD5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0" w:type="auto"/>
            <w:shd w:val="clear" w:color="auto" w:fill="auto"/>
          </w:tcPr>
          <w:p w14:paraId="742BC6DA" w14:textId="619437E3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0" w:type="auto"/>
            <w:shd w:val="clear" w:color="auto" w:fill="auto"/>
          </w:tcPr>
          <w:p w14:paraId="4E78925B" w14:textId="0E30ECF0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0" w:type="auto"/>
            <w:shd w:val="clear" w:color="auto" w:fill="auto"/>
          </w:tcPr>
          <w:p w14:paraId="02937BF6" w14:textId="7B25A64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shd w:val="clear" w:color="auto" w:fill="auto"/>
          </w:tcPr>
          <w:p w14:paraId="6F074A1B" w14:textId="6C815BD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05B2E16E" w14:textId="6F87EDB2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сельскому хозяйству Администрации района</w:t>
            </w:r>
          </w:p>
        </w:tc>
        <w:tc>
          <w:tcPr>
            <w:tcW w:w="0" w:type="auto"/>
            <w:shd w:val="clear" w:color="auto" w:fill="auto"/>
          </w:tcPr>
          <w:p w14:paraId="3A7EE77E" w14:textId="25C08E1D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</w:t>
            </w:r>
            <w:r w:rsidR="006D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стимулирующих развитие молочного скотоводства</w:t>
            </w:r>
          </w:p>
        </w:tc>
      </w:tr>
      <w:tr w:rsidR="00D21012" w:rsidRPr="00D21012" w14:paraId="5FDDC29A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890145D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2FB150" w14:textId="0658467A" w:rsidR="000F5377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сельхозпроизводителям района в получение субсиди</w:t>
            </w:r>
            <w:r w:rsidR="006D4C6A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предоставление государственной поддержки на развитие крестьянских (фермерских) хозяйств и сельхоз </w:t>
            </w:r>
            <w:r w:rsidR="006D4C6A" w:rsidRPr="00D21012">
              <w:rPr>
                <w:rFonts w:ascii="Times New Roman" w:hAnsi="Times New Roman" w:cs="Times New Roman"/>
                <w:sz w:val="20"/>
                <w:szCs w:val="20"/>
              </w:rPr>
              <w:t>потребительских</w:t>
            </w: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кооперативов, в т.ч в целях развития молочного производства</w:t>
            </w:r>
          </w:p>
          <w:p w14:paraId="1A69F760" w14:textId="5C59416C" w:rsidR="00D21012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43CB34" w14:textId="03945DD0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мер господдержки</w:t>
            </w:r>
          </w:p>
        </w:tc>
        <w:tc>
          <w:tcPr>
            <w:tcW w:w="0" w:type="auto"/>
            <w:shd w:val="clear" w:color="auto" w:fill="auto"/>
          </w:tcPr>
          <w:p w14:paraId="39D785F9" w14:textId="6DDF9D79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proofErr w:type="gramEnd"/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господдержку</w:t>
            </w:r>
          </w:p>
        </w:tc>
        <w:tc>
          <w:tcPr>
            <w:tcW w:w="0" w:type="auto"/>
            <w:shd w:val="clear" w:color="auto" w:fill="auto"/>
          </w:tcPr>
          <w:p w14:paraId="1C3B7382" w14:textId="05FE7521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CAF1BB" w14:textId="0DE02079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A872EB" w14:textId="6E68FE48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44D6EFF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19A80D5F" w14:textId="4CB6A80B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сельскому хозяйству Администрации района</w:t>
            </w:r>
          </w:p>
        </w:tc>
        <w:tc>
          <w:tcPr>
            <w:tcW w:w="0" w:type="auto"/>
            <w:shd w:val="clear" w:color="auto" w:fill="auto"/>
          </w:tcPr>
          <w:p w14:paraId="5F15BC18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 </w:t>
            </w:r>
          </w:p>
        </w:tc>
      </w:tr>
      <w:tr w:rsidR="00D21012" w:rsidRPr="00D21012" w14:paraId="03EDB228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97F7EA3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B2A1440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Мониторинг и контроль заключенных договоров между производителями молока и переработчиками</w:t>
            </w:r>
          </w:p>
        </w:tc>
        <w:tc>
          <w:tcPr>
            <w:tcW w:w="0" w:type="auto"/>
            <w:shd w:val="clear" w:color="auto" w:fill="auto"/>
          </w:tcPr>
          <w:p w14:paraId="5FEE8460" w14:textId="77777777" w:rsidR="00D21012" w:rsidRDefault="000F5377" w:rsidP="00D2101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Налаживание устойчивых связей между производителями молока и переработчиками </w:t>
            </w:r>
          </w:p>
          <w:p w14:paraId="68579757" w14:textId="23FDF00A" w:rsidR="00D21012" w:rsidRPr="00D21012" w:rsidRDefault="00D21012" w:rsidP="00D2101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55D860" w14:textId="6B11543E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договоров, ед</w:t>
            </w:r>
            <w:r w:rsidR="00D21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F5A8058" w14:textId="6A4A7F3F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0" w:type="auto"/>
            <w:shd w:val="clear" w:color="auto" w:fill="auto"/>
          </w:tcPr>
          <w:p w14:paraId="1DFA5C8E" w14:textId="4700840E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0" w:type="auto"/>
            <w:shd w:val="clear" w:color="auto" w:fill="auto"/>
          </w:tcPr>
          <w:p w14:paraId="28BD69FC" w14:textId="79D96840" w:rsidR="000F5377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597BD72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294B6A2D" w14:textId="4C801168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сельскому хозяйству</w:t>
            </w:r>
            <w:r w:rsid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района</w:t>
            </w:r>
          </w:p>
        </w:tc>
        <w:tc>
          <w:tcPr>
            <w:tcW w:w="0" w:type="auto"/>
            <w:shd w:val="clear" w:color="auto" w:fill="auto"/>
          </w:tcPr>
          <w:p w14:paraId="4D34F6D2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заключенных договоров, </w:t>
            </w:r>
            <w:proofErr w:type="spellStart"/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</w:tr>
      <w:tr w:rsidR="00D21012" w:rsidRPr="00D21012" w14:paraId="45824EE4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0D8502B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15885ED6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Взаимодействие с Управлением Федеральной антимонопольной службы по Алтайскому краю по фактам нарушений требований антимонопольного законодательства и применению мер реагирования</w:t>
            </w:r>
          </w:p>
        </w:tc>
        <w:tc>
          <w:tcPr>
            <w:tcW w:w="0" w:type="auto"/>
            <w:shd w:val="clear" w:color="auto" w:fill="auto"/>
          </w:tcPr>
          <w:p w14:paraId="2BAAE9B9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Сокращение случаев недобросовестной конкуренции и фальсификации продукции</w:t>
            </w:r>
          </w:p>
        </w:tc>
        <w:tc>
          <w:tcPr>
            <w:tcW w:w="0" w:type="auto"/>
            <w:shd w:val="clear" w:color="auto" w:fill="auto"/>
          </w:tcPr>
          <w:p w14:paraId="56D5179A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случаев недобросовестной конкуренции и фальсификации продукции</w:t>
            </w:r>
          </w:p>
        </w:tc>
        <w:tc>
          <w:tcPr>
            <w:tcW w:w="0" w:type="auto"/>
            <w:shd w:val="clear" w:color="auto" w:fill="auto"/>
          </w:tcPr>
          <w:p w14:paraId="47F74E07" w14:textId="79D6E3B3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5794FA3" w14:textId="43EA4955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9F10C09" w14:textId="227BE0B5" w:rsidR="000F5377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F679DCB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051D5D80" w14:textId="77A533DD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сельскому хозяйству</w:t>
            </w:r>
            <w:r w:rsid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района</w:t>
            </w:r>
          </w:p>
        </w:tc>
        <w:tc>
          <w:tcPr>
            <w:tcW w:w="0" w:type="auto"/>
            <w:shd w:val="clear" w:color="auto" w:fill="auto"/>
          </w:tcPr>
          <w:p w14:paraId="5298A86D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Повышение конкуренции</w:t>
            </w:r>
          </w:p>
        </w:tc>
      </w:tr>
      <w:tr w:rsidR="00D21012" w:rsidRPr="00D21012" w14:paraId="1A6A5723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33194CE2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CA73B96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Развитие нестационарной торговли на территории района</w:t>
            </w:r>
          </w:p>
        </w:tc>
        <w:tc>
          <w:tcPr>
            <w:tcW w:w="0" w:type="auto"/>
            <w:shd w:val="clear" w:color="auto" w:fill="auto"/>
          </w:tcPr>
          <w:p w14:paraId="66A5E040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Порядок размещения и организации работы нестационарных торговых объектов на территории района</w:t>
            </w:r>
          </w:p>
        </w:tc>
        <w:tc>
          <w:tcPr>
            <w:tcW w:w="0" w:type="auto"/>
            <w:shd w:val="clear" w:color="auto" w:fill="auto"/>
          </w:tcPr>
          <w:p w14:paraId="0498F3B6" w14:textId="36A90B8A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нестационарной торговли, ед</w:t>
            </w:r>
            <w:r w:rsidR="006D4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ACA3547" w14:textId="0E0C0CBC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</w:tcPr>
          <w:p w14:paraId="3A6ACC6B" w14:textId="7F514D61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E3106CE" w14:textId="3987EF04" w:rsidR="000F5377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DECFD3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63D793F6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 Администрации района</w:t>
            </w:r>
          </w:p>
        </w:tc>
        <w:tc>
          <w:tcPr>
            <w:tcW w:w="0" w:type="auto"/>
            <w:shd w:val="clear" w:color="auto" w:fill="auto"/>
          </w:tcPr>
          <w:p w14:paraId="60543B0D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Легализация объектов нестационарной торговли</w:t>
            </w:r>
          </w:p>
        </w:tc>
      </w:tr>
      <w:tr w:rsidR="00D21012" w:rsidRPr="00D21012" w14:paraId="7085E9DD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C9DA564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6DED8B3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информационно-консультационной поддержке предприятиям, организациям, индивидуальным предпринимателям</w:t>
            </w:r>
          </w:p>
        </w:tc>
        <w:tc>
          <w:tcPr>
            <w:tcW w:w="0" w:type="auto"/>
            <w:shd w:val="clear" w:color="auto" w:fill="auto"/>
          </w:tcPr>
          <w:p w14:paraId="6E2C301A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материалов в сети «Интернет»</w:t>
            </w:r>
          </w:p>
        </w:tc>
        <w:tc>
          <w:tcPr>
            <w:tcW w:w="0" w:type="auto"/>
            <w:shd w:val="clear" w:color="auto" w:fill="auto"/>
          </w:tcPr>
          <w:p w14:paraId="303E56EC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0" w:type="auto"/>
            <w:shd w:val="clear" w:color="auto" w:fill="auto"/>
          </w:tcPr>
          <w:p w14:paraId="629970C7" w14:textId="6D126E35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388625A" w14:textId="771ADDB6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1231EB4B" w14:textId="3F2988FE" w:rsidR="000F5377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01C527F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79959917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 Администрации района</w:t>
            </w:r>
          </w:p>
        </w:tc>
        <w:tc>
          <w:tcPr>
            <w:tcW w:w="0" w:type="auto"/>
            <w:shd w:val="clear" w:color="auto" w:fill="auto"/>
          </w:tcPr>
          <w:p w14:paraId="7B1F0814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субъектов МСП </w:t>
            </w:r>
          </w:p>
        </w:tc>
      </w:tr>
      <w:tr w:rsidR="00D21012" w:rsidRPr="00D21012" w14:paraId="7E76269B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C69B433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E32FE8A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объектов (автозаправочных станций), осуществляющих розничную реализацию бензинов автомобильных и дизельного топлива на территории района</w:t>
            </w:r>
          </w:p>
        </w:tc>
        <w:tc>
          <w:tcPr>
            <w:tcW w:w="0" w:type="auto"/>
            <w:shd w:val="clear" w:color="auto" w:fill="auto"/>
          </w:tcPr>
          <w:p w14:paraId="655BD131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Ведется мониторинг заправочных станций и цен (4 АЗС работают на постоянной основе)</w:t>
            </w:r>
          </w:p>
        </w:tc>
        <w:tc>
          <w:tcPr>
            <w:tcW w:w="0" w:type="auto"/>
            <w:shd w:val="clear" w:color="auto" w:fill="auto"/>
          </w:tcPr>
          <w:p w14:paraId="0E753592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0" w:type="auto"/>
            <w:shd w:val="clear" w:color="auto" w:fill="auto"/>
          </w:tcPr>
          <w:p w14:paraId="4194E3AD" w14:textId="5CB89610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7EF4230" w14:textId="3061C2E6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0CAD2DB" w14:textId="4E2636C5" w:rsidR="000F5377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007BD81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43FDBC34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 Администрации района</w:t>
            </w:r>
          </w:p>
        </w:tc>
        <w:tc>
          <w:tcPr>
            <w:tcW w:w="0" w:type="auto"/>
            <w:shd w:val="clear" w:color="auto" w:fill="auto"/>
          </w:tcPr>
          <w:p w14:paraId="782A0105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Наличие актуальной информации о количестве объектов и формах собственности организаций, осуществляющих розничную реализацию бензинов автомобильных и дизельного топлива на территории района</w:t>
            </w:r>
          </w:p>
        </w:tc>
      </w:tr>
      <w:tr w:rsidR="00D21012" w:rsidRPr="00D21012" w14:paraId="0E35E22C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5B40A03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14:paraId="36F0D8C0" w14:textId="0E2C8C38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Оформление правоустанавливающих документов на объекты теплоснабжения, постановка их на кадастровый учет</w:t>
            </w:r>
          </w:p>
        </w:tc>
        <w:tc>
          <w:tcPr>
            <w:tcW w:w="0" w:type="auto"/>
            <w:shd w:val="clear" w:color="auto" w:fill="auto"/>
          </w:tcPr>
          <w:p w14:paraId="50B8186A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Заключено концессионное соглашение</w:t>
            </w:r>
          </w:p>
        </w:tc>
        <w:tc>
          <w:tcPr>
            <w:tcW w:w="0" w:type="auto"/>
            <w:shd w:val="clear" w:color="auto" w:fill="auto"/>
          </w:tcPr>
          <w:p w14:paraId="418D6C1B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теплоснабжения</w:t>
            </w:r>
          </w:p>
        </w:tc>
        <w:tc>
          <w:tcPr>
            <w:tcW w:w="0" w:type="auto"/>
            <w:shd w:val="clear" w:color="auto" w:fill="auto"/>
          </w:tcPr>
          <w:p w14:paraId="69791A3A" w14:textId="317EB84A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5F01BC7" w14:textId="6570B45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7669309" w14:textId="5A73171D" w:rsidR="000F5377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5238FC5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004F47B2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района</w:t>
            </w:r>
          </w:p>
        </w:tc>
        <w:tc>
          <w:tcPr>
            <w:tcW w:w="0" w:type="auto"/>
            <w:shd w:val="clear" w:color="auto" w:fill="auto"/>
          </w:tcPr>
          <w:p w14:paraId="7C7E23F1" w14:textId="788A8383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частной формы собственности в сфере теплоснабжения (произ</w:t>
            </w:r>
            <w:r w:rsidR="006D4C6A">
              <w:rPr>
                <w:rFonts w:ascii="Times New Roman" w:hAnsi="Times New Roman" w:cs="Times New Roman"/>
                <w:sz w:val="20"/>
                <w:szCs w:val="20"/>
              </w:rPr>
              <w:t>водство</w:t>
            </w: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энергии)</w:t>
            </w:r>
          </w:p>
        </w:tc>
      </w:tr>
      <w:tr w:rsidR="00D21012" w:rsidRPr="00D21012" w14:paraId="5BB44329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44325906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A8E0701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Анализ состояния рынка поставок сжиженного газа в баллонах</w:t>
            </w:r>
          </w:p>
        </w:tc>
        <w:tc>
          <w:tcPr>
            <w:tcW w:w="0" w:type="auto"/>
            <w:shd w:val="clear" w:color="auto" w:fill="auto"/>
          </w:tcPr>
          <w:p w14:paraId="15AFAAAD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материалов в сети «Интернет»</w:t>
            </w:r>
          </w:p>
        </w:tc>
        <w:tc>
          <w:tcPr>
            <w:tcW w:w="0" w:type="auto"/>
            <w:shd w:val="clear" w:color="auto" w:fill="auto"/>
          </w:tcPr>
          <w:p w14:paraId="0F336540" w14:textId="55B071FE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частной формы собственности в сфере поставки сожжённого газа в </w:t>
            </w:r>
            <w:r w:rsidR="006D4C6A" w:rsidRPr="00D21012">
              <w:rPr>
                <w:rFonts w:ascii="Times New Roman" w:hAnsi="Times New Roman" w:cs="Times New Roman"/>
                <w:sz w:val="20"/>
                <w:szCs w:val="20"/>
              </w:rPr>
              <w:t>баллонах, %</w:t>
            </w:r>
          </w:p>
        </w:tc>
        <w:tc>
          <w:tcPr>
            <w:tcW w:w="0" w:type="auto"/>
            <w:shd w:val="clear" w:color="auto" w:fill="auto"/>
          </w:tcPr>
          <w:p w14:paraId="41BFF6C8" w14:textId="2FC3560F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C6B28C6" w14:textId="73C938DD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6083721" w14:textId="17D5821C" w:rsidR="000F5377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437C8EC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4900882C" w14:textId="77777777" w:rsidR="000F5377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 и транспорта комитета ЖКХ, транспорта, архитектуры и строительства Администрации района</w:t>
            </w:r>
          </w:p>
          <w:p w14:paraId="1B240112" w14:textId="74ED2710" w:rsidR="00D21012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F49C26A" w14:textId="24C693E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Формирование данных о потреблении сниженного газа населением района</w:t>
            </w:r>
          </w:p>
        </w:tc>
      </w:tr>
      <w:tr w:rsidR="00D21012" w:rsidRPr="00D21012" w14:paraId="5C7131B2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D814FE4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4E2A90E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Информирование участников рынка о земельных участках под жилищное строительство с целью увеличения объемов строительства жилья</w:t>
            </w:r>
          </w:p>
        </w:tc>
        <w:tc>
          <w:tcPr>
            <w:tcW w:w="0" w:type="auto"/>
            <w:shd w:val="clear" w:color="auto" w:fill="auto"/>
          </w:tcPr>
          <w:p w14:paraId="167C6604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материалов в сети «Интернет»</w:t>
            </w:r>
          </w:p>
        </w:tc>
        <w:tc>
          <w:tcPr>
            <w:tcW w:w="0" w:type="auto"/>
            <w:shd w:val="clear" w:color="auto" w:fill="auto"/>
          </w:tcPr>
          <w:p w14:paraId="3D625875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ЖКХ</w:t>
            </w:r>
          </w:p>
        </w:tc>
        <w:tc>
          <w:tcPr>
            <w:tcW w:w="0" w:type="auto"/>
            <w:shd w:val="clear" w:color="auto" w:fill="auto"/>
          </w:tcPr>
          <w:p w14:paraId="00E85268" w14:textId="09977811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BAE0159" w14:textId="12E5C85F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D769B90" w14:textId="53E0A2A4" w:rsidR="000F5377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1A3A9571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60EAA171" w14:textId="64FD862C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района</w:t>
            </w:r>
            <w:r w:rsidR="006D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 и транспорта комитета ЖКХ, транспорта, архитектуры и строительства Администрации района</w:t>
            </w:r>
          </w:p>
          <w:p w14:paraId="244059E6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3C58AF8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Улучшение состояний конкурентной среды на товарном рынке</w:t>
            </w:r>
          </w:p>
        </w:tc>
      </w:tr>
      <w:tr w:rsidR="00D21012" w:rsidRPr="00D21012" w14:paraId="6E11064C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D8C5F30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14:paraId="0D2CB95D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(муниципальных) услуг по выдаче градостроительного плана земельного участка в электронном виде</w:t>
            </w:r>
          </w:p>
        </w:tc>
        <w:tc>
          <w:tcPr>
            <w:tcW w:w="0" w:type="auto"/>
            <w:shd w:val="clear" w:color="auto" w:fill="auto"/>
          </w:tcPr>
          <w:p w14:paraId="07CFE142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предоставления соответствующих услуг в электронном виде в сети «Интернет» </w:t>
            </w:r>
          </w:p>
        </w:tc>
        <w:tc>
          <w:tcPr>
            <w:tcW w:w="0" w:type="auto"/>
            <w:shd w:val="clear" w:color="auto" w:fill="auto"/>
          </w:tcPr>
          <w:p w14:paraId="4D01447E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строительства объектов кап строительства, %</w:t>
            </w:r>
          </w:p>
        </w:tc>
        <w:tc>
          <w:tcPr>
            <w:tcW w:w="0" w:type="auto"/>
            <w:shd w:val="clear" w:color="auto" w:fill="auto"/>
          </w:tcPr>
          <w:p w14:paraId="44AD735C" w14:textId="14448DBA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D2F653D" w14:textId="24FDC84D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E4BC6AE" w14:textId="569E2264" w:rsidR="000F5377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C11BBCE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3F5EA953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строительства комитета ЖКХ, транспорта, архитектуры и строительства Администрации района</w:t>
            </w:r>
          </w:p>
        </w:tc>
        <w:tc>
          <w:tcPr>
            <w:tcW w:w="0" w:type="auto"/>
            <w:shd w:val="clear" w:color="auto" w:fill="auto"/>
          </w:tcPr>
          <w:p w14:paraId="2D92A6AD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</w:t>
            </w:r>
            <w:proofErr w:type="spellStart"/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субъектов, осуществляющих деятельность на данном рынке, снижение административной нагрузки при прохождении процедур в сфере строительства</w:t>
            </w:r>
          </w:p>
        </w:tc>
      </w:tr>
      <w:tr w:rsidR="00D21012" w:rsidRPr="00D21012" w14:paraId="1FDCCD5A" w14:textId="77777777" w:rsidTr="006D4C6A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E2B8E71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8045035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Содействие проведению региональными операторами торгов на заключение договоров на транспортирование твердых коммунальных отходов в соответствии с требованиями, утвержденными постановлением Правительства РФ от 03.11.2016 №1133 «Об утверждении Правил проведения торгов, по результатам которых формируются цены на услуги по транспортированию твердых ком отходов для регионального оператора»</w:t>
            </w:r>
          </w:p>
        </w:tc>
        <w:tc>
          <w:tcPr>
            <w:tcW w:w="0" w:type="auto"/>
            <w:shd w:val="clear" w:color="auto" w:fill="auto"/>
          </w:tcPr>
          <w:p w14:paraId="2885BBD9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материалов в сети «Интернет»</w:t>
            </w:r>
          </w:p>
        </w:tc>
        <w:tc>
          <w:tcPr>
            <w:tcW w:w="0" w:type="auto"/>
            <w:shd w:val="clear" w:color="auto" w:fill="auto"/>
          </w:tcPr>
          <w:p w14:paraId="2D844F52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0" w:type="auto"/>
            <w:shd w:val="clear" w:color="auto" w:fill="auto"/>
          </w:tcPr>
          <w:p w14:paraId="47E3CE50" w14:textId="36FA0080" w:rsidR="000F5377" w:rsidRPr="00D21012" w:rsidRDefault="000F5377" w:rsidP="006D4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96E9E85" w14:textId="2FF1EFC4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3C4046B" w14:textId="20047989" w:rsidR="000F5377" w:rsidRPr="00D21012" w:rsidRDefault="00D21012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1EA6E3D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auto"/>
          </w:tcPr>
          <w:p w14:paraId="5993ED41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 и транспорта комитета ЖКХ, транспорта, архитектуры и строительства Администрации района</w:t>
            </w:r>
          </w:p>
          <w:p w14:paraId="1B01C150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D61E6B7" w14:textId="77777777" w:rsidR="000F5377" w:rsidRPr="00D21012" w:rsidRDefault="000F5377" w:rsidP="000F537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свободном доступе </w:t>
            </w:r>
            <w:proofErr w:type="gramStart"/>
            <w:r w:rsidRPr="00D21012">
              <w:rPr>
                <w:rFonts w:ascii="Times New Roman" w:hAnsi="Times New Roman" w:cs="Times New Roman"/>
                <w:sz w:val="20"/>
                <w:szCs w:val="20"/>
              </w:rPr>
              <w:t>информации  проведению</w:t>
            </w:r>
            <w:proofErr w:type="gramEnd"/>
            <w:r w:rsidRPr="00D2101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региональными операторами торгов на заключение договоров на транспортирование твердых коммунальных отходов в соответствии с требованиями, утвержденными постановлением Правительства РФ от 03.11.2016 №1133 «Об утверждении Правил проведения торгов, по результатам которых формируются цены на услуги по транспортированию твердых ком отходов для регионального оператора»</w:t>
            </w:r>
          </w:p>
        </w:tc>
      </w:tr>
    </w:tbl>
    <w:p w14:paraId="0305798C" w14:textId="77777777" w:rsidR="000365E8" w:rsidRDefault="000365E8" w:rsidP="000365E8">
      <w:pPr>
        <w:tabs>
          <w:tab w:val="left" w:pos="284"/>
        </w:tabs>
      </w:pPr>
    </w:p>
    <w:sectPr w:rsidR="000365E8" w:rsidSect="006D4C6A">
      <w:headerReference w:type="first" r:id="rId6"/>
      <w:pgSz w:w="16838" w:h="11906" w:orient="landscape"/>
      <w:pgMar w:top="127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7985" w14:textId="77777777" w:rsidR="00463D79" w:rsidRDefault="00463D79" w:rsidP="006D4C6A">
      <w:pPr>
        <w:spacing w:after="0" w:line="240" w:lineRule="auto"/>
      </w:pPr>
      <w:r>
        <w:separator/>
      </w:r>
    </w:p>
  </w:endnote>
  <w:endnote w:type="continuationSeparator" w:id="0">
    <w:p w14:paraId="32059C70" w14:textId="77777777" w:rsidR="00463D79" w:rsidRDefault="00463D79" w:rsidP="006D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6BCD" w14:textId="77777777" w:rsidR="00463D79" w:rsidRDefault="00463D79" w:rsidP="006D4C6A">
      <w:pPr>
        <w:spacing w:after="0" w:line="240" w:lineRule="auto"/>
      </w:pPr>
      <w:r>
        <w:separator/>
      </w:r>
    </w:p>
  </w:footnote>
  <w:footnote w:type="continuationSeparator" w:id="0">
    <w:p w14:paraId="7D74EA29" w14:textId="77777777" w:rsidR="00463D79" w:rsidRDefault="00463D79" w:rsidP="006D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4DCC" w14:textId="77777777" w:rsidR="006D4C6A" w:rsidRPr="00D21012" w:rsidRDefault="006D4C6A" w:rsidP="006D4C6A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18"/>
        <w:lang w:eastAsia="ru-RU"/>
      </w:rPr>
    </w:pPr>
    <w:r w:rsidRPr="00D21012">
      <w:rPr>
        <w:rFonts w:ascii="Times New Roman" w:eastAsia="Times New Roman" w:hAnsi="Times New Roman" w:cs="Times New Roman"/>
        <w:sz w:val="24"/>
        <w:szCs w:val="18"/>
        <w:lang w:eastAsia="ru-RU"/>
      </w:rPr>
      <w:t>Приложение 2</w:t>
    </w:r>
  </w:p>
  <w:p w14:paraId="0B476D0B" w14:textId="77777777" w:rsidR="006D4C6A" w:rsidRPr="00D21012" w:rsidRDefault="006D4C6A" w:rsidP="006D4C6A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14"/>
        <w:lang w:eastAsia="ru-RU"/>
      </w:rPr>
    </w:pPr>
  </w:p>
  <w:p w14:paraId="4E2F01FB" w14:textId="77777777" w:rsidR="006D4C6A" w:rsidRPr="00D21012" w:rsidRDefault="006D4C6A" w:rsidP="006D4C6A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ru-RU"/>
      </w:rPr>
    </w:pPr>
    <w:r w:rsidRPr="00D21012">
      <w:rPr>
        <w:rFonts w:ascii="Times New Roman" w:eastAsia="Times New Roman" w:hAnsi="Times New Roman" w:cs="Times New Roman"/>
        <w:sz w:val="28"/>
        <w:szCs w:val="20"/>
        <w:lang w:eastAsia="ru-RU"/>
      </w:rPr>
      <w:t>Информация о выполнении муниципального плана мероприятий («дорожной карты»)</w:t>
    </w:r>
  </w:p>
  <w:p w14:paraId="760351BC" w14:textId="6A6B2A1F" w:rsidR="006D4C6A" w:rsidRDefault="006D4C6A" w:rsidP="006D4C6A">
    <w:pPr>
      <w:pStyle w:val="a3"/>
      <w:jc w:val="center"/>
    </w:pPr>
    <w:r w:rsidRPr="00D21012">
      <w:rPr>
        <w:rFonts w:ascii="Times New Roman" w:eastAsia="Times New Roman" w:hAnsi="Times New Roman" w:cs="Times New Roman"/>
        <w:sz w:val="28"/>
        <w:szCs w:val="20"/>
        <w:lang w:eastAsia="ru-RU"/>
      </w:rPr>
      <w:t>по содействию развитию конкуренции на рынках товаров, работ и услуг Алейского района</w:t>
    </w:r>
    <w:r>
      <w:rPr>
        <w:rFonts w:ascii="Times New Roman" w:eastAsia="Times New Roman" w:hAnsi="Times New Roman" w:cs="Times New Roman"/>
        <w:sz w:val="28"/>
        <w:szCs w:val="20"/>
        <w:lang w:eastAsia="ru-RU"/>
      </w:rPr>
      <w:t xml:space="preserve"> в 2022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E8"/>
    <w:rsid w:val="000365E8"/>
    <w:rsid w:val="000F5377"/>
    <w:rsid w:val="00463D79"/>
    <w:rsid w:val="004C43BE"/>
    <w:rsid w:val="006C7D81"/>
    <w:rsid w:val="006D4C6A"/>
    <w:rsid w:val="00895576"/>
    <w:rsid w:val="00D21012"/>
    <w:rsid w:val="00F0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ECE6"/>
  <w15:docId w15:val="{5C1D4146-2A8A-400F-A071-64640FA0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C6A"/>
  </w:style>
  <w:style w:type="paragraph" w:styleId="a5">
    <w:name w:val="footer"/>
    <w:basedOn w:val="a"/>
    <w:link w:val="a6"/>
    <w:uiPriority w:val="99"/>
    <w:unhideWhenUsed/>
    <w:rsid w:val="006D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User</cp:lastModifiedBy>
  <cp:revision>2</cp:revision>
  <cp:lastPrinted>2023-01-19T09:17:00Z</cp:lastPrinted>
  <dcterms:created xsi:type="dcterms:W3CDTF">2023-06-27T04:20:00Z</dcterms:created>
  <dcterms:modified xsi:type="dcterms:W3CDTF">2023-06-27T04:20:00Z</dcterms:modified>
</cp:coreProperties>
</file>