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F493" w14:textId="77777777" w:rsidR="00DA1FCA" w:rsidRPr="001C1C69" w:rsidRDefault="00DA1FCA" w:rsidP="00F0011B">
      <w:pPr>
        <w:spacing w:after="0" w:line="360" w:lineRule="auto"/>
        <w:ind w:firstLine="709"/>
        <w:jc w:val="both"/>
        <w:rPr>
          <w:rFonts w:cs="Times New Roman"/>
          <w:sz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DA1FCA" w:rsidRPr="001C1C69" w14:paraId="3C14FBA2" w14:textId="77777777" w:rsidTr="00DA1FCA">
        <w:tc>
          <w:tcPr>
            <w:tcW w:w="4885" w:type="dxa"/>
          </w:tcPr>
          <w:p w14:paraId="598A7D86" w14:textId="7EE14E42" w:rsidR="00DA1FCA" w:rsidRPr="008924B3" w:rsidRDefault="00FF1EE9" w:rsidP="00BF4143">
            <w:pPr>
              <w:jc w:val="both"/>
              <w:rPr>
                <w:rFonts w:cs="Times New Roman"/>
                <w:sz w:val="22"/>
              </w:rPr>
            </w:pPr>
            <w:r>
              <w:rPr>
                <w:rFonts w:cs="Times New Roman"/>
                <w:sz w:val="22"/>
              </w:rPr>
              <w:t>1</w:t>
            </w:r>
            <w:r w:rsidR="00E679EB">
              <w:rPr>
                <w:rFonts w:cs="Times New Roman"/>
                <w:sz w:val="22"/>
              </w:rPr>
              <w:t>9</w:t>
            </w:r>
            <w:r w:rsidR="009E0827" w:rsidRPr="008924B3">
              <w:rPr>
                <w:rFonts w:cs="Times New Roman"/>
                <w:sz w:val="22"/>
              </w:rPr>
              <w:t>.0</w:t>
            </w:r>
            <w:r>
              <w:rPr>
                <w:rFonts w:cs="Times New Roman"/>
                <w:sz w:val="22"/>
              </w:rPr>
              <w:t>6</w:t>
            </w:r>
            <w:r w:rsidR="009E0827" w:rsidRPr="008924B3">
              <w:rPr>
                <w:rFonts w:cs="Times New Roman"/>
                <w:sz w:val="22"/>
              </w:rPr>
              <w:t>.202</w:t>
            </w:r>
            <w:r w:rsidR="002A5D4F" w:rsidRPr="008924B3">
              <w:rPr>
                <w:rFonts w:cs="Times New Roman"/>
                <w:sz w:val="22"/>
              </w:rPr>
              <w:t>3</w:t>
            </w:r>
            <w:r w:rsidR="00C67630" w:rsidRPr="008924B3">
              <w:rPr>
                <w:rFonts w:cs="Times New Roman"/>
                <w:sz w:val="22"/>
              </w:rPr>
              <w:t xml:space="preserve"> </w:t>
            </w:r>
            <w:r w:rsidR="00C67630" w:rsidRPr="0053627D">
              <w:rPr>
                <w:rFonts w:cs="Times New Roman"/>
                <w:sz w:val="22"/>
              </w:rPr>
              <w:t xml:space="preserve">№ </w:t>
            </w:r>
            <w:r w:rsidR="0013243A" w:rsidRPr="0053627D">
              <w:rPr>
                <w:rFonts w:cs="Times New Roman"/>
                <w:sz w:val="22"/>
              </w:rPr>
              <w:t>6</w:t>
            </w:r>
            <w:r w:rsidR="0053627D" w:rsidRPr="0053627D">
              <w:rPr>
                <w:rFonts w:cs="Times New Roman"/>
                <w:sz w:val="22"/>
              </w:rPr>
              <w:t>4</w:t>
            </w:r>
            <w:r w:rsidR="009E0827" w:rsidRPr="0053627D">
              <w:rPr>
                <w:rFonts w:cs="Times New Roman"/>
                <w:sz w:val="22"/>
              </w:rPr>
              <w:t>/01</w:t>
            </w:r>
            <w:r w:rsidR="009E0827" w:rsidRPr="008924B3">
              <w:rPr>
                <w:rFonts w:cs="Times New Roman"/>
                <w:sz w:val="22"/>
              </w:rPr>
              <w:t>-05</w:t>
            </w:r>
          </w:p>
          <w:p w14:paraId="30FE5A84" w14:textId="77777777" w:rsidR="00DA1FCA" w:rsidRPr="008924B3" w:rsidRDefault="00DA1FCA" w:rsidP="00BF4143">
            <w:pPr>
              <w:jc w:val="both"/>
              <w:rPr>
                <w:rFonts w:cs="Times New Roman"/>
                <w:sz w:val="22"/>
              </w:rPr>
            </w:pPr>
          </w:p>
        </w:tc>
        <w:tc>
          <w:tcPr>
            <w:tcW w:w="4886" w:type="dxa"/>
          </w:tcPr>
          <w:p w14:paraId="28E355D1" w14:textId="376C90D5" w:rsidR="00790624" w:rsidRDefault="00790624" w:rsidP="00BF4143">
            <w:pPr>
              <w:jc w:val="both"/>
              <w:rPr>
                <w:rFonts w:cs="Times New Roman"/>
                <w:sz w:val="22"/>
              </w:rPr>
            </w:pPr>
            <w:r w:rsidRPr="008924B3">
              <w:rPr>
                <w:rFonts w:cs="Times New Roman"/>
                <w:sz w:val="22"/>
              </w:rPr>
              <w:t xml:space="preserve">Администрация </w:t>
            </w:r>
            <w:proofErr w:type="spellStart"/>
            <w:r w:rsidR="00FF1EE9">
              <w:rPr>
                <w:rFonts w:cs="Times New Roman"/>
                <w:sz w:val="22"/>
              </w:rPr>
              <w:t>Заветильичевского</w:t>
            </w:r>
            <w:proofErr w:type="spellEnd"/>
            <w:r w:rsidR="005772C5" w:rsidRPr="008924B3">
              <w:rPr>
                <w:rFonts w:cs="Times New Roman"/>
                <w:sz w:val="22"/>
              </w:rPr>
              <w:t xml:space="preserve"> сельсовета </w:t>
            </w:r>
            <w:proofErr w:type="spellStart"/>
            <w:r w:rsidRPr="008924B3">
              <w:rPr>
                <w:rFonts w:cs="Times New Roman"/>
                <w:sz w:val="22"/>
              </w:rPr>
              <w:t>Алейского</w:t>
            </w:r>
            <w:proofErr w:type="spellEnd"/>
            <w:r w:rsidRPr="008924B3">
              <w:rPr>
                <w:rFonts w:cs="Times New Roman"/>
                <w:sz w:val="22"/>
              </w:rPr>
              <w:t xml:space="preserve"> района</w:t>
            </w:r>
            <w:r w:rsidR="005772C5" w:rsidRPr="008924B3">
              <w:rPr>
                <w:rFonts w:cs="Times New Roman"/>
                <w:sz w:val="22"/>
              </w:rPr>
              <w:t xml:space="preserve"> </w:t>
            </w:r>
            <w:r w:rsidRPr="008924B3">
              <w:rPr>
                <w:rFonts w:cs="Times New Roman"/>
                <w:sz w:val="22"/>
              </w:rPr>
              <w:t>Алтайского края</w:t>
            </w:r>
          </w:p>
          <w:p w14:paraId="42769F3C" w14:textId="77777777" w:rsidR="004C4450" w:rsidRDefault="004C4450" w:rsidP="00BF4143">
            <w:pPr>
              <w:jc w:val="both"/>
              <w:rPr>
                <w:rFonts w:cs="Times New Roman"/>
                <w:sz w:val="22"/>
              </w:rPr>
            </w:pPr>
          </w:p>
          <w:p w14:paraId="35CB6236" w14:textId="45AABF38" w:rsidR="00FF1EE9" w:rsidRDefault="00FF1EE9" w:rsidP="00BF4143">
            <w:pPr>
              <w:jc w:val="both"/>
              <w:rPr>
                <w:rFonts w:cs="Times New Roman"/>
                <w:sz w:val="22"/>
              </w:rPr>
            </w:pPr>
            <w:r>
              <w:rPr>
                <w:rFonts w:cs="Times New Roman"/>
                <w:sz w:val="22"/>
              </w:rPr>
              <w:t xml:space="preserve">Главе Администрации </w:t>
            </w:r>
          </w:p>
          <w:p w14:paraId="4CEFFFE0" w14:textId="40A284BF" w:rsidR="00FF1EE9" w:rsidRDefault="00FF1EE9" w:rsidP="00BF4143">
            <w:pPr>
              <w:jc w:val="both"/>
              <w:rPr>
                <w:rFonts w:cs="Times New Roman"/>
                <w:sz w:val="22"/>
              </w:rPr>
            </w:pPr>
            <w:proofErr w:type="spellStart"/>
            <w:r>
              <w:rPr>
                <w:rFonts w:cs="Times New Roman"/>
                <w:sz w:val="22"/>
              </w:rPr>
              <w:t>Заветильичевского</w:t>
            </w:r>
            <w:proofErr w:type="spellEnd"/>
            <w:r w:rsidRPr="008924B3">
              <w:rPr>
                <w:rFonts w:cs="Times New Roman"/>
                <w:sz w:val="22"/>
              </w:rPr>
              <w:t xml:space="preserve"> сельсовета</w:t>
            </w:r>
          </w:p>
          <w:p w14:paraId="330DBE79" w14:textId="6275148E" w:rsidR="00FF1EE9" w:rsidRPr="008924B3" w:rsidRDefault="00FF1EE9" w:rsidP="00BF4143">
            <w:pPr>
              <w:jc w:val="both"/>
              <w:rPr>
                <w:rFonts w:cs="Times New Roman"/>
                <w:sz w:val="22"/>
              </w:rPr>
            </w:pPr>
            <w:proofErr w:type="spellStart"/>
            <w:r>
              <w:rPr>
                <w:rFonts w:cs="Times New Roman"/>
                <w:sz w:val="22"/>
              </w:rPr>
              <w:t>Т.В.Завалишиной</w:t>
            </w:r>
            <w:proofErr w:type="spellEnd"/>
          </w:p>
          <w:p w14:paraId="346000ED" w14:textId="77777777" w:rsidR="007C132B" w:rsidRPr="008924B3" w:rsidRDefault="007C132B" w:rsidP="00BF4143">
            <w:pPr>
              <w:jc w:val="both"/>
              <w:rPr>
                <w:rFonts w:cs="Times New Roman"/>
                <w:sz w:val="22"/>
              </w:rPr>
            </w:pPr>
          </w:p>
          <w:p w14:paraId="6210614F" w14:textId="415E83FE" w:rsidR="007C132B" w:rsidRPr="008924B3" w:rsidRDefault="007C132B" w:rsidP="00BF4143">
            <w:pPr>
              <w:jc w:val="both"/>
              <w:rPr>
                <w:rFonts w:cs="Times New Roman"/>
                <w:sz w:val="22"/>
              </w:rPr>
            </w:pPr>
            <w:r w:rsidRPr="008924B3">
              <w:rPr>
                <w:rFonts w:cs="Times New Roman"/>
                <w:sz w:val="22"/>
              </w:rPr>
              <w:t>Собрание депутатов</w:t>
            </w:r>
            <w:r w:rsidR="003C1032" w:rsidRPr="008924B3">
              <w:rPr>
                <w:rFonts w:cs="Times New Roman"/>
                <w:sz w:val="22"/>
              </w:rPr>
              <w:t xml:space="preserve"> </w:t>
            </w:r>
            <w:proofErr w:type="spellStart"/>
            <w:r w:rsidR="00FF1EE9">
              <w:rPr>
                <w:rFonts w:cs="Times New Roman"/>
                <w:sz w:val="22"/>
              </w:rPr>
              <w:t>Заветильичевского</w:t>
            </w:r>
            <w:proofErr w:type="spellEnd"/>
            <w:r w:rsidR="005772C5" w:rsidRPr="008924B3">
              <w:rPr>
                <w:rFonts w:cs="Times New Roman"/>
                <w:sz w:val="22"/>
              </w:rPr>
              <w:t xml:space="preserve"> сельсовета </w:t>
            </w:r>
            <w:proofErr w:type="spellStart"/>
            <w:r w:rsidRPr="008924B3">
              <w:rPr>
                <w:rFonts w:cs="Times New Roman"/>
                <w:sz w:val="22"/>
              </w:rPr>
              <w:t>Алейского</w:t>
            </w:r>
            <w:proofErr w:type="spellEnd"/>
            <w:r w:rsidRPr="008924B3">
              <w:rPr>
                <w:rFonts w:cs="Times New Roman"/>
                <w:sz w:val="22"/>
              </w:rPr>
              <w:t xml:space="preserve"> района</w:t>
            </w:r>
            <w:r w:rsidR="003C1032" w:rsidRPr="008924B3">
              <w:rPr>
                <w:rFonts w:cs="Times New Roman"/>
                <w:sz w:val="22"/>
              </w:rPr>
              <w:t xml:space="preserve"> Алтайского края</w:t>
            </w:r>
          </w:p>
          <w:p w14:paraId="13E30C9F" w14:textId="77777777" w:rsidR="004C4450" w:rsidRDefault="004C4450" w:rsidP="005772C5">
            <w:pPr>
              <w:jc w:val="both"/>
              <w:rPr>
                <w:rFonts w:cs="Times New Roman"/>
                <w:sz w:val="22"/>
              </w:rPr>
            </w:pPr>
          </w:p>
          <w:p w14:paraId="12791B65" w14:textId="5BC79D1B" w:rsidR="005772C5" w:rsidRPr="008924B3" w:rsidRDefault="005772C5" w:rsidP="005772C5">
            <w:pPr>
              <w:jc w:val="both"/>
              <w:rPr>
                <w:rFonts w:cs="Times New Roman"/>
                <w:sz w:val="22"/>
              </w:rPr>
            </w:pPr>
            <w:r w:rsidRPr="008924B3">
              <w:rPr>
                <w:rFonts w:cs="Times New Roman"/>
                <w:sz w:val="22"/>
              </w:rPr>
              <w:t>Главе сельсовета</w:t>
            </w:r>
          </w:p>
          <w:p w14:paraId="4B1CAA69" w14:textId="07A463C4" w:rsidR="005772C5" w:rsidRPr="001C1C69" w:rsidRDefault="00FF1EE9" w:rsidP="005772C5">
            <w:pPr>
              <w:jc w:val="both"/>
              <w:rPr>
                <w:rFonts w:cs="Times New Roman"/>
                <w:sz w:val="22"/>
              </w:rPr>
            </w:pPr>
            <w:proofErr w:type="spellStart"/>
            <w:r>
              <w:rPr>
                <w:rFonts w:cs="Times New Roman"/>
                <w:sz w:val="22"/>
              </w:rPr>
              <w:t>Н.Г.Горр</w:t>
            </w:r>
            <w:proofErr w:type="spellEnd"/>
          </w:p>
          <w:p w14:paraId="25C26B3E" w14:textId="77777777" w:rsidR="00C67630" w:rsidRPr="001C1C69" w:rsidRDefault="00C67630" w:rsidP="00BF4143">
            <w:pPr>
              <w:jc w:val="both"/>
              <w:rPr>
                <w:rFonts w:cs="Times New Roman"/>
                <w:sz w:val="22"/>
              </w:rPr>
            </w:pPr>
          </w:p>
          <w:p w14:paraId="2E98EEFC" w14:textId="77777777" w:rsidR="00DA1FCA" w:rsidRPr="001C1C69" w:rsidRDefault="00DA1FCA" w:rsidP="00BF4143">
            <w:pPr>
              <w:jc w:val="both"/>
              <w:rPr>
                <w:rFonts w:cs="Times New Roman"/>
                <w:sz w:val="22"/>
              </w:rPr>
            </w:pPr>
          </w:p>
        </w:tc>
      </w:tr>
    </w:tbl>
    <w:p w14:paraId="6A5CBD43" w14:textId="77777777" w:rsidR="006B422A" w:rsidRPr="001C1C69" w:rsidRDefault="006B422A" w:rsidP="000103AC">
      <w:pPr>
        <w:spacing w:after="0"/>
        <w:ind w:firstLine="284"/>
        <w:jc w:val="center"/>
        <w:rPr>
          <w:rFonts w:cs="Times New Roman"/>
          <w:b/>
          <w:bCs/>
          <w:sz w:val="22"/>
        </w:rPr>
      </w:pPr>
      <w:r w:rsidRPr="001C1C69">
        <w:rPr>
          <w:rFonts w:cs="Times New Roman"/>
          <w:b/>
          <w:bCs/>
          <w:sz w:val="22"/>
        </w:rPr>
        <w:t>Заключение</w:t>
      </w:r>
    </w:p>
    <w:p w14:paraId="02D5A443" w14:textId="77777777" w:rsidR="006C13B2" w:rsidRPr="001C1C69" w:rsidRDefault="006C13B2" w:rsidP="000103AC">
      <w:pPr>
        <w:spacing w:after="0"/>
        <w:ind w:firstLine="284"/>
        <w:jc w:val="center"/>
        <w:rPr>
          <w:rFonts w:cs="Times New Roman"/>
          <w:b/>
          <w:bCs/>
          <w:sz w:val="22"/>
        </w:rPr>
      </w:pPr>
    </w:p>
    <w:p w14:paraId="590B478D" w14:textId="5877B3FF" w:rsidR="006B422A" w:rsidRPr="001C1C69" w:rsidRDefault="006B422A" w:rsidP="000103AC">
      <w:pPr>
        <w:suppressAutoHyphens/>
        <w:spacing w:after="0"/>
        <w:ind w:right="141"/>
        <w:jc w:val="center"/>
        <w:rPr>
          <w:rFonts w:cs="Times New Roman"/>
          <w:b/>
          <w:bCs/>
          <w:sz w:val="22"/>
        </w:rPr>
      </w:pPr>
      <w:r w:rsidRPr="001C1C69">
        <w:rPr>
          <w:rFonts w:cs="Times New Roman"/>
          <w:b/>
          <w:bCs/>
          <w:sz w:val="22"/>
        </w:rPr>
        <w:t xml:space="preserve">Контрольно-счетной палаты </w:t>
      </w:r>
      <w:proofErr w:type="spellStart"/>
      <w:r w:rsidRPr="001C1C69">
        <w:rPr>
          <w:rFonts w:cs="Times New Roman"/>
          <w:b/>
          <w:bCs/>
          <w:sz w:val="22"/>
        </w:rPr>
        <w:t>Алейского</w:t>
      </w:r>
      <w:proofErr w:type="spellEnd"/>
      <w:r w:rsidRPr="001C1C69">
        <w:rPr>
          <w:rFonts w:cs="Times New Roman"/>
          <w:b/>
          <w:bCs/>
          <w:sz w:val="22"/>
        </w:rPr>
        <w:t xml:space="preserve"> района Алтайского края </w:t>
      </w:r>
      <w:r w:rsidR="006C13B2" w:rsidRPr="001C1C69">
        <w:rPr>
          <w:rFonts w:cs="Times New Roman"/>
          <w:b/>
          <w:bCs/>
          <w:sz w:val="22"/>
        </w:rPr>
        <w:t>решени</w:t>
      </w:r>
      <w:r w:rsidR="00FF1EE9">
        <w:rPr>
          <w:rFonts w:cs="Times New Roman"/>
          <w:b/>
          <w:bCs/>
          <w:sz w:val="22"/>
        </w:rPr>
        <w:t>е</w:t>
      </w:r>
      <w:r w:rsidR="006C13B2" w:rsidRPr="001C1C69">
        <w:rPr>
          <w:rFonts w:cs="Times New Roman"/>
          <w:b/>
          <w:bCs/>
          <w:sz w:val="22"/>
        </w:rPr>
        <w:t xml:space="preserve"> Собрания депутатов </w:t>
      </w:r>
      <w:proofErr w:type="spellStart"/>
      <w:r w:rsidR="00FF1EE9">
        <w:rPr>
          <w:rFonts w:cs="Times New Roman"/>
          <w:b/>
          <w:bCs/>
          <w:sz w:val="22"/>
        </w:rPr>
        <w:t>Заветильичевского</w:t>
      </w:r>
      <w:proofErr w:type="spellEnd"/>
      <w:r w:rsidR="00DC1DAD" w:rsidRPr="001C1C69">
        <w:rPr>
          <w:rFonts w:cs="Times New Roman"/>
          <w:b/>
          <w:bCs/>
          <w:sz w:val="22"/>
        </w:rPr>
        <w:t xml:space="preserve"> </w:t>
      </w:r>
      <w:r w:rsidR="005772C5" w:rsidRPr="001C1C69">
        <w:rPr>
          <w:rFonts w:cs="Times New Roman"/>
          <w:b/>
          <w:bCs/>
          <w:sz w:val="22"/>
        </w:rPr>
        <w:t xml:space="preserve">сельсовета </w:t>
      </w:r>
      <w:proofErr w:type="spellStart"/>
      <w:r w:rsidR="006C13B2" w:rsidRPr="001C1C69">
        <w:rPr>
          <w:rFonts w:cs="Times New Roman"/>
          <w:b/>
          <w:bCs/>
          <w:sz w:val="22"/>
        </w:rPr>
        <w:t>Алейского</w:t>
      </w:r>
      <w:proofErr w:type="spellEnd"/>
      <w:r w:rsidR="006C13B2" w:rsidRPr="001C1C69">
        <w:rPr>
          <w:rFonts w:cs="Times New Roman"/>
          <w:b/>
          <w:bCs/>
          <w:sz w:val="22"/>
        </w:rPr>
        <w:t xml:space="preserve"> района Алтайского края </w:t>
      </w:r>
      <w:r w:rsidR="00FF1EE9">
        <w:rPr>
          <w:rFonts w:cs="Times New Roman"/>
          <w:b/>
          <w:bCs/>
          <w:sz w:val="22"/>
        </w:rPr>
        <w:t xml:space="preserve"> от 12.05.2023 №18 </w:t>
      </w:r>
      <w:r w:rsidR="006C13B2" w:rsidRPr="001C1C69">
        <w:rPr>
          <w:rFonts w:cs="Times New Roman"/>
          <w:b/>
          <w:bCs/>
          <w:sz w:val="22"/>
        </w:rPr>
        <w:t>«</w:t>
      </w:r>
      <w:r w:rsidR="006C13B2" w:rsidRPr="001C1C69">
        <w:rPr>
          <w:rFonts w:eastAsia="Times New Roman" w:cs="Times New Roman"/>
          <w:b/>
          <w:bCs/>
          <w:sz w:val="22"/>
          <w:lang w:eastAsia="ar-SA"/>
        </w:rPr>
        <w:t>О  внесении изменений</w:t>
      </w:r>
      <w:r w:rsidR="00E679EB">
        <w:rPr>
          <w:rFonts w:eastAsia="Times New Roman" w:cs="Times New Roman"/>
          <w:b/>
          <w:bCs/>
          <w:sz w:val="22"/>
          <w:lang w:eastAsia="ar-SA"/>
        </w:rPr>
        <w:t xml:space="preserve"> </w:t>
      </w:r>
      <w:r w:rsidR="006C13B2" w:rsidRPr="001C1C69">
        <w:rPr>
          <w:rFonts w:eastAsia="Times New Roman" w:cs="Times New Roman"/>
          <w:b/>
          <w:bCs/>
          <w:sz w:val="22"/>
          <w:lang w:eastAsia="ar-SA"/>
        </w:rPr>
        <w:t xml:space="preserve">в решение Собрания депутатов </w:t>
      </w:r>
      <w:proofErr w:type="spellStart"/>
      <w:r w:rsidR="00FF1EE9">
        <w:rPr>
          <w:rFonts w:cs="Times New Roman"/>
          <w:b/>
          <w:bCs/>
          <w:sz w:val="22"/>
        </w:rPr>
        <w:t>Заветильичевского</w:t>
      </w:r>
      <w:proofErr w:type="spellEnd"/>
      <w:r w:rsidR="005772C5" w:rsidRPr="001C1C69">
        <w:rPr>
          <w:rFonts w:cs="Times New Roman"/>
          <w:b/>
          <w:bCs/>
          <w:sz w:val="22"/>
        </w:rPr>
        <w:t xml:space="preserve"> сельсовета </w:t>
      </w:r>
      <w:proofErr w:type="spellStart"/>
      <w:r w:rsidR="006C13B2" w:rsidRPr="001C1C69">
        <w:rPr>
          <w:rFonts w:eastAsia="Times New Roman" w:cs="Times New Roman"/>
          <w:b/>
          <w:bCs/>
          <w:sz w:val="22"/>
          <w:lang w:eastAsia="ar-SA"/>
        </w:rPr>
        <w:t>Алейского</w:t>
      </w:r>
      <w:proofErr w:type="spellEnd"/>
      <w:r w:rsidR="006C13B2" w:rsidRPr="001C1C69">
        <w:rPr>
          <w:rFonts w:eastAsia="Times New Roman" w:cs="Times New Roman"/>
          <w:b/>
          <w:bCs/>
          <w:sz w:val="22"/>
          <w:lang w:eastAsia="ar-SA"/>
        </w:rPr>
        <w:t xml:space="preserve"> района</w:t>
      </w:r>
      <w:r w:rsidR="005772C5" w:rsidRPr="001C1C69">
        <w:rPr>
          <w:rFonts w:eastAsia="Times New Roman" w:cs="Times New Roman"/>
          <w:b/>
          <w:bCs/>
          <w:sz w:val="22"/>
          <w:lang w:eastAsia="ar-SA"/>
        </w:rPr>
        <w:t xml:space="preserve"> </w:t>
      </w:r>
      <w:r w:rsidR="005772C5" w:rsidRPr="001C1C69">
        <w:rPr>
          <w:rFonts w:cs="Times New Roman"/>
          <w:b/>
          <w:bCs/>
          <w:sz w:val="22"/>
        </w:rPr>
        <w:t>Алтайского края</w:t>
      </w:r>
      <w:r w:rsidR="006C13B2" w:rsidRPr="001C1C69">
        <w:rPr>
          <w:rFonts w:eastAsia="Times New Roman" w:cs="Times New Roman"/>
          <w:b/>
          <w:bCs/>
          <w:sz w:val="22"/>
          <w:lang w:eastAsia="ar-SA"/>
        </w:rPr>
        <w:t xml:space="preserve"> от </w:t>
      </w:r>
      <w:r w:rsidR="00790624" w:rsidRPr="001C1C69">
        <w:rPr>
          <w:rFonts w:eastAsia="Times New Roman" w:cs="Times New Roman"/>
          <w:b/>
          <w:bCs/>
          <w:sz w:val="22"/>
          <w:lang w:eastAsia="ar-SA"/>
        </w:rPr>
        <w:t>2</w:t>
      </w:r>
      <w:r w:rsidR="005772C5" w:rsidRPr="001C1C69">
        <w:rPr>
          <w:rFonts w:eastAsia="Times New Roman" w:cs="Times New Roman"/>
          <w:b/>
          <w:bCs/>
          <w:sz w:val="22"/>
          <w:lang w:eastAsia="ar-SA"/>
        </w:rPr>
        <w:t>7</w:t>
      </w:r>
      <w:r w:rsidR="006C13B2" w:rsidRPr="001C1C69">
        <w:rPr>
          <w:rFonts w:eastAsia="Times New Roman" w:cs="Times New Roman"/>
          <w:b/>
          <w:bCs/>
          <w:sz w:val="22"/>
          <w:lang w:eastAsia="ar-SA"/>
        </w:rPr>
        <w:t>.12.202</w:t>
      </w:r>
      <w:r w:rsidR="00790624" w:rsidRPr="001C1C69">
        <w:rPr>
          <w:rFonts w:eastAsia="Times New Roman" w:cs="Times New Roman"/>
          <w:b/>
          <w:bCs/>
          <w:sz w:val="22"/>
          <w:lang w:eastAsia="ar-SA"/>
        </w:rPr>
        <w:t>2</w:t>
      </w:r>
      <w:r w:rsidR="006C13B2" w:rsidRPr="001C1C69">
        <w:rPr>
          <w:rFonts w:eastAsia="Times New Roman" w:cs="Times New Roman"/>
          <w:b/>
          <w:bCs/>
          <w:sz w:val="22"/>
          <w:lang w:eastAsia="ar-SA"/>
        </w:rPr>
        <w:t xml:space="preserve"> №</w:t>
      </w:r>
      <w:r w:rsidR="00FF1EE9">
        <w:rPr>
          <w:rFonts w:eastAsia="Times New Roman" w:cs="Times New Roman"/>
          <w:b/>
          <w:bCs/>
          <w:sz w:val="22"/>
          <w:lang w:eastAsia="ar-SA"/>
        </w:rPr>
        <w:t>28</w:t>
      </w:r>
      <w:r w:rsidR="006C13B2" w:rsidRPr="001C1C69">
        <w:rPr>
          <w:rFonts w:eastAsia="Times New Roman" w:cs="Times New Roman"/>
          <w:b/>
          <w:bCs/>
          <w:sz w:val="22"/>
          <w:lang w:eastAsia="ar-SA"/>
        </w:rPr>
        <w:t xml:space="preserve"> «</w:t>
      </w:r>
      <w:r w:rsidR="006C13B2" w:rsidRPr="001C1C69">
        <w:rPr>
          <w:rFonts w:cs="Times New Roman"/>
          <w:b/>
          <w:bCs/>
          <w:sz w:val="22"/>
        </w:rPr>
        <w:t xml:space="preserve">О бюджете </w:t>
      </w:r>
      <w:r w:rsidR="005772C5" w:rsidRPr="001C1C69">
        <w:rPr>
          <w:rFonts w:cs="Times New Roman"/>
          <w:b/>
          <w:bCs/>
          <w:sz w:val="22"/>
        </w:rPr>
        <w:t xml:space="preserve">поселения </w:t>
      </w:r>
      <w:proofErr w:type="spellStart"/>
      <w:r w:rsidR="00FF1EE9">
        <w:rPr>
          <w:rFonts w:cs="Times New Roman"/>
          <w:b/>
          <w:bCs/>
          <w:sz w:val="22"/>
        </w:rPr>
        <w:t>Заветильичевский</w:t>
      </w:r>
      <w:proofErr w:type="spellEnd"/>
      <w:r w:rsidR="005772C5" w:rsidRPr="001C1C69">
        <w:rPr>
          <w:rFonts w:cs="Times New Roman"/>
          <w:b/>
          <w:bCs/>
          <w:sz w:val="22"/>
        </w:rPr>
        <w:t xml:space="preserve"> сельсовет </w:t>
      </w:r>
      <w:proofErr w:type="spellStart"/>
      <w:r w:rsidR="005772C5" w:rsidRPr="001C1C69">
        <w:rPr>
          <w:rFonts w:cs="Times New Roman"/>
          <w:b/>
          <w:bCs/>
          <w:sz w:val="22"/>
        </w:rPr>
        <w:t>Алейского</w:t>
      </w:r>
      <w:proofErr w:type="spellEnd"/>
      <w:r w:rsidR="005772C5" w:rsidRPr="001C1C69">
        <w:rPr>
          <w:rFonts w:cs="Times New Roman"/>
          <w:b/>
          <w:bCs/>
          <w:sz w:val="22"/>
        </w:rPr>
        <w:t xml:space="preserve"> района Алтайского края </w:t>
      </w:r>
      <w:r w:rsidR="006C13B2" w:rsidRPr="001C1C69">
        <w:rPr>
          <w:rFonts w:cs="Times New Roman"/>
          <w:b/>
          <w:bCs/>
          <w:sz w:val="22"/>
        </w:rPr>
        <w:t>на 202</w:t>
      </w:r>
      <w:r w:rsidR="00790624" w:rsidRPr="001C1C69">
        <w:rPr>
          <w:rFonts w:cs="Times New Roman"/>
          <w:b/>
          <w:bCs/>
          <w:sz w:val="22"/>
        </w:rPr>
        <w:t>3</w:t>
      </w:r>
      <w:r w:rsidR="006C13B2" w:rsidRPr="001C1C69">
        <w:rPr>
          <w:rFonts w:cs="Times New Roman"/>
          <w:b/>
          <w:bCs/>
          <w:sz w:val="22"/>
        </w:rPr>
        <w:t xml:space="preserve"> год и на плановый период 202</w:t>
      </w:r>
      <w:r w:rsidR="00790624" w:rsidRPr="001C1C69">
        <w:rPr>
          <w:rFonts w:cs="Times New Roman"/>
          <w:b/>
          <w:bCs/>
          <w:sz w:val="22"/>
        </w:rPr>
        <w:t>4</w:t>
      </w:r>
      <w:r w:rsidR="006C13B2" w:rsidRPr="001C1C69">
        <w:rPr>
          <w:rFonts w:cs="Times New Roman"/>
          <w:b/>
          <w:bCs/>
          <w:sz w:val="22"/>
        </w:rPr>
        <w:t xml:space="preserve"> и 202</w:t>
      </w:r>
      <w:r w:rsidR="00790624" w:rsidRPr="001C1C69">
        <w:rPr>
          <w:rFonts w:cs="Times New Roman"/>
          <w:b/>
          <w:bCs/>
          <w:sz w:val="22"/>
        </w:rPr>
        <w:t>5</w:t>
      </w:r>
      <w:r w:rsidR="006C13B2" w:rsidRPr="001C1C69">
        <w:rPr>
          <w:rFonts w:cs="Times New Roman"/>
          <w:b/>
          <w:bCs/>
          <w:sz w:val="22"/>
        </w:rPr>
        <w:t xml:space="preserve"> годов»</w:t>
      </w:r>
    </w:p>
    <w:p w14:paraId="20C4C252" w14:textId="77777777" w:rsidR="001468EA" w:rsidRPr="001C1C69" w:rsidRDefault="001468EA" w:rsidP="00F0011B">
      <w:pPr>
        <w:suppressAutoHyphens/>
        <w:spacing w:after="0" w:line="360" w:lineRule="auto"/>
        <w:ind w:right="-284" w:firstLine="567"/>
        <w:contextualSpacing/>
        <w:jc w:val="both"/>
        <w:outlineLvl w:val="0"/>
        <w:rPr>
          <w:rFonts w:cs="Times New Roman"/>
          <w:sz w:val="22"/>
        </w:rPr>
      </w:pPr>
    </w:p>
    <w:p w14:paraId="662FA933" w14:textId="6C7417DC" w:rsidR="003D7575" w:rsidRPr="001C1C69" w:rsidRDefault="00C67C76" w:rsidP="00DC1DAD">
      <w:pPr>
        <w:suppressAutoHyphens/>
        <w:spacing w:after="0" w:line="360" w:lineRule="auto"/>
        <w:ind w:right="141" w:firstLine="708"/>
        <w:jc w:val="both"/>
        <w:rPr>
          <w:rFonts w:cs="Times New Roman"/>
          <w:sz w:val="22"/>
        </w:rPr>
      </w:pPr>
      <w:r w:rsidRPr="001C1C69">
        <w:rPr>
          <w:rFonts w:cs="Times New Roman"/>
          <w:sz w:val="22"/>
        </w:rPr>
        <w:t>В соответствии с требованиями стат</w:t>
      </w:r>
      <w:r w:rsidR="00806440" w:rsidRPr="001C1C69">
        <w:rPr>
          <w:rFonts w:cs="Times New Roman"/>
          <w:sz w:val="22"/>
        </w:rPr>
        <w:t>ьи</w:t>
      </w:r>
      <w:bookmarkStart w:id="0" w:name="_Hlk135059105"/>
      <w:r w:rsidR="00806440" w:rsidRPr="001C1C69">
        <w:rPr>
          <w:rFonts w:cs="Times New Roman"/>
          <w:sz w:val="22"/>
        </w:rPr>
        <w:t xml:space="preserve"> 157</w:t>
      </w:r>
      <w:r w:rsidRPr="001C1C69">
        <w:rPr>
          <w:rFonts w:cs="Times New Roman"/>
          <w:sz w:val="22"/>
        </w:rPr>
        <w:t xml:space="preserve"> </w:t>
      </w:r>
      <w:bookmarkEnd w:id="0"/>
      <w:r w:rsidRPr="001C1C69">
        <w:rPr>
          <w:rFonts w:cs="Times New Roman"/>
          <w:sz w:val="22"/>
        </w:rPr>
        <w:t xml:space="preserve">Бюджетного кодекса Российской Федерации, </w:t>
      </w:r>
      <w:r w:rsidR="003D7575" w:rsidRPr="001C1C69">
        <w:rPr>
          <w:rFonts w:cs="Times New Roman"/>
          <w:sz w:val="22"/>
        </w:rPr>
        <w:t xml:space="preserve">Федеральным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Уставом муниципального образования </w:t>
      </w:r>
      <w:proofErr w:type="spellStart"/>
      <w:r w:rsidR="00FF1EE9">
        <w:rPr>
          <w:rFonts w:cs="Times New Roman"/>
          <w:sz w:val="22"/>
        </w:rPr>
        <w:t>Заветильичевский</w:t>
      </w:r>
      <w:proofErr w:type="spellEnd"/>
      <w:r w:rsidR="003D7575" w:rsidRPr="001C1C69">
        <w:rPr>
          <w:rFonts w:cs="Times New Roman"/>
          <w:sz w:val="22"/>
        </w:rPr>
        <w:t xml:space="preserve"> сельсовет </w:t>
      </w:r>
      <w:proofErr w:type="spellStart"/>
      <w:r w:rsidR="003D7575" w:rsidRPr="001C1C69">
        <w:rPr>
          <w:rFonts w:cs="Times New Roman"/>
          <w:sz w:val="22"/>
        </w:rPr>
        <w:t>Алейского</w:t>
      </w:r>
      <w:proofErr w:type="spellEnd"/>
      <w:r w:rsidR="003D7575" w:rsidRPr="001C1C69">
        <w:rPr>
          <w:rFonts w:cs="Times New Roman"/>
          <w:sz w:val="22"/>
        </w:rPr>
        <w:t xml:space="preserve"> района Алтайского края, </w:t>
      </w:r>
      <w:r w:rsidR="003D7575" w:rsidRPr="001C1C69">
        <w:rPr>
          <w:rFonts w:cs="Times New Roman"/>
          <w:sz w:val="22"/>
          <w:lang w:eastAsia="ru-RU"/>
        </w:rPr>
        <w:t xml:space="preserve">Соглашением о передаче контрольно-счетной палате </w:t>
      </w:r>
      <w:proofErr w:type="spellStart"/>
      <w:r w:rsidR="003D7575" w:rsidRPr="001C1C69">
        <w:rPr>
          <w:rFonts w:cs="Times New Roman"/>
          <w:sz w:val="22"/>
          <w:lang w:eastAsia="ru-RU"/>
        </w:rPr>
        <w:t>Алейского</w:t>
      </w:r>
      <w:proofErr w:type="spellEnd"/>
      <w:r w:rsidR="003D7575" w:rsidRPr="001C1C69">
        <w:rPr>
          <w:rFonts w:cs="Times New Roman"/>
          <w:sz w:val="22"/>
          <w:lang w:eastAsia="ru-RU"/>
        </w:rPr>
        <w:t xml:space="preserve"> района полномочий контрольно-счетного органа муниципального образования </w:t>
      </w:r>
      <w:proofErr w:type="spellStart"/>
      <w:r w:rsidR="00FF1EE9">
        <w:rPr>
          <w:rFonts w:cs="Times New Roman"/>
          <w:sz w:val="22"/>
        </w:rPr>
        <w:t>Заветильичевский</w:t>
      </w:r>
      <w:proofErr w:type="spellEnd"/>
      <w:r w:rsidR="003D7575" w:rsidRPr="001C1C69">
        <w:rPr>
          <w:rFonts w:cs="Times New Roman"/>
          <w:sz w:val="22"/>
          <w:lang w:eastAsia="ru-RU"/>
        </w:rPr>
        <w:t xml:space="preserve"> сельсовет  </w:t>
      </w:r>
      <w:proofErr w:type="spellStart"/>
      <w:r w:rsidR="003D7575" w:rsidRPr="001C1C69">
        <w:rPr>
          <w:rFonts w:cs="Times New Roman"/>
          <w:sz w:val="22"/>
          <w:lang w:eastAsia="ru-RU"/>
        </w:rPr>
        <w:t>Алейского</w:t>
      </w:r>
      <w:proofErr w:type="spellEnd"/>
      <w:r w:rsidR="003D7575" w:rsidRPr="001C1C69">
        <w:rPr>
          <w:rFonts w:cs="Times New Roman"/>
          <w:sz w:val="22"/>
          <w:lang w:eastAsia="ru-RU"/>
        </w:rPr>
        <w:t xml:space="preserve"> района по осуществлению внешнего муниципального финансового контроля от 15.11.2021 №б/н (с изменениями), Положением о контрольно-счетной палате </w:t>
      </w:r>
      <w:proofErr w:type="spellStart"/>
      <w:r w:rsidR="003D7575" w:rsidRPr="001C1C69">
        <w:rPr>
          <w:rFonts w:cs="Times New Roman"/>
          <w:sz w:val="22"/>
          <w:lang w:eastAsia="ru-RU"/>
        </w:rPr>
        <w:t>Алейского</w:t>
      </w:r>
      <w:proofErr w:type="spellEnd"/>
      <w:r w:rsidR="003D7575" w:rsidRPr="001C1C69">
        <w:rPr>
          <w:rFonts w:cs="Times New Roman"/>
          <w:sz w:val="22"/>
          <w:lang w:eastAsia="ru-RU"/>
        </w:rPr>
        <w:t xml:space="preserve"> района Алтайского края, утвержденным решением Собрания депутатов </w:t>
      </w:r>
      <w:proofErr w:type="spellStart"/>
      <w:r w:rsidR="003D7575" w:rsidRPr="001C1C69">
        <w:rPr>
          <w:rFonts w:cs="Times New Roman"/>
          <w:sz w:val="22"/>
          <w:lang w:eastAsia="ru-RU"/>
        </w:rPr>
        <w:t>Алейского</w:t>
      </w:r>
      <w:proofErr w:type="spellEnd"/>
      <w:r w:rsidR="003D7575" w:rsidRPr="001C1C69">
        <w:rPr>
          <w:rFonts w:cs="Times New Roman"/>
          <w:sz w:val="22"/>
          <w:lang w:eastAsia="ru-RU"/>
        </w:rPr>
        <w:t xml:space="preserve"> района Алтайского края  от 11.03.2022 №2-РСД, пунктом 2.8 плана работы КСП </w:t>
      </w:r>
      <w:proofErr w:type="spellStart"/>
      <w:r w:rsidR="003D7575" w:rsidRPr="001C1C69">
        <w:rPr>
          <w:rFonts w:cs="Times New Roman"/>
          <w:sz w:val="22"/>
          <w:lang w:eastAsia="ru-RU"/>
        </w:rPr>
        <w:t>Алейского</w:t>
      </w:r>
      <w:proofErr w:type="spellEnd"/>
      <w:r w:rsidR="003D7575" w:rsidRPr="001C1C69">
        <w:rPr>
          <w:rFonts w:cs="Times New Roman"/>
          <w:sz w:val="22"/>
          <w:lang w:eastAsia="ru-RU"/>
        </w:rPr>
        <w:t xml:space="preserve"> района на 2023 год</w:t>
      </w:r>
      <w:r w:rsidR="003D7575" w:rsidRPr="001C1C69">
        <w:rPr>
          <w:rFonts w:cs="Times New Roman"/>
          <w:bCs/>
          <w:spacing w:val="1"/>
          <w:sz w:val="22"/>
          <w:lang w:eastAsia="ru-RU"/>
        </w:rPr>
        <w:t xml:space="preserve">, </w:t>
      </w:r>
      <w:r w:rsidR="003D7575" w:rsidRPr="001C1C69">
        <w:rPr>
          <w:rFonts w:cs="Times New Roman"/>
          <w:sz w:val="22"/>
        </w:rPr>
        <w:t xml:space="preserve">Собранием депутатов </w:t>
      </w:r>
      <w:proofErr w:type="spellStart"/>
      <w:r w:rsidR="00FF1EE9">
        <w:rPr>
          <w:rFonts w:cs="Times New Roman"/>
          <w:sz w:val="22"/>
        </w:rPr>
        <w:t>Заветильичевского</w:t>
      </w:r>
      <w:proofErr w:type="spellEnd"/>
      <w:r w:rsidR="003D7575" w:rsidRPr="001C1C69">
        <w:rPr>
          <w:rFonts w:cs="Times New Roman"/>
          <w:sz w:val="22"/>
        </w:rPr>
        <w:t xml:space="preserve"> сельсовета </w:t>
      </w:r>
      <w:proofErr w:type="spellStart"/>
      <w:r w:rsidR="003D7575" w:rsidRPr="001C1C69">
        <w:rPr>
          <w:rFonts w:cs="Times New Roman"/>
          <w:sz w:val="22"/>
        </w:rPr>
        <w:t>Алейского</w:t>
      </w:r>
      <w:proofErr w:type="spellEnd"/>
      <w:r w:rsidR="003D7575" w:rsidRPr="001C1C69">
        <w:rPr>
          <w:rFonts w:cs="Times New Roman"/>
          <w:sz w:val="22"/>
        </w:rPr>
        <w:t xml:space="preserve"> района Алтайского края в адрес контрольно-счетной палаты </w:t>
      </w:r>
      <w:proofErr w:type="spellStart"/>
      <w:r w:rsidR="003D7575" w:rsidRPr="001C1C69">
        <w:rPr>
          <w:rFonts w:cs="Times New Roman"/>
          <w:sz w:val="22"/>
        </w:rPr>
        <w:t>Алейского</w:t>
      </w:r>
      <w:proofErr w:type="spellEnd"/>
      <w:r w:rsidR="003D7575" w:rsidRPr="001C1C69">
        <w:rPr>
          <w:rFonts w:cs="Times New Roman"/>
          <w:sz w:val="22"/>
        </w:rPr>
        <w:t xml:space="preserve"> района Алтайского края представлен</w:t>
      </w:r>
      <w:r w:rsidR="00FF1EE9">
        <w:rPr>
          <w:rFonts w:cs="Times New Roman"/>
          <w:sz w:val="22"/>
        </w:rPr>
        <w:t>о</w:t>
      </w:r>
      <w:r w:rsidR="003D7575" w:rsidRPr="001C1C69">
        <w:rPr>
          <w:rFonts w:cs="Times New Roman"/>
          <w:sz w:val="22"/>
        </w:rPr>
        <w:t xml:space="preserve"> решени</w:t>
      </w:r>
      <w:r w:rsidR="00FF1EE9">
        <w:rPr>
          <w:rFonts w:cs="Times New Roman"/>
          <w:sz w:val="22"/>
        </w:rPr>
        <w:t>е</w:t>
      </w:r>
      <w:r w:rsidR="003D7575" w:rsidRPr="001C1C69">
        <w:rPr>
          <w:rFonts w:cs="Times New Roman"/>
          <w:sz w:val="22"/>
        </w:rPr>
        <w:t xml:space="preserve"> Собрания депутатов </w:t>
      </w:r>
      <w:proofErr w:type="spellStart"/>
      <w:r w:rsidR="00FF1EE9">
        <w:rPr>
          <w:rFonts w:cs="Times New Roman"/>
          <w:sz w:val="22"/>
        </w:rPr>
        <w:t>Заветильичевского</w:t>
      </w:r>
      <w:proofErr w:type="spellEnd"/>
      <w:r w:rsidR="003D7575" w:rsidRPr="001C1C69">
        <w:rPr>
          <w:rFonts w:cs="Times New Roman"/>
          <w:sz w:val="22"/>
        </w:rPr>
        <w:t xml:space="preserve"> сельсовета  </w:t>
      </w:r>
      <w:r w:rsidR="00FF1EE9">
        <w:rPr>
          <w:rFonts w:cs="Times New Roman"/>
          <w:sz w:val="22"/>
        </w:rPr>
        <w:t xml:space="preserve">от 12.05.2023 №18 </w:t>
      </w:r>
      <w:r w:rsidR="003D7575" w:rsidRPr="001C1C69">
        <w:rPr>
          <w:rFonts w:cs="Times New Roman"/>
          <w:sz w:val="22"/>
        </w:rPr>
        <w:t>«</w:t>
      </w:r>
      <w:r w:rsidR="00A74AF3" w:rsidRPr="001C1C69">
        <w:rPr>
          <w:rFonts w:eastAsia="Times New Roman" w:cs="Times New Roman"/>
          <w:sz w:val="22"/>
          <w:lang w:eastAsia="ar-SA"/>
        </w:rPr>
        <w:t xml:space="preserve">О  внесении изменений в решение Собрания депутатов </w:t>
      </w:r>
      <w:proofErr w:type="spellStart"/>
      <w:r w:rsidR="00FF1EE9">
        <w:rPr>
          <w:rFonts w:cs="Times New Roman"/>
          <w:sz w:val="22"/>
        </w:rPr>
        <w:t>Заветильичевского</w:t>
      </w:r>
      <w:proofErr w:type="spellEnd"/>
      <w:r w:rsidR="00A74AF3" w:rsidRPr="001C1C69">
        <w:rPr>
          <w:rFonts w:cs="Times New Roman"/>
          <w:sz w:val="22"/>
        </w:rPr>
        <w:t xml:space="preserve"> сельсовета </w:t>
      </w:r>
      <w:proofErr w:type="spellStart"/>
      <w:r w:rsidR="00A74AF3" w:rsidRPr="001C1C69">
        <w:rPr>
          <w:rFonts w:eastAsia="Times New Roman" w:cs="Times New Roman"/>
          <w:sz w:val="22"/>
          <w:lang w:eastAsia="ar-SA"/>
        </w:rPr>
        <w:t>Алейского</w:t>
      </w:r>
      <w:proofErr w:type="spellEnd"/>
      <w:r w:rsidR="00A74AF3" w:rsidRPr="001C1C69">
        <w:rPr>
          <w:rFonts w:eastAsia="Times New Roman" w:cs="Times New Roman"/>
          <w:sz w:val="22"/>
          <w:lang w:eastAsia="ar-SA"/>
        </w:rPr>
        <w:t xml:space="preserve"> района </w:t>
      </w:r>
      <w:r w:rsidR="00A74AF3" w:rsidRPr="001C1C69">
        <w:rPr>
          <w:rFonts w:cs="Times New Roman"/>
          <w:sz w:val="22"/>
        </w:rPr>
        <w:t>Алтайского края</w:t>
      </w:r>
      <w:r w:rsidR="00A74AF3" w:rsidRPr="001C1C69">
        <w:rPr>
          <w:rFonts w:eastAsia="Times New Roman" w:cs="Times New Roman"/>
          <w:sz w:val="22"/>
          <w:lang w:eastAsia="ar-SA"/>
        </w:rPr>
        <w:t xml:space="preserve"> от 27.12.2022 №</w:t>
      </w:r>
      <w:r w:rsidR="00FF1EE9">
        <w:rPr>
          <w:rFonts w:eastAsia="Times New Roman" w:cs="Times New Roman"/>
          <w:sz w:val="22"/>
          <w:lang w:eastAsia="ar-SA"/>
        </w:rPr>
        <w:t>28</w:t>
      </w:r>
      <w:r w:rsidR="00A74AF3" w:rsidRPr="001C1C69">
        <w:rPr>
          <w:rFonts w:eastAsia="Times New Roman" w:cs="Times New Roman"/>
          <w:sz w:val="22"/>
          <w:lang w:eastAsia="ar-SA"/>
        </w:rPr>
        <w:t xml:space="preserve"> «</w:t>
      </w:r>
      <w:r w:rsidR="00A74AF3" w:rsidRPr="001C1C69">
        <w:rPr>
          <w:rFonts w:cs="Times New Roman"/>
          <w:sz w:val="22"/>
        </w:rPr>
        <w:t xml:space="preserve">О бюджете поселения </w:t>
      </w:r>
      <w:proofErr w:type="spellStart"/>
      <w:r w:rsidR="00FF1EE9">
        <w:rPr>
          <w:rFonts w:cs="Times New Roman"/>
          <w:sz w:val="22"/>
        </w:rPr>
        <w:t>Заветильичевский</w:t>
      </w:r>
      <w:proofErr w:type="spellEnd"/>
      <w:r w:rsidR="00A74AF3" w:rsidRPr="001C1C69">
        <w:rPr>
          <w:rFonts w:cs="Times New Roman"/>
          <w:sz w:val="22"/>
        </w:rPr>
        <w:t xml:space="preserve"> сельсовет </w:t>
      </w:r>
      <w:proofErr w:type="spellStart"/>
      <w:r w:rsidR="00A74AF3" w:rsidRPr="001C1C69">
        <w:rPr>
          <w:rFonts w:cs="Times New Roman"/>
          <w:sz w:val="22"/>
        </w:rPr>
        <w:t>Алейского</w:t>
      </w:r>
      <w:proofErr w:type="spellEnd"/>
      <w:r w:rsidR="00A74AF3" w:rsidRPr="001C1C69">
        <w:rPr>
          <w:rFonts w:cs="Times New Roman"/>
          <w:sz w:val="22"/>
        </w:rPr>
        <w:t xml:space="preserve"> района Алтайского края на 2023 год и на плановый период 2024 и 2025 годов»</w:t>
      </w:r>
      <w:r w:rsidR="003D7575" w:rsidRPr="001C1C69">
        <w:rPr>
          <w:rFonts w:cs="Times New Roman"/>
          <w:sz w:val="22"/>
        </w:rPr>
        <w:t>.</w:t>
      </w:r>
    </w:p>
    <w:p w14:paraId="4D7AEC35" w14:textId="17C42E1B" w:rsidR="009F53CB" w:rsidRPr="001C1C69" w:rsidRDefault="009F53CB" w:rsidP="00DC1DAD">
      <w:pPr>
        <w:suppressAutoHyphens/>
        <w:spacing w:after="0" w:line="360" w:lineRule="auto"/>
        <w:ind w:right="141" w:firstLine="708"/>
        <w:jc w:val="both"/>
        <w:rPr>
          <w:rFonts w:cs="Times New Roman"/>
          <w:b/>
          <w:bCs/>
          <w:sz w:val="22"/>
        </w:rPr>
      </w:pPr>
      <w:r w:rsidRPr="001C1C69">
        <w:rPr>
          <w:rFonts w:cs="Times New Roman"/>
          <w:sz w:val="22"/>
        </w:rPr>
        <w:t>Рассматриваем</w:t>
      </w:r>
      <w:r w:rsidR="003E1D02">
        <w:rPr>
          <w:rFonts w:cs="Times New Roman"/>
          <w:sz w:val="22"/>
        </w:rPr>
        <w:t>ое</w:t>
      </w:r>
      <w:r w:rsidRPr="001C1C69">
        <w:rPr>
          <w:rFonts w:cs="Times New Roman"/>
          <w:sz w:val="22"/>
        </w:rPr>
        <w:t xml:space="preserve"> Решени</w:t>
      </w:r>
      <w:r w:rsidR="0053627D">
        <w:rPr>
          <w:rFonts w:cs="Times New Roman"/>
          <w:sz w:val="22"/>
        </w:rPr>
        <w:t>е</w:t>
      </w:r>
      <w:r w:rsidRPr="001C1C69">
        <w:rPr>
          <w:rFonts w:cs="Times New Roman"/>
          <w:sz w:val="22"/>
        </w:rPr>
        <w:t xml:space="preserve"> с приложениями поступил</w:t>
      </w:r>
      <w:r w:rsidR="0053627D">
        <w:rPr>
          <w:rFonts w:cs="Times New Roman"/>
          <w:sz w:val="22"/>
        </w:rPr>
        <w:t>о</w:t>
      </w:r>
      <w:r w:rsidRPr="001C1C69">
        <w:rPr>
          <w:rFonts w:cs="Times New Roman"/>
          <w:sz w:val="22"/>
        </w:rPr>
        <w:t xml:space="preserve"> в контрольно-счетную палату </w:t>
      </w:r>
      <w:proofErr w:type="spellStart"/>
      <w:r w:rsidRPr="001C1C69">
        <w:rPr>
          <w:rFonts w:cs="Times New Roman"/>
          <w:sz w:val="22"/>
        </w:rPr>
        <w:t>Алейского</w:t>
      </w:r>
      <w:proofErr w:type="spellEnd"/>
      <w:r w:rsidRPr="001C1C69">
        <w:rPr>
          <w:rFonts w:cs="Times New Roman"/>
          <w:sz w:val="22"/>
        </w:rPr>
        <w:t xml:space="preserve"> района Алтайского края - </w:t>
      </w:r>
      <w:r w:rsidR="00FF1EE9">
        <w:rPr>
          <w:rFonts w:cs="Times New Roman"/>
          <w:sz w:val="22"/>
        </w:rPr>
        <w:t>08</w:t>
      </w:r>
      <w:r w:rsidRPr="001C1C69">
        <w:rPr>
          <w:rFonts w:cs="Times New Roman"/>
          <w:sz w:val="22"/>
        </w:rPr>
        <w:t>.0</w:t>
      </w:r>
      <w:r w:rsidR="00FF1EE9">
        <w:rPr>
          <w:rFonts w:cs="Times New Roman"/>
          <w:sz w:val="22"/>
        </w:rPr>
        <w:t>6</w:t>
      </w:r>
      <w:r w:rsidRPr="001C1C69">
        <w:rPr>
          <w:rFonts w:cs="Times New Roman"/>
          <w:sz w:val="22"/>
        </w:rPr>
        <w:t>.202</w:t>
      </w:r>
      <w:r w:rsidR="00790624" w:rsidRPr="001C1C69">
        <w:rPr>
          <w:rFonts w:cs="Times New Roman"/>
          <w:sz w:val="22"/>
        </w:rPr>
        <w:t>3</w:t>
      </w:r>
      <w:r w:rsidRPr="001C1C69">
        <w:rPr>
          <w:rFonts w:cs="Times New Roman"/>
          <w:sz w:val="22"/>
        </w:rPr>
        <w:t xml:space="preserve"> г. </w:t>
      </w:r>
      <w:r w:rsidR="003D7575" w:rsidRPr="001C1C69">
        <w:rPr>
          <w:rFonts w:cs="Times New Roman"/>
          <w:sz w:val="22"/>
        </w:rPr>
        <w:t>Рассматриваемым</w:t>
      </w:r>
      <w:r w:rsidRPr="001C1C69">
        <w:rPr>
          <w:rFonts w:cs="Times New Roman"/>
          <w:sz w:val="22"/>
        </w:rPr>
        <w:t xml:space="preserve"> решени</w:t>
      </w:r>
      <w:r w:rsidR="00FF1EE9">
        <w:rPr>
          <w:rFonts w:cs="Times New Roman"/>
          <w:sz w:val="22"/>
        </w:rPr>
        <w:t>ем</w:t>
      </w:r>
      <w:r w:rsidRPr="001C1C69">
        <w:rPr>
          <w:rFonts w:cs="Times New Roman"/>
          <w:sz w:val="22"/>
        </w:rPr>
        <w:t xml:space="preserve"> изменения в бюджет </w:t>
      </w:r>
      <w:r w:rsidR="003D7575" w:rsidRPr="001C1C69">
        <w:rPr>
          <w:rFonts w:cs="Times New Roman"/>
          <w:sz w:val="22"/>
        </w:rPr>
        <w:t>поселения</w:t>
      </w:r>
      <w:r w:rsidRPr="001C1C69">
        <w:rPr>
          <w:rFonts w:cs="Times New Roman"/>
          <w:sz w:val="22"/>
        </w:rPr>
        <w:t xml:space="preserve"> вносятся в</w:t>
      </w:r>
      <w:r w:rsidR="00790624" w:rsidRPr="001C1C69">
        <w:rPr>
          <w:rFonts w:cs="Times New Roman"/>
          <w:sz w:val="22"/>
        </w:rPr>
        <w:t xml:space="preserve"> </w:t>
      </w:r>
      <w:r w:rsidR="00DC1DAD" w:rsidRPr="001C1C69">
        <w:rPr>
          <w:rFonts w:cs="Times New Roman"/>
          <w:sz w:val="22"/>
        </w:rPr>
        <w:t>первый</w:t>
      </w:r>
      <w:r w:rsidR="00790624" w:rsidRPr="001C1C69">
        <w:rPr>
          <w:rFonts w:cs="Times New Roman"/>
          <w:sz w:val="22"/>
        </w:rPr>
        <w:t xml:space="preserve"> раз</w:t>
      </w:r>
      <w:r w:rsidRPr="001C1C69">
        <w:rPr>
          <w:rFonts w:cs="Times New Roman"/>
          <w:sz w:val="22"/>
        </w:rPr>
        <w:t xml:space="preserve">. </w:t>
      </w:r>
    </w:p>
    <w:p w14:paraId="1711EF7A" w14:textId="77777777" w:rsidR="004C4450" w:rsidRDefault="00C67C76" w:rsidP="001402FF">
      <w:pPr>
        <w:suppressAutoHyphens/>
        <w:spacing w:after="0" w:line="360" w:lineRule="auto"/>
        <w:ind w:right="141"/>
        <w:contextualSpacing/>
        <w:jc w:val="both"/>
        <w:outlineLvl w:val="0"/>
        <w:rPr>
          <w:rFonts w:eastAsia="Times New Roman" w:cs="Times New Roman"/>
          <w:sz w:val="22"/>
          <w:lang w:eastAsia="ar-SA"/>
        </w:rPr>
      </w:pPr>
      <w:r w:rsidRPr="001C1C69">
        <w:rPr>
          <w:rFonts w:eastAsia="Times New Roman" w:cs="Times New Roman"/>
          <w:sz w:val="22"/>
          <w:lang w:eastAsia="ar-SA"/>
        </w:rPr>
        <w:tab/>
      </w:r>
    </w:p>
    <w:p w14:paraId="3DAE71D2" w14:textId="77777777" w:rsidR="004C4450" w:rsidRDefault="004C4450" w:rsidP="001402FF">
      <w:pPr>
        <w:suppressAutoHyphens/>
        <w:spacing w:after="0" w:line="360" w:lineRule="auto"/>
        <w:ind w:right="141"/>
        <w:contextualSpacing/>
        <w:jc w:val="both"/>
        <w:outlineLvl w:val="0"/>
        <w:rPr>
          <w:rFonts w:eastAsia="Times New Roman" w:cs="Times New Roman"/>
          <w:sz w:val="22"/>
          <w:lang w:eastAsia="ar-SA"/>
        </w:rPr>
      </w:pPr>
    </w:p>
    <w:p w14:paraId="7FC48F8E" w14:textId="17D333B7" w:rsidR="00C67C76" w:rsidRPr="001C1C69" w:rsidRDefault="00C67C76" w:rsidP="004C4450">
      <w:pPr>
        <w:suppressAutoHyphens/>
        <w:spacing w:after="0" w:line="360" w:lineRule="auto"/>
        <w:ind w:right="141" w:firstLine="708"/>
        <w:contextualSpacing/>
        <w:jc w:val="both"/>
        <w:outlineLvl w:val="0"/>
        <w:rPr>
          <w:rFonts w:eastAsia="Times New Roman" w:cs="Times New Roman"/>
          <w:sz w:val="22"/>
          <w:lang w:eastAsia="ar-SA"/>
        </w:rPr>
      </w:pPr>
      <w:r w:rsidRPr="001C1C69">
        <w:rPr>
          <w:rFonts w:eastAsia="Times New Roman" w:cs="Times New Roman"/>
          <w:sz w:val="22"/>
          <w:lang w:eastAsia="ar-SA"/>
        </w:rPr>
        <w:t xml:space="preserve">Контрольно-счетная палата </w:t>
      </w:r>
      <w:proofErr w:type="spellStart"/>
      <w:r w:rsidRPr="001C1C69">
        <w:rPr>
          <w:rFonts w:eastAsia="Times New Roman" w:cs="Times New Roman"/>
          <w:sz w:val="22"/>
          <w:lang w:eastAsia="ar-SA"/>
        </w:rPr>
        <w:t>Алейского</w:t>
      </w:r>
      <w:proofErr w:type="spellEnd"/>
      <w:r w:rsidRPr="001C1C69">
        <w:rPr>
          <w:rFonts w:eastAsia="Times New Roman" w:cs="Times New Roman"/>
          <w:sz w:val="22"/>
          <w:lang w:eastAsia="ar-SA"/>
        </w:rPr>
        <w:t xml:space="preserve"> района Алтайского края рассмотрела представленн</w:t>
      </w:r>
      <w:r w:rsidR="003E1D02">
        <w:rPr>
          <w:rFonts w:eastAsia="Times New Roman" w:cs="Times New Roman"/>
          <w:sz w:val="22"/>
          <w:lang w:eastAsia="ar-SA"/>
        </w:rPr>
        <w:t>ое</w:t>
      </w:r>
      <w:r w:rsidRPr="001C1C69">
        <w:rPr>
          <w:rFonts w:eastAsia="Times New Roman" w:cs="Times New Roman"/>
          <w:sz w:val="22"/>
          <w:lang w:eastAsia="ar-SA"/>
        </w:rPr>
        <w:t xml:space="preserve"> решени</w:t>
      </w:r>
      <w:r w:rsidR="003E1D02">
        <w:rPr>
          <w:rFonts w:eastAsia="Times New Roman" w:cs="Times New Roman"/>
          <w:sz w:val="22"/>
          <w:lang w:eastAsia="ar-SA"/>
        </w:rPr>
        <w:t>е</w:t>
      </w:r>
      <w:r w:rsidRPr="001C1C69">
        <w:rPr>
          <w:rFonts w:eastAsia="Times New Roman" w:cs="Times New Roman"/>
          <w:sz w:val="22"/>
          <w:lang w:eastAsia="ar-SA"/>
        </w:rPr>
        <w:t>.</w:t>
      </w:r>
    </w:p>
    <w:p w14:paraId="4C08E5DA" w14:textId="3A99DAC9" w:rsidR="001468EA" w:rsidRPr="001C1C69" w:rsidRDefault="001468EA" w:rsidP="00F0011B">
      <w:pPr>
        <w:tabs>
          <w:tab w:val="left" w:pos="709"/>
        </w:tabs>
        <w:spacing w:line="360" w:lineRule="auto"/>
        <w:ind w:right="101"/>
        <w:jc w:val="both"/>
        <w:rPr>
          <w:rFonts w:cs="Times New Roman"/>
          <w:sz w:val="22"/>
        </w:rPr>
      </w:pPr>
      <w:r w:rsidRPr="001C1C69">
        <w:rPr>
          <w:rFonts w:cs="Times New Roman"/>
          <w:sz w:val="22"/>
        </w:rPr>
        <w:tab/>
        <w:t>Целью</w:t>
      </w:r>
      <w:r w:rsidRPr="001C1C69">
        <w:rPr>
          <w:rFonts w:cs="Times New Roman"/>
          <w:spacing w:val="1"/>
          <w:sz w:val="22"/>
        </w:rPr>
        <w:t xml:space="preserve"> </w:t>
      </w:r>
      <w:r w:rsidRPr="001C1C69">
        <w:rPr>
          <w:rFonts w:cs="Times New Roman"/>
          <w:sz w:val="22"/>
        </w:rPr>
        <w:t>финансово-экономической</w:t>
      </w:r>
      <w:r w:rsidRPr="001C1C69">
        <w:rPr>
          <w:rFonts w:cs="Times New Roman"/>
          <w:spacing w:val="1"/>
          <w:sz w:val="22"/>
        </w:rPr>
        <w:t xml:space="preserve"> </w:t>
      </w:r>
      <w:r w:rsidRPr="001C1C69">
        <w:rPr>
          <w:rFonts w:cs="Times New Roman"/>
          <w:sz w:val="22"/>
        </w:rPr>
        <w:t>экспертизы</w:t>
      </w:r>
      <w:r w:rsidRPr="001C1C69">
        <w:rPr>
          <w:rFonts w:cs="Times New Roman"/>
          <w:spacing w:val="1"/>
          <w:sz w:val="22"/>
        </w:rPr>
        <w:t xml:space="preserve"> </w:t>
      </w:r>
      <w:r w:rsidRPr="001C1C69">
        <w:rPr>
          <w:rFonts w:cs="Times New Roman"/>
          <w:sz w:val="22"/>
        </w:rPr>
        <w:t>муниципальн</w:t>
      </w:r>
      <w:r w:rsidR="009F53CB" w:rsidRPr="001C1C69">
        <w:rPr>
          <w:rFonts w:cs="Times New Roman"/>
          <w:sz w:val="22"/>
        </w:rPr>
        <w:t>ого</w:t>
      </w:r>
      <w:r w:rsidRPr="001C1C69">
        <w:rPr>
          <w:rFonts w:cs="Times New Roman"/>
          <w:spacing w:val="1"/>
          <w:sz w:val="22"/>
        </w:rPr>
        <w:t xml:space="preserve"> </w:t>
      </w:r>
      <w:r w:rsidRPr="001C1C69">
        <w:rPr>
          <w:rFonts w:cs="Times New Roman"/>
          <w:sz w:val="22"/>
        </w:rPr>
        <w:t>нормативн</w:t>
      </w:r>
      <w:r w:rsidR="009F53CB" w:rsidRPr="001C1C69">
        <w:rPr>
          <w:rFonts w:cs="Times New Roman"/>
          <w:sz w:val="22"/>
        </w:rPr>
        <w:t>о-</w:t>
      </w:r>
      <w:r w:rsidRPr="001C1C69">
        <w:rPr>
          <w:rFonts w:cs="Times New Roman"/>
          <w:sz w:val="22"/>
        </w:rPr>
        <w:t>правов</w:t>
      </w:r>
      <w:r w:rsidR="009F53CB" w:rsidRPr="001C1C69">
        <w:rPr>
          <w:rFonts w:cs="Times New Roman"/>
          <w:sz w:val="22"/>
        </w:rPr>
        <w:t>ого</w:t>
      </w:r>
      <w:r w:rsidRPr="001C1C69">
        <w:rPr>
          <w:rFonts w:cs="Times New Roman"/>
          <w:spacing w:val="1"/>
          <w:sz w:val="22"/>
        </w:rPr>
        <w:t xml:space="preserve"> </w:t>
      </w:r>
      <w:r w:rsidRPr="001C1C69">
        <w:rPr>
          <w:rFonts w:cs="Times New Roman"/>
          <w:sz w:val="22"/>
        </w:rPr>
        <w:t>акт</w:t>
      </w:r>
      <w:r w:rsidR="009F53CB" w:rsidRPr="001C1C69">
        <w:rPr>
          <w:rFonts w:cs="Times New Roman"/>
          <w:sz w:val="22"/>
        </w:rPr>
        <w:t xml:space="preserve">а </w:t>
      </w:r>
      <w:r w:rsidRPr="001C1C69">
        <w:rPr>
          <w:rFonts w:cs="Times New Roman"/>
          <w:sz w:val="22"/>
        </w:rPr>
        <w:t>является</w:t>
      </w:r>
      <w:r w:rsidRPr="001C1C69">
        <w:rPr>
          <w:rFonts w:cs="Times New Roman"/>
          <w:spacing w:val="1"/>
          <w:sz w:val="22"/>
        </w:rPr>
        <w:t xml:space="preserve"> </w:t>
      </w:r>
      <w:r w:rsidRPr="001C1C69">
        <w:rPr>
          <w:rFonts w:cs="Times New Roman"/>
          <w:sz w:val="22"/>
        </w:rPr>
        <w:t>выявление</w:t>
      </w:r>
      <w:r w:rsidRPr="001C1C69">
        <w:rPr>
          <w:rFonts w:cs="Times New Roman"/>
          <w:spacing w:val="1"/>
          <w:sz w:val="22"/>
        </w:rPr>
        <w:t xml:space="preserve"> </w:t>
      </w:r>
      <w:r w:rsidRPr="001C1C69">
        <w:rPr>
          <w:rFonts w:cs="Times New Roman"/>
          <w:sz w:val="22"/>
        </w:rPr>
        <w:t>факторов</w:t>
      </w:r>
      <w:r w:rsidRPr="001C1C69">
        <w:rPr>
          <w:rFonts w:cs="Times New Roman"/>
          <w:spacing w:val="1"/>
          <w:sz w:val="22"/>
        </w:rPr>
        <w:t xml:space="preserve"> </w:t>
      </w:r>
      <w:r w:rsidRPr="001C1C69">
        <w:rPr>
          <w:rFonts w:cs="Times New Roman"/>
          <w:sz w:val="22"/>
        </w:rPr>
        <w:t>риска</w:t>
      </w:r>
      <w:r w:rsidRPr="001C1C69">
        <w:rPr>
          <w:rFonts w:cs="Times New Roman"/>
          <w:spacing w:val="1"/>
          <w:sz w:val="22"/>
        </w:rPr>
        <w:t xml:space="preserve"> </w:t>
      </w:r>
      <w:r w:rsidRPr="001C1C69">
        <w:rPr>
          <w:rFonts w:cs="Times New Roman"/>
          <w:sz w:val="22"/>
        </w:rPr>
        <w:t>при</w:t>
      </w:r>
      <w:r w:rsidRPr="001C1C69">
        <w:rPr>
          <w:rFonts w:cs="Times New Roman"/>
          <w:spacing w:val="1"/>
          <w:sz w:val="22"/>
        </w:rPr>
        <w:t xml:space="preserve"> </w:t>
      </w:r>
      <w:r w:rsidRPr="001C1C69">
        <w:rPr>
          <w:rFonts w:cs="Times New Roman"/>
          <w:sz w:val="22"/>
        </w:rPr>
        <w:t>формировании</w:t>
      </w:r>
      <w:r w:rsidRPr="001C1C69">
        <w:rPr>
          <w:rFonts w:cs="Times New Roman"/>
          <w:spacing w:val="1"/>
          <w:sz w:val="22"/>
        </w:rPr>
        <w:t xml:space="preserve"> </w:t>
      </w:r>
      <w:r w:rsidRPr="001C1C69">
        <w:rPr>
          <w:rFonts w:cs="Times New Roman"/>
          <w:sz w:val="22"/>
        </w:rPr>
        <w:t>средств бюджета,</w:t>
      </w:r>
      <w:r w:rsidRPr="001C1C69">
        <w:rPr>
          <w:rFonts w:cs="Times New Roman"/>
          <w:spacing w:val="1"/>
          <w:sz w:val="22"/>
        </w:rPr>
        <w:t xml:space="preserve"> </w:t>
      </w:r>
      <w:r w:rsidRPr="001C1C69">
        <w:rPr>
          <w:rFonts w:cs="Times New Roman"/>
          <w:sz w:val="22"/>
        </w:rPr>
        <w:t>создающих</w:t>
      </w:r>
      <w:r w:rsidR="009F53CB" w:rsidRPr="001C1C69">
        <w:rPr>
          <w:rFonts w:cs="Times New Roman"/>
          <w:spacing w:val="-67"/>
          <w:sz w:val="22"/>
        </w:rPr>
        <w:t xml:space="preserve"> </w:t>
      </w:r>
      <w:r w:rsidRPr="001C1C69">
        <w:rPr>
          <w:rFonts w:cs="Times New Roman"/>
          <w:sz w:val="22"/>
        </w:rPr>
        <w:t>условия</w:t>
      </w:r>
      <w:r w:rsidRPr="001C1C69">
        <w:rPr>
          <w:rFonts w:cs="Times New Roman"/>
          <w:spacing w:val="1"/>
          <w:sz w:val="22"/>
        </w:rPr>
        <w:t xml:space="preserve"> </w:t>
      </w:r>
      <w:r w:rsidRPr="001C1C69">
        <w:rPr>
          <w:rFonts w:cs="Times New Roman"/>
          <w:sz w:val="22"/>
        </w:rPr>
        <w:t>для</w:t>
      </w:r>
      <w:r w:rsidRPr="001C1C69">
        <w:rPr>
          <w:rFonts w:cs="Times New Roman"/>
          <w:spacing w:val="1"/>
          <w:sz w:val="22"/>
        </w:rPr>
        <w:t xml:space="preserve"> </w:t>
      </w:r>
      <w:r w:rsidRPr="001C1C69">
        <w:rPr>
          <w:rFonts w:cs="Times New Roman"/>
          <w:sz w:val="22"/>
        </w:rPr>
        <w:t>последующего</w:t>
      </w:r>
      <w:r w:rsidRPr="001C1C69">
        <w:rPr>
          <w:rFonts w:cs="Times New Roman"/>
          <w:spacing w:val="1"/>
          <w:sz w:val="22"/>
        </w:rPr>
        <w:t xml:space="preserve"> </w:t>
      </w:r>
      <w:r w:rsidRPr="001C1C69">
        <w:rPr>
          <w:rFonts w:cs="Times New Roman"/>
          <w:sz w:val="22"/>
        </w:rPr>
        <w:t>неправомерного</w:t>
      </w:r>
      <w:r w:rsidRPr="001C1C69">
        <w:rPr>
          <w:rFonts w:cs="Times New Roman"/>
          <w:spacing w:val="1"/>
          <w:sz w:val="22"/>
        </w:rPr>
        <w:t xml:space="preserve"> </w:t>
      </w:r>
      <w:r w:rsidRPr="001C1C69">
        <w:rPr>
          <w:rFonts w:cs="Times New Roman"/>
          <w:sz w:val="22"/>
        </w:rPr>
        <w:t>и</w:t>
      </w:r>
      <w:r w:rsidRPr="001C1C69">
        <w:rPr>
          <w:rFonts w:cs="Times New Roman"/>
          <w:spacing w:val="1"/>
          <w:sz w:val="22"/>
        </w:rPr>
        <w:t xml:space="preserve"> </w:t>
      </w:r>
      <w:r w:rsidRPr="001C1C69">
        <w:rPr>
          <w:rFonts w:cs="Times New Roman"/>
          <w:sz w:val="22"/>
        </w:rPr>
        <w:t>(или)</w:t>
      </w:r>
      <w:r w:rsidRPr="001C1C69">
        <w:rPr>
          <w:rFonts w:cs="Times New Roman"/>
          <w:spacing w:val="1"/>
          <w:sz w:val="22"/>
        </w:rPr>
        <w:t xml:space="preserve"> </w:t>
      </w:r>
      <w:r w:rsidRPr="001C1C69">
        <w:rPr>
          <w:rFonts w:cs="Times New Roman"/>
          <w:sz w:val="22"/>
        </w:rPr>
        <w:t>неэффективного</w:t>
      </w:r>
      <w:r w:rsidRPr="001C1C69">
        <w:rPr>
          <w:rFonts w:cs="Times New Roman"/>
          <w:spacing w:val="1"/>
          <w:sz w:val="22"/>
        </w:rPr>
        <w:t xml:space="preserve"> </w:t>
      </w:r>
      <w:r w:rsidRPr="001C1C69">
        <w:rPr>
          <w:rFonts w:cs="Times New Roman"/>
          <w:sz w:val="22"/>
        </w:rPr>
        <w:t>использования</w:t>
      </w:r>
      <w:r w:rsidRPr="001C1C69">
        <w:rPr>
          <w:rFonts w:cs="Times New Roman"/>
          <w:spacing w:val="1"/>
          <w:sz w:val="22"/>
        </w:rPr>
        <w:t xml:space="preserve"> </w:t>
      </w:r>
      <w:r w:rsidRPr="001C1C69">
        <w:rPr>
          <w:rFonts w:cs="Times New Roman"/>
          <w:sz w:val="22"/>
        </w:rPr>
        <w:t>средств</w:t>
      </w:r>
      <w:r w:rsidRPr="001C1C69">
        <w:rPr>
          <w:rFonts w:cs="Times New Roman"/>
          <w:spacing w:val="1"/>
          <w:sz w:val="22"/>
        </w:rPr>
        <w:t xml:space="preserve"> </w:t>
      </w:r>
      <w:r w:rsidRPr="001C1C69">
        <w:rPr>
          <w:rFonts w:cs="Times New Roman"/>
          <w:sz w:val="22"/>
        </w:rPr>
        <w:t>бюджета,</w:t>
      </w:r>
      <w:r w:rsidRPr="001C1C69">
        <w:rPr>
          <w:rFonts w:cs="Times New Roman"/>
          <w:spacing w:val="1"/>
          <w:sz w:val="22"/>
        </w:rPr>
        <w:t xml:space="preserve"> </w:t>
      </w:r>
      <w:r w:rsidRPr="001C1C69">
        <w:rPr>
          <w:rFonts w:cs="Times New Roman"/>
          <w:sz w:val="22"/>
        </w:rPr>
        <w:t>анализ</w:t>
      </w:r>
      <w:r w:rsidRPr="001C1C69">
        <w:rPr>
          <w:rFonts w:cs="Times New Roman"/>
          <w:spacing w:val="1"/>
          <w:sz w:val="22"/>
        </w:rPr>
        <w:t xml:space="preserve"> </w:t>
      </w:r>
      <w:r w:rsidRPr="001C1C69">
        <w:rPr>
          <w:rFonts w:cs="Times New Roman"/>
          <w:sz w:val="22"/>
        </w:rPr>
        <w:t>достоверности</w:t>
      </w:r>
      <w:r w:rsidRPr="001C1C69">
        <w:rPr>
          <w:rFonts w:cs="Times New Roman"/>
          <w:spacing w:val="1"/>
          <w:sz w:val="22"/>
        </w:rPr>
        <w:t xml:space="preserve"> </w:t>
      </w:r>
      <w:r w:rsidRPr="001C1C69">
        <w:rPr>
          <w:rFonts w:cs="Times New Roman"/>
          <w:sz w:val="22"/>
        </w:rPr>
        <w:t>оценки</w:t>
      </w:r>
      <w:r w:rsidRPr="001C1C69">
        <w:rPr>
          <w:rFonts w:cs="Times New Roman"/>
          <w:spacing w:val="1"/>
          <w:sz w:val="22"/>
        </w:rPr>
        <w:t xml:space="preserve"> </w:t>
      </w:r>
      <w:r w:rsidRPr="001C1C69">
        <w:rPr>
          <w:rFonts w:cs="Times New Roman"/>
          <w:sz w:val="22"/>
        </w:rPr>
        <w:t>объёма</w:t>
      </w:r>
      <w:r w:rsidRPr="001C1C69">
        <w:rPr>
          <w:rFonts w:cs="Times New Roman"/>
          <w:spacing w:val="1"/>
          <w:sz w:val="22"/>
        </w:rPr>
        <w:t xml:space="preserve"> </w:t>
      </w:r>
      <w:r w:rsidRPr="001C1C69">
        <w:rPr>
          <w:rFonts w:cs="Times New Roman"/>
          <w:sz w:val="22"/>
        </w:rPr>
        <w:t>расходных</w:t>
      </w:r>
      <w:r w:rsidRPr="001C1C69">
        <w:rPr>
          <w:rFonts w:cs="Times New Roman"/>
          <w:spacing w:val="-3"/>
          <w:sz w:val="22"/>
        </w:rPr>
        <w:t xml:space="preserve"> </w:t>
      </w:r>
      <w:r w:rsidRPr="001C1C69">
        <w:rPr>
          <w:rFonts w:cs="Times New Roman"/>
          <w:sz w:val="22"/>
        </w:rPr>
        <w:t>обязательств.</w:t>
      </w:r>
      <w:r w:rsidR="009F53CB" w:rsidRPr="001C1C69">
        <w:rPr>
          <w:rFonts w:cs="Times New Roman"/>
          <w:sz w:val="22"/>
        </w:rPr>
        <w:t xml:space="preserve">  В рамках реализации указанных целей</w:t>
      </w:r>
      <w:r w:rsidR="003D7575" w:rsidRPr="001C1C69">
        <w:rPr>
          <w:rFonts w:cs="Times New Roman"/>
          <w:sz w:val="22"/>
        </w:rPr>
        <w:t xml:space="preserve"> </w:t>
      </w:r>
      <w:r w:rsidR="009F53CB" w:rsidRPr="001C1C69">
        <w:rPr>
          <w:rFonts w:cs="Times New Roman"/>
          <w:sz w:val="22"/>
        </w:rPr>
        <w:t xml:space="preserve">планируется провести комплексный правовой, финансовый, социально-экономический анализ </w:t>
      </w:r>
      <w:r w:rsidR="003E1D02">
        <w:rPr>
          <w:rFonts w:cs="Times New Roman"/>
          <w:sz w:val="22"/>
        </w:rPr>
        <w:t xml:space="preserve">решения о </w:t>
      </w:r>
      <w:r w:rsidR="009F53CB" w:rsidRPr="001C1C69">
        <w:rPr>
          <w:rFonts w:cs="Times New Roman"/>
          <w:sz w:val="22"/>
        </w:rPr>
        <w:t>бюджет</w:t>
      </w:r>
      <w:r w:rsidR="003E1D02">
        <w:rPr>
          <w:rFonts w:cs="Times New Roman"/>
          <w:sz w:val="22"/>
        </w:rPr>
        <w:t>е</w:t>
      </w:r>
      <w:r w:rsidR="009F53CB" w:rsidRPr="001C1C69">
        <w:rPr>
          <w:rFonts w:cs="Times New Roman"/>
          <w:sz w:val="22"/>
        </w:rPr>
        <w:t xml:space="preserve"> на предмет его соответствия законодательству, внутренней согласованности,</w:t>
      </w:r>
      <w:r w:rsidR="00790624" w:rsidRPr="001C1C69">
        <w:rPr>
          <w:rFonts w:cs="Times New Roman"/>
          <w:sz w:val="22"/>
        </w:rPr>
        <w:t xml:space="preserve"> </w:t>
      </w:r>
      <w:r w:rsidR="00C151EE" w:rsidRPr="001C1C69">
        <w:rPr>
          <w:rFonts w:cs="Times New Roman"/>
          <w:sz w:val="22"/>
        </w:rPr>
        <w:t>н</w:t>
      </w:r>
      <w:r w:rsidR="009F53CB" w:rsidRPr="001C1C69">
        <w:rPr>
          <w:rFonts w:cs="Times New Roman"/>
          <w:sz w:val="22"/>
        </w:rPr>
        <w:t>епротиворечивости другим актам законодательства и планово-прогнозным документам, обоснованности состава и объемов бюджетных назначений.</w:t>
      </w:r>
    </w:p>
    <w:p w14:paraId="0C66BBE2" w14:textId="560E3517" w:rsidR="00233469" w:rsidRPr="001C1C69" w:rsidRDefault="00836120" w:rsidP="003C4169">
      <w:pPr>
        <w:suppressAutoHyphens/>
        <w:spacing w:after="0" w:line="360" w:lineRule="auto"/>
        <w:ind w:right="-1" w:firstLine="567"/>
        <w:contextualSpacing/>
        <w:jc w:val="both"/>
        <w:outlineLvl w:val="0"/>
        <w:rPr>
          <w:rFonts w:eastAsia="Times New Roman" w:cs="Times New Roman"/>
          <w:color w:val="000000"/>
          <w:sz w:val="22"/>
          <w:lang w:eastAsia="ru-RU"/>
        </w:rPr>
      </w:pPr>
      <w:r w:rsidRPr="001C1C69">
        <w:rPr>
          <w:rFonts w:eastAsia="Times New Roman" w:cs="Times New Roman"/>
          <w:sz w:val="22"/>
          <w:lang w:eastAsia="ar-SA"/>
        </w:rPr>
        <w:t>Представленн</w:t>
      </w:r>
      <w:r w:rsidR="003E1D02">
        <w:rPr>
          <w:rFonts w:eastAsia="Times New Roman" w:cs="Times New Roman"/>
          <w:sz w:val="22"/>
          <w:lang w:eastAsia="ar-SA"/>
        </w:rPr>
        <w:t>ое</w:t>
      </w:r>
      <w:r w:rsidRPr="001C1C69">
        <w:rPr>
          <w:rFonts w:eastAsia="Times New Roman" w:cs="Times New Roman"/>
          <w:sz w:val="22"/>
          <w:lang w:eastAsia="ar-SA"/>
        </w:rPr>
        <w:t xml:space="preserve"> решени</w:t>
      </w:r>
      <w:r w:rsidR="003E1D02">
        <w:rPr>
          <w:rFonts w:eastAsia="Times New Roman" w:cs="Times New Roman"/>
          <w:sz w:val="22"/>
          <w:lang w:eastAsia="ar-SA"/>
        </w:rPr>
        <w:t>е</w:t>
      </w:r>
      <w:r w:rsidRPr="001C1C69">
        <w:rPr>
          <w:rFonts w:eastAsia="Times New Roman" w:cs="Times New Roman"/>
          <w:sz w:val="22"/>
          <w:lang w:eastAsia="ar-SA"/>
        </w:rPr>
        <w:t xml:space="preserve"> включает в себя:</w:t>
      </w:r>
      <w:r w:rsidR="003A1EF7" w:rsidRPr="001C1C69">
        <w:rPr>
          <w:rFonts w:eastAsia="Times New Roman" w:cs="Times New Roman"/>
          <w:sz w:val="22"/>
          <w:lang w:eastAsia="ar-SA"/>
        </w:rPr>
        <w:t xml:space="preserve"> </w:t>
      </w:r>
      <w:r w:rsidR="00790624" w:rsidRPr="001C1C69">
        <w:rPr>
          <w:rFonts w:cs="Times New Roman"/>
          <w:sz w:val="22"/>
        </w:rPr>
        <w:t>текстовую часть решения</w:t>
      </w:r>
      <w:r w:rsidRPr="001C1C69">
        <w:rPr>
          <w:rFonts w:cs="Times New Roman"/>
          <w:sz w:val="22"/>
        </w:rPr>
        <w:t xml:space="preserve">, </w:t>
      </w:r>
      <w:r w:rsidR="008939AB" w:rsidRPr="001C1C69">
        <w:rPr>
          <w:rFonts w:cs="Times New Roman"/>
          <w:sz w:val="22"/>
        </w:rPr>
        <w:t>и отраженные в ней</w:t>
      </w:r>
      <w:r w:rsidRPr="001C1C69">
        <w:rPr>
          <w:rFonts w:cs="Times New Roman"/>
          <w:sz w:val="22"/>
        </w:rPr>
        <w:t xml:space="preserve"> изменения</w:t>
      </w:r>
      <w:r w:rsidR="008939AB" w:rsidRPr="001C1C69">
        <w:rPr>
          <w:rFonts w:cs="Times New Roman"/>
          <w:sz w:val="22"/>
        </w:rPr>
        <w:t xml:space="preserve"> основных показателей бюджета, </w:t>
      </w:r>
      <w:r w:rsidRPr="001C1C69">
        <w:rPr>
          <w:rFonts w:cs="Times New Roman"/>
          <w:sz w:val="22"/>
        </w:rPr>
        <w:t xml:space="preserve">предлагаемую редакцию </w:t>
      </w:r>
      <w:r w:rsidR="004F1B5E" w:rsidRPr="001C1C69">
        <w:rPr>
          <w:rFonts w:cs="Times New Roman"/>
          <w:sz w:val="22"/>
        </w:rPr>
        <w:t>Приложений 3, 5, 7 действующего решения о бюджете поселения.</w:t>
      </w:r>
    </w:p>
    <w:p w14:paraId="5C427EDA" w14:textId="77777777" w:rsidR="00395F68" w:rsidRPr="001C1C69" w:rsidRDefault="005009C8" w:rsidP="003C4169">
      <w:pPr>
        <w:suppressAutoHyphens/>
        <w:spacing w:after="0" w:line="360" w:lineRule="auto"/>
        <w:ind w:right="-284" w:firstLine="567"/>
        <w:jc w:val="both"/>
        <w:rPr>
          <w:rFonts w:eastAsia="Times New Roman" w:cs="Times New Roman"/>
          <w:sz w:val="22"/>
          <w:lang w:eastAsia="ar-SA"/>
        </w:rPr>
      </w:pPr>
      <w:r w:rsidRPr="001C1C69">
        <w:rPr>
          <w:rFonts w:eastAsia="Times New Roman" w:cs="Times New Roman"/>
          <w:sz w:val="22"/>
          <w:lang w:eastAsia="ar-SA"/>
        </w:rPr>
        <w:t>Предлагается у</w:t>
      </w:r>
      <w:r w:rsidR="00395F68" w:rsidRPr="001C1C69">
        <w:rPr>
          <w:rFonts w:eastAsia="Times New Roman" w:cs="Times New Roman"/>
          <w:sz w:val="22"/>
          <w:lang w:eastAsia="ar-SA"/>
        </w:rPr>
        <w:t>твердить основные характеристики бюджета на 202</w:t>
      </w:r>
      <w:r w:rsidR="007872AC" w:rsidRPr="001C1C69">
        <w:rPr>
          <w:rFonts w:eastAsia="Times New Roman" w:cs="Times New Roman"/>
          <w:sz w:val="22"/>
          <w:lang w:eastAsia="ar-SA"/>
        </w:rPr>
        <w:t>3</w:t>
      </w:r>
      <w:r w:rsidR="00395F68" w:rsidRPr="001C1C69">
        <w:rPr>
          <w:rFonts w:eastAsia="Times New Roman" w:cs="Times New Roman"/>
          <w:sz w:val="22"/>
          <w:lang w:eastAsia="ar-SA"/>
        </w:rPr>
        <w:t xml:space="preserve"> год</w:t>
      </w:r>
      <w:r w:rsidR="00CC5A63" w:rsidRPr="001C1C69">
        <w:rPr>
          <w:rFonts w:eastAsia="Times New Roman" w:cs="Times New Roman"/>
          <w:sz w:val="22"/>
          <w:lang w:eastAsia="ar-SA"/>
        </w:rPr>
        <w:t xml:space="preserve"> плановый период</w:t>
      </w:r>
      <w:r w:rsidR="00395F68" w:rsidRPr="001C1C69">
        <w:rPr>
          <w:rFonts w:eastAsia="Times New Roman" w:cs="Times New Roman"/>
          <w:sz w:val="22"/>
          <w:lang w:eastAsia="ar-SA"/>
        </w:rPr>
        <w:t>:</w:t>
      </w:r>
    </w:p>
    <w:p w14:paraId="7E096269" w14:textId="1D251795" w:rsidR="003A1EF7" w:rsidRPr="001C1C69" w:rsidRDefault="008939AB" w:rsidP="004F76C5">
      <w:pPr>
        <w:suppressAutoHyphens/>
        <w:spacing w:line="360" w:lineRule="auto"/>
        <w:ind w:right="-1"/>
        <w:jc w:val="both"/>
        <w:rPr>
          <w:rFonts w:cs="Times New Roman"/>
          <w:sz w:val="22"/>
          <w:lang w:eastAsia="ar-SA"/>
        </w:rPr>
      </w:pPr>
      <w:r w:rsidRPr="001C1C69">
        <w:rPr>
          <w:rFonts w:cs="Times New Roman"/>
          <w:sz w:val="22"/>
          <w:lang w:eastAsia="ar-SA"/>
        </w:rPr>
        <w:t xml:space="preserve">- </w:t>
      </w:r>
      <w:r w:rsidR="003A1EF7" w:rsidRPr="001C1C69">
        <w:rPr>
          <w:rFonts w:cs="Times New Roman"/>
          <w:sz w:val="22"/>
          <w:lang w:eastAsia="ar-SA"/>
        </w:rPr>
        <w:t xml:space="preserve">прогнозируемый общий объем доходов бюджета </w:t>
      </w:r>
      <w:r w:rsidR="00FF1EE9">
        <w:rPr>
          <w:rFonts w:cs="Times New Roman"/>
          <w:sz w:val="22"/>
          <w:lang w:eastAsia="ar-SA"/>
        </w:rPr>
        <w:t>5 353,4</w:t>
      </w:r>
      <w:r w:rsidR="003A1EF7" w:rsidRPr="001C1C69">
        <w:rPr>
          <w:rFonts w:cs="Times New Roman"/>
          <w:sz w:val="22"/>
          <w:lang w:eastAsia="ar-SA"/>
        </w:rPr>
        <w:t xml:space="preserve"> тыс. рублей, в том числе объем межбюджетных трансфертов, получаемых из бюджетов других уровней </w:t>
      </w:r>
      <w:r w:rsidR="00FF1EE9">
        <w:rPr>
          <w:rFonts w:cs="Times New Roman"/>
          <w:sz w:val="22"/>
          <w:lang w:eastAsia="ar-SA"/>
        </w:rPr>
        <w:t>3 284,4</w:t>
      </w:r>
      <w:r w:rsidR="003A1EF7" w:rsidRPr="001C1C69">
        <w:rPr>
          <w:rFonts w:cs="Times New Roman"/>
          <w:sz w:val="22"/>
          <w:lang w:eastAsia="ar-SA"/>
        </w:rPr>
        <w:t xml:space="preserve"> тыс. рублей;</w:t>
      </w:r>
    </w:p>
    <w:p w14:paraId="49114197" w14:textId="1B62BA38" w:rsidR="003A1EF7" w:rsidRPr="001C1C69" w:rsidRDefault="008939AB" w:rsidP="004F76C5">
      <w:pPr>
        <w:suppressAutoHyphens/>
        <w:spacing w:line="360" w:lineRule="auto"/>
        <w:ind w:right="-284"/>
        <w:jc w:val="both"/>
        <w:rPr>
          <w:rFonts w:cs="Times New Roman"/>
          <w:sz w:val="22"/>
          <w:lang w:eastAsia="ar-SA"/>
        </w:rPr>
      </w:pPr>
      <w:r w:rsidRPr="001C1C69">
        <w:rPr>
          <w:rFonts w:cs="Times New Roman"/>
          <w:sz w:val="22"/>
          <w:lang w:eastAsia="ar-SA"/>
        </w:rPr>
        <w:t xml:space="preserve">- </w:t>
      </w:r>
      <w:r w:rsidR="003A1EF7" w:rsidRPr="001C1C69">
        <w:rPr>
          <w:rFonts w:cs="Times New Roman"/>
          <w:sz w:val="22"/>
          <w:lang w:eastAsia="ar-SA"/>
        </w:rPr>
        <w:t xml:space="preserve">общий объем расходов бюджета в сумме </w:t>
      </w:r>
      <w:r w:rsidR="00FF1EE9">
        <w:rPr>
          <w:rFonts w:cs="Times New Roman"/>
          <w:sz w:val="22"/>
          <w:lang w:eastAsia="ar-SA"/>
        </w:rPr>
        <w:t>5 353,4</w:t>
      </w:r>
      <w:r w:rsidR="003A1EF7" w:rsidRPr="001C1C69">
        <w:rPr>
          <w:rFonts w:cs="Times New Roman"/>
          <w:sz w:val="22"/>
          <w:lang w:eastAsia="ar-SA"/>
        </w:rPr>
        <w:t xml:space="preserve"> тыс. рублей;</w:t>
      </w:r>
    </w:p>
    <w:p w14:paraId="360E29FA" w14:textId="77777777" w:rsidR="003A1EF7" w:rsidRPr="001C1C69" w:rsidRDefault="008939AB" w:rsidP="004F76C5">
      <w:pPr>
        <w:tabs>
          <w:tab w:val="left" w:pos="5387"/>
          <w:tab w:val="left" w:pos="9214"/>
        </w:tabs>
        <w:spacing w:line="360" w:lineRule="auto"/>
        <w:jc w:val="both"/>
        <w:rPr>
          <w:rFonts w:cs="Times New Roman"/>
          <w:sz w:val="22"/>
        </w:rPr>
      </w:pPr>
      <w:r w:rsidRPr="001C1C69">
        <w:rPr>
          <w:rFonts w:cs="Times New Roman"/>
          <w:sz w:val="22"/>
        </w:rPr>
        <w:t xml:space="preserve">- </w:t>
      </w:r>
      <w:r w:rsidR="003A1EF7" w:rsidRPr="001C1C69">
        <w:rPr>
          <w:rFonts w:cs="Times New Roman"/>
          <w:sz w:val="22"/>
        </w:rPr>
        <w:t>верхний предел муниципального внутреннего долга на 1 января 2024 года в сумме 0,0 тыс. рублей, в том числе верхний предел долга по муниципальным - 0,0 тыс. рублей;</w:t>
      </w:r>
    </w:p>
    <w:p w14:paraId="586D39C7" w14:textId="71449EA4" w:rsidR="003A1EF7" w:rsidRPr="001C1C69" w:rsidRDefault="008939AB" w:rsidP="004F76C5">
      <w:pPr>
        <w:suppressAutoHyphens/>
        <w:spacing w:line="360" w:lineRule="auto"/>
        <w:ind w:right="-284"/>
        <w:jc w:val="both"/>
        <w:rPr>
          <w:rFonts w:cs="Times New Roman"/>
          <w:sz w:val="22"/>
          <w:lang w:eastAsia="ar-SA"/>
        </w:rPr>
      </w:pPr>
      <w:r w:rsidRPr="001C1C69">
        <w:rPr>
          <w:rFonts w:cs="Times New Roman"/>
          <w:sz w:val="22"/>
        </w:rPr>
        <w:t xml:space="preserve">- </w:t>
      </w:r>
      <w:r w:rsidR="003A1EF7" w:rsidRPr="001C1C69">
        <w:rPr>
          <w:rFonts w:cs="Times New Roman"/>
          <w:sz w:val="22"/>
        </w:rPr>
        <w:t>дефицит</w:t>
      </w:r>
      <w:r w:rsidR="004F1B5E" w:rsidRPr="001C1C69">
        <w:rPr>
          <w:rFonts w:cs="Times New Roman"/>
          <w:sz w:val="22"/>
        </w:rPr>
        <w:t xml:space="preserve"> </w:t>
      </w:r>
      <w:r w:rsidR="003A1EF7" w:rsidRPr="001C1C69">
        <w:rPr>
          <w:rFonts w:cs="Times New Roman"/>
          <w:sz w:val="22"/>
        </w:rPr>
        <w:t xml:space="preserve">бюджета в сумме </w:t>
      </w:r>
      <w:r w:rsidR="00E679EB">
        <w:rPr>
          <w:rFonts w:cs="Times New Roman"/>
          <w:sz w:val="22"/>
        </w:rPr>
        <w:t>0,0</w:t>
      </w:r>
      <w:r w:rsidR="009E5EBA">
        <w:rPr>
          <w:rFonts w:cs="Times New Roman"/>
          <w:sz w:val="22"/>
        </w:rPr>
        <w:t xml:space="preserve"> </w:t>
      </w:r>
      <w:r w:rsidR="003A1EF7" w:rsidRPr="001C1C69">
        <w:rPr>
          <w:rFonts w:cs="Times New Roman"/>
          <w:sz w:val="22"/>
        </w:rPr>
        <w:t>тыс. рублей;</w:t>
      </w:r>
    </w:p>
    <w:p w14:paraId="05051BE5" w14:textId="05FD0CDB" w:rsidR="00461BF4" w:rsidRPr="00461BF4" w:rsidRDefault="00EB46FA" w:rsidP="00FF1EE9">
      <w:pPr>
        <w:autoSpaceDE w:val="0"/>
        <w:autoSpaceDN w:val="0"/>
        <w:adjustRightInd w:val="0"/>
        <w:spacing w:after="0" w:line="360" w:lineRule="auto"/>
        <w:ind w:firstLine="567"/>
        <w:jc w:val="both"/>
        <w:rPr>
          <w:rFonts w:cs="Times New Roman"/>
          <w:color w:val="000000"/>
          <w:sz w:val="22"/>
        </w:rPr>
      </w:pPr>
      <w:r w:rsidRPr="00461BF4">
        <w:rPr>
          <w:rFonts w:eastAsia="Times New Roman" w:cs="Times New Roman"/>
          <w:color w:val="000000"/>
          <w:sz w:val="22"/>
          <w:lang w:eastAsia="ru-RU"/>
        </w:rPr>
        <w:t>Представленная структура соответствует требованиям ст.184.1 Бюджетного кодекса Российской Федерации.</w:t>
      </w:r>
      <w:r w:rsidR="001A56BE" w:rsidRPr="00461BF4">
        <w:rPr>
          <w:rFonts w:eastAsia="Times New Roman" w:cs="Times New Roman"/>
          <w:color w:val="000000"/>
          <w:sz w:val="22"/>
          <w:lang w:eastAsia="ru-RU"/>
        </w:rPr>
        <w:t xml:space="preserve"> </w:t>
      </w:r>
      <w:r w:rsidR="004F1B5E" w:rsidRPr="00461BF4">
        <w:rPr>
          <w:rFonts w:eastAsia="Times New Roman" w:cs="Times New Roman"/>
          <w:color w:val="000000"/>
          <w:sz w:val="22"/>
          <w:lang w:eastAsia="ru-RU"/>
        </w:rPr>
        <w:t xml:space="preserve">Внесение изменений обусловлено </w:t>
      </w:r>
      <w:r w:rsidR="00FF1EE9">
        <w:rPr>
          <w:rFonts w:eastAsia="Times New Roman" w:cs="Times New Roman"/>
          <w:color w:val="000000"/>
          <w:sz w:val="22"/>
          <w:lang w:eastAsia="ru-RU"/>
        </w:rPr>
        <w:t>увеличением</w:t>
      </w:r>
      <w:r w:rsidR="004F1B5E" w:rsidRPr="00461BF4">
        <w:rPr>
          <w:rFonts w:eastAsia="Times New Roman" w:cs="Times New Roman"/>
          <w:color w:val="000000"/>
          <w:sz w:val="22"/>
          <w:lang w:eastAsia="ru-RU"/>
        </w:rPr>
        <w:t xml:space="preserve"> </w:t>
      </w:r>
      <w:r w:rsidR="00445E19" w:rsidRPr="00461BF4">
        <w:rPr>
          <w:rFonts w:eastAsia="Times New Roman" w:cs="Times New Roman"/>
          <w:color w:val="000000"/>
          <w:sz w:val="22"/>
          <w:lang w:eastAsia="ru-RU"/>
        </w:rPr>
        <w:t>объема</w:t>
      </w:r>
      <w:r w:rsidR="00BE430C" w:rsidRPr="00461BF4">
        <w:rPr>
          <w:rFonts w:eastAsia="Times New Roman" w:cs="Times New Roman"/>
          <w:color w:val="000000"/>
          <w:sz w:val="22"/>
          <w:lang w:eastAsia="ru-RU"/>
        </w:rPr>
        <w:t xml:space="preserve">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(сбор и вывоз ТБО и мусора) </w:t>
      </w:r>
      <w:r w:rsidR="00BE430C" w:rsidRPr="00461BF4">
        <w:rPr>
          <w:rFonts w:eastAsia="Times New Roman" w:cs="Times New Roman"/>
          <w:sz w:val="22"/>
          <w:lang w:eastAsia="ru-RU"/>
        </w:rPr>
        <w:t xml:space="preserve">– </w:t>
      </w:r>
      <w:r w:rsidR="00FF1EE9">
        <w:rPr>
          <w:rFonts w:eastAsia="Times New Roman" w:cs="Times New Roman"/>
          <w:sz w:val="22"/>
          <w:lang w:eastAsia="ru-RU"/>
        </w:rPr>
        <w:t>81,6</w:t>
      </w:r>
      <w:r w:rsidR="001A0265" w:rsidRPr="00461BF4">
        <w:rPr>
          <w:rFonts w:eastAsia="Times New Roman" w:cs="Times New Roman"/>
          <w:sz w:val="22"/>
          <w:lang w:eastAsia="ru-RU"/>
        </w:rPr>
        <w:t xml:space="preserve"> </w:t>
      </w:r>
      <w:r w:rsidR="00BE430C" w:rsidRPr="00461BF4">
        <w:rPr>
          <w:rFonts w:eastAsia="Times New Roman" w:cs="Times New Roman"/>
          <w:sz w:val="22"/>
          <w:lang w:eastAsia="ru-RU"/>
        </w:rPr>
        <w:t>тыс. руб.</w:t>
      </w:r>
      <w:r w:rsidR="001A0265" w:rsidRPr="00461BF4">
        <w:rPr>
          <w:rFonts w:eastAsia="Times New Roman" w:cs="Times New Roman"/>
          <w:sz w:val="22"/>
          <w:lang w:eastAsia="ru-RU"/>
        </w:rPr>
        <w:t xml:space="preserve">, </w:t>
      </w:r>
      <w:r w:rsidR="00E679EB" w:rsidRPr="00461BF4">
        <w:rPr>
          <w:rFonts w:eastAsia="Times New Roman" w:cs="Times New Roman"/>
          <w:sz w:val="22"/>
          <w:lang w:eastAsia="ru-RU"/>
        </w:rPr>
        <w:t>увеличением</w:t>
      </w:r>
      <w:r w:rsidR="001A0265" w:rsidRPr="00461BF4">
        <w:rPr>
          <w:rFonts w:eastAsia="Times New Roman" w:cs="Times New Roman"/>
          <w:sz w:val="22"/>
          <w:lang w:eastAsia="ru-RU"/>
        </w:rPr>
        <w:t xml:space="preserve"> </w:t>
      </w:r>
      <w:r w:rsidR="00E679EB" w:rsidRPr="00461BF4">
        <w:rPr>
          <w:rFonts w:eastAsia="Times New Roman" w:cs="Times New Roman"/>
          <w:sz w:val="22"/>
          <w:lang w:eastAsia="ru-RU"/>
        </w:rPr>
        <w:t xml:space="preserve">финансового обеспечения </w:t>
      </w:r>
      <w:r w:rsidR="00FF1EE9">
        <w:rPr>
          <w:rFonts w:eastAsia="Times New Roman" w:cs="Times New Roman"/>
          <w:sz w:val="22"/>
          <w:lang w:eastAsia="ru-RU"/>
        </w:rPr>
        <w:t xml:space="preserve">прочих </w:t>
      </w:r>
      <w:r w:rsidR="00461BF4" w:rsidRPr="00461BF4">
        <w:rPr>
          <w:rFonts w:eastAsia="Times New Roman" w:cs="Times New Roman"/>
          <w:sz w:val="22"/>
          <w:lang w:eastAsia="ru-RU"/>
        </w:rPr>
        <w:t xml:space="preserve">МБТ </w:t>
      </w:r>
      <w:r w:rsidR="00FF1EE9">
        <w:rPr>
          <w:rFonts w:eastAsia="Times New Roman" w:cs="Times New Roman"/>
          <w:sz w:val="22"/>
          <w:lang w:eastAsia="ru-RU"/>
        </w:rPr>
        <w:t>муниципальных программ – 25,0 тыс. руб.,</w:t>
      </w:r>
      <w:r w:rsidR="00461BF4" w:rsidRPr="00461BF4">
        <w:rPr>
          <w:rFonts w:eastAsia="Times New Roman" w:cs="Times New Roman"/>
          <w:sz w:val="22"/>
          <w:lang w:eastAsia="ru-RU"/>
        </w:rPr>
        <w:t xml:space="preserve"> </w:t>
      </w:r>
      <w:r w:rsidR="00E679EB" w:rsidRPr="00461BF4">
        <w:rPr>
          <w:rFonts w:eastAsia="Times New Roman" w:cs="Times New Roman"/>
          <w:sz w:val="22"/>
          <w:lang w:eastAsia="ru-RU"/>
        </w:rPr>
        <w:t xml:space="preserve">увеличение МБТ на решение вопросов местного значения на </w:t>
      </w:r>
      <w:r w:rsidR="00FF1EE9">
        <w:rPr>
          <w:rFonts w:eastAsia="Times New Roman" w:cs="Times New Roman"/>
          <w:sz w:val="22"/>
          <w:lang w:eastAsia="ru-RU"/>
        </w:rPr>
        <w:t>270</w:t>
      </w:r>
      <w:r w:rsidR="00E679EB" w:rsidRPr="00461BF4">
        <w:rPr>
          <w:rFonts w:eastAsia="Times New Roman" w:cs="Times New Roman"/>
          <w:sz w:val="22"/>
          <w:lang w:eastAsia="ru-RU"/>
        </w:rPr>
        <w:t>,0 тыс</w:t>
      </w:r>
      <w:r w:rsidR="00461BF4" w:rsidRPr="00461BF4">
        <w:rPr>
          <w:rFonts w:eastAsia="Times New Roman" w:cs="Times New Roman"/>
          <w:sz w:val="22"/>
          <w:lang w:eastAsia="ru-RU"/>
        </w:rPr>
        <w:t>.</w:t>
      </w:r>
      <w:r w:rsidR="00E679EB" w:rsidRPr="00461BF4">
        <w:rPr>
          <w:rFonts w:eastAsia="Times New Roman" w:cs="Times New Roman"/>
          <w:sz w:val="22"/>
          <w:lang w:eastAsia="ru-RU"/>
        </w:rPr>
        <w:t xml:space="preserve"> руб</w:t>
      </w:r>
      <w:r w:rsidR="00FF1EE9">
        <w:rPr>
          <w:rFonts w:eastAsia="Times New Roman" w:cs="Times New Roman"/>
          <w:sz w:val="22"/>
          <w:lang w:eastAsia="ru-RU"/>
        </w:rPr>
        <w:t>.</w:t>
      </w:r>
      <w:r w:rsidR="00E679EB" w:rsidRPr="00461BF4">
        <w:rPr>
          <w:rFonts w:eastAsia="Times New Roman" w:cs="Times New Roman"/>
          <w:sz w:val="22"/>
          <w:lang w:eastAsia="ru-RU"/>
        </w:rPr>
        <w:t xml:space="preserve">, </w:t>
      </w:r>
    </w:p>
    <w:p w14:paraId="714E7EF3" w14:textId="5C297A01" w:rsidR="00EE1F46" w:rsidRDefault="00445E19" w:rsidP="00BE430C">
      <w:pPr>
        <w:spacing w:after="0" w:line="360" w:lineRule="auto"/>
        <w:ind w:firstLine="567"/>
        <w:jc w:val="both"/>
        <w:rPr>
          <w:rFonts w:eastAsia="Times New Roman" w:cs="Times New Roman"/>
          <w:color w:val="000000"/>
          <w:sz w:val="22"/>
          <w:lang w:eastAsia="ru-RU"/>
        </w:rPr>
      </w:pPr>
      <w:r w:rsidRPr="001C1C69">
        <w:rPr>
          <w:rFonts w:eastAsia="Times New Roman" w:cs="Times New Roman"/>
          <w:color w:val="000000"/>
          <w:sz w:val="22"/>
          <w:lang w:eastAsia="ru-RU"/>
        </w:rPr>
        <w:t>Указанные изменения согласуются с представленным решени</w:t>
      </w:r>
      <w:r w:rsidR="00FF1EE9">
        <w:rPr>
          <w:rFonts w:eastAsia="Times New Roman" w:cs="Times New Roman"/>
          <w:color w:val="000000"/>
          <w:sz w:val="22"/>
          <w:lang w:eastAsia="ru-RU"/>
        </w:rPr>
        <w:t>ем</w:t>
      </w:r>
      <w:r w:rsidRPr="001C1C69">
        <w:rPr>
          <w:rFonts w:eastAsia="Times New Roman" w:cs="Times New Roman"/>
          <w:color w:val="000000"/>
          <w:sz w:val="22"/>
          <w:lang w:eastAsia="ru-RU"/>
        </w:rPr>
        <w:t xml:space="preserve">. </w:t>
      </w:r>
    </w:p>
    <w:p w14:paraId="413DD557" w14:textId="77777777" w:rsidR="0053627D" w:rsidRPr="0053627D" w:rsidRDefault="0053627D" w:rsidP="00BE430C">
      <w:pPr>
        <w:spacing w:after="0" w:line="360" w:lineRule="auto"/>
        <w:ind w:firstLine="567"/>
        <w:jc w:val="both"/>
        <w:rPr>
          <w:rFonts w:eastAsia="Times New Roman" w:cs="Times New Roman"/>
          <w:b/>
          <w:bCs/>
          <w:color w:val="000000"/>
          <w:sz w:val="22"/>
          <w:lang w:eastAsia="ru-RU"/>
        </w:rPr>
      </w:pPr>
      <w:r w:rsidRPr="0053627D">
        <w:rPr>
          <w:rFonts w:eastAsia="Times New Roman" w:cs="Times New Roman"/>
          <w:b/>
          <w:bCs/>
          <w:color w:val="000000"/>
          <w:sz w:val="22"/>
          <w:lang w:eastAsia="ru-RU"/>
        </w:rPr>
        <w:t xml:space="preserve">Экспертизой установлено следующее: </w:t>
      </w:r>
    </w:p>
    <w:p w14:paraId="3E3A5B0B" w14:textId="34C6132D" w:rsidR="0053627D" w:rsidRDefault="0053627D" w:rsidP="00BE430C">
      <w:pPr>
        <w:spacing w:after="0" w:line="360" w:lineRule="auto"/>
        <w:ind w:firstLine="567"/>
        <w:jc w:val="both"/>
        <w:rPr>
          <w:rFonts w:eastAsia="Times New Roman" w:cs="Times New Roman"/>
          <w:color w:val="000000"/>
          <w:sz w:val="22"/>
          <w:lang w:eastAsia="ru-RU"/>
        </w:rPr>
      </w:pPr>
      <w:r w:rsidRPr="00D603D6">
        <w:rPr>
          <w:rFonts w:eastAsia="Times New Roman" w:cs="Times New Roman"/>
          <w:color w:val="000000"/>
          <w:sz w:val="22"/>
          <w:u w:val="single"/>
          <w:lang w:eastAsia="ru-RU"/>
        </w:rPr>
        <w:t>- наличие</w:t>
      </w:r>
      <w:r>
        <w:rPr>
          <w:rFonts w:eastAsia="Times New Roman" w:cs="Times New Roman"/>
          <w:color w:val="000000"/>
          <w:sz w:val="22"/>
          <w:lang w:eastAsia="ru-RU"/>
        </w:rPr>
        <w:t xml:space="preserve"> синтаксических ошибок в тексте Решения</w:t>
      </w:r>
      <w:r w:rsidR="004E0AA9">
        <w:rPr>
          <w:rFonts w:eastAsia="Times New Roman" w:cs="Times New Roman"/>
          <w:color w:val="000000"/>
          <w:sz w:val="22"/>
          <w:lang w:eastAsia="ru-RU"/>
        </w:rPr>
        <w:t xml:space="preserve"> (наименование)</w:t>
      </w:r>
      <w:bookmarkStart w:id="1" w:name="_GoBack"/>
      <w:bookmarkEnd w:id="1"/>
      <w:r>
        <w:rPr>
          <w:rFonts w:eastAsia="Times New Roman" w:cs="Times New Roman"/>
          <w:color w:val="000000"/>
          <w:sz w:val="22"/>
          <w:lang w:eastAsia="ru-RU"/>
        </w:rPr>
        <w:t>;</w:t>
      </w:r>
    </w:p>
    <w:p w14:paraId="1521D944" w14:textId="4F09699A" w:rsidR="003C4169" w:rsidRDefault="0053627D" w:rsidP="00E47A99">
      <w:pPr>
        <w:spacing w:after="0" w:line="360" w:lineRule="auto"/>
        <w:ind w:firstLine="567"/>
        <w:jc w:val="both"/>
        <w:rPr>
          <w:rFonts w:eastAsia="Times New Roman" w:cs="Times New Roman"/>
          <w:color w:val="000000"/>
          <w:sz w:val="22"/>
          <w:lang w:eastAsia="ru-RU"/>
        </w:rPr>
      </w:pPr>
      <w:r w:rsidRPr="00D603D6">
        <w:rPr>
          <w:rFonts w:eastAsia="Times New Roman" w:cs="Times New Roman"/>
          <w:color w:val="000000"/>
          <w:sz w:val="22"/>
          <w:u w:val="single"/>
          <w:lang w:eastAsia="ru-RU"/>
        </w:rPr>
        <w:t>- установлен</w:t>
      </w:r>
      <w:r w:rsidR="00830A09" w:rsidRPr="00D603D6">
        <w:rPr>
          <w:rFonts w:eastAsia="Times New Roman" w:cs="Times New Roman"/>
          <w:color w:val="000000"/>
          <w:sz w:val="22"/>
          <w:u w:val="single"/>
          <w:lang w:eastAsia="ru-RU"/>
        </w:rPr>
        <w:t xml:space="preserve"> факт</w:t>
      </w:r>
      <w:r w:rsidR="00830A09" w:rsidRPr="001C1C69">
        <w:rPr>
          <w:rFonts w:eastAsia="Times New Roman" w:cs="Times New Roman"/>
          <w:color w:val="000000"/>
          <w:sz w:val="22"/>
          <w:lang w:eastAsia="ru-RU"/>
        </w:rPr>
        <w:t xml:space="preserve"> </w:t>
      </w:r>
      <w:r w:rsidR="00FF1EE9">
        <w:rPr>
          <w:rFonts w:eastAsia="Times New Roman" w:cs="Times New Roman"/>
          <w:color w:val="000000"/>
          <w:sz w:val="22"/>
          <w:lang w:eastAsia="ru-RU"/>
        </w:rPr>
        <w:t xml:space="preserve">не направления проекта МНПА в КСП </w:t>
      </w:r>
      <w:proofErr w:type="spellStart"/>
      <w:r w:rsidR="00FF1EE9">
        <w:rPr>
          <w:rFonts w:eastAsia="Times New Roman" w:cs="Times New Roman"/>
          <w:color w:val="000000"/>
          <w:sz w:val="22"/>
          <w:lang w:eastAsia="ru-RU"/>
        </w:rPr>
        <w:t>Алейского</w:t>
      </w:r>
      <w:proofErr w:type="spellEnd"/>
      <w:r w:rsidR="00FF1EE9">
        <w:rPr>
          <w:rFonts w:eastAsia="Times New Roman" w:cs="Times New Roman"/>
          <w:color w:val="000000"/>
          <w:sz w:val="22"/>
          <w:lang w:eastAsia="ru-RU"/>
        </w:rPr>
        <w:t xml:space="preserve"> района для проведения экспертизы, в частности для экспертизы направлено утвержденное решение Собрания депутатов поселения</w:t>
      </w:r>
      <w:r>
        <w:rPr>
          <w:rFonts w:eastAsia="Times New Roman" w:cs="Times New Roman"/>
          <w:color w:val="000000"/>
          <w:sz w:val="22"/>
          <w:lang w:eastAsia="ru-RU"/>
        </w:rPr>
        <w:t>;</w:t>
      </w:r>
    </w:p>
    <w:p w14:paraId="797ED33E" w14:textId="77777777" w:rsidR="00D603D6" w:rsidRDefault="00D603D6" w:rsidP="00D603D6">
      <w:pPr>
        <w:autoSpaceDE w:val="0"/>
        <w:autoSpaceDN w:val="0"/>
        <w:adjustRightInd w:val="0"/>
        <w:spacing w:after="0" w:line="360" w:lineRule="auto"/>
        <w:jc w:val="both"/>
        <w:rPr>
          <w:rFonts w:eastAsia="Times New Roman" w:cs="Times New Roman"/>
          <w:color w:val="000000"/>
          <w:sz w:val="22"/>
          <w:lang w:eastAsia="ru-RU"/>
        </w:rPr>
      </w:pPr>
    </w:p>
    <w:p w14:paraId="37642FBF" w14:textId="77777777" w:rsidR="00D603D6" w:rsidRDefault="00D603D6" w:rsidP="00D603D6">
      <w:pPr>
        <w:autoSpaceDE w:val="0"/>
        <w:autoSpaceDN w:val="0"/>
        <w:adjustRightInd w:val="0"/>
        <w:spacing w:after="0" w:line="360" w:lineRule="auto"/>
        <w:jc w:val="both"/>
        <w:rPr>
          <w:rFonts w:eastAsia="Times New Roman" w:cs="Times New Roman"/>
          <w:color w:val="000000"/>
          <w:sz w:val="22"/>
          <w:lang w:eastAsia="ru-RU"/>
        </w:rPr>
      </w:pPr>
    </w:p>
    <w:p w14:paraId="4C221D95" w14:textId="26FFCAEF" w:rsidR="00D603D6" w:rsidRDefault="0053627D" w:rsidP="00D603D6">
      <w:pPr>
        <w:autoSpaceDE w:val="0"/>
        <w:autoSpaceDN w:val="0"/>
        <w:adjustRightInd w:val="0"/>
        <w:spacing w:after="0" w:line="360" w:lineRule="auto"/>
        <w:jc w:val="both"/>
        <w:rPr>
          <w:rFonts w:cs="Times New Roman"/>
          <w:sz w:val="22"/>
          <w:lang w:eastAsia="ru-RU"/>
        </w:rPr>
      </w:pPr>
      <w:r w:rsidRPr="00D603D6">
        <w:rPr>
          <w:rFonts w:eastAsia="Times New Roman" w:cs="Times New Roman"/>
          <w:color w:val="000000"/>
          <w:sz w:val="22"/>
          <w:u w:val="single"/>
          <w:lang w:eastAsia="ru-RU"/>
        </w:rPr>
        <w:t>- недостаточность указанных объемов финансирования</w:t>
      </w:r>
      <w:r w:rsidRPr="0053627D">
        <w:rPr>
          <w:rFonts w:eastAsia="Times New Roman" w:cs="Times New Roman"/>
          <w:color w:val="000000"/>
          <w:sz w:val="22"/>
          <w:lang w:eastAsia="ru-RU"/>
        </w:rPr>
        <w:t xml:space="preserve"> по 01 06 «</w:t>
      </w:r>
      <w:r w:rsidRPr="0053627D">
        <w:rPr>
          <w:rFonts w:ascii="Times New Roman CYR" w:hAnsi="Times New Roman CYR" w:cs="Times New Roman CYR"/>
          <w:color w:val="000000"/>
          <w:sz w:val="22"/>
        </w:rPr>
        <w:t>Обеспечение деятельности финансовых, налоговых и таможенных органов и органов финансового (финансово</w:t>
      </w:r>
      <w:r w:rsidRPr="0053627D">
        <w:rPr>
          <w:rFonts w:cs="Times New Roman"/>
          <w:color w:val="000000"/>
          <w:sz w:val="22"/>
        </w:rPr>
        <w:t>-</w:t>
      </w:r>
      <w:r w:rsidRPr="0053627D">
        <w:rPr>
          <w:rFonts w:ascii="Times New Roman CYR" w:hAnsi="Times New Roman CYR" w:cs="Times New Roman CYR"/>
          <w:color w:val="000000"/>
          <w:sz w:val="22"/>
        </w:rPr>
        <w:t>бюджетного) надзора</w:t>
      </w:r>
      <w:r w:rsidRPr="0053627D">
        <w:rPr>
          <w:rFonts w:ascii="Times New Roman CYR" w:hAnsi="Times New Roman CYR" w:cs="Times New Roman CYR"/>
          <w:color w:val="000000"/>
          <w:sz w:val="22"/>
        </w:rPr>
        <w:t>»</w:t>
      </w:r>
      <w:r>
        <w:rPr>
          <w:rFonts w:ascii="Times New Roman CYR" w:hAnsi="Times New Roman CYR" w:cs="Times New Roman CYR"/>
          <w:color w:val="000000"/>
          <w:sz w:val="22"/>
        </w:rPr>
        <w:t xml:space="preserve">. В данном разделе на исполнение указанных полномочий утверждено 2,0 тыс. руб. </w:t>
      </w:r>
      <w:r w:rsidR="00D603D6" w:rsidRPr="0053627D">
        <w:rPr>
          <w:rFonts w:ascii="Times New Roman CYR" w:hAnsi="Times New Roman CYR" w:cs="Times New Roman CYR"/>
          <w:color w:val="000000"/>
          <w:sz w:val="22"/>
        </w:rPr>
        <w:t>В соответствии с принципом самостоятельности бюджетов, установленным статьей 31 БК РФ, средства из бюджета на исполнение расходных обязательств, устанавливаемых ОМСУ, могут предоставляться исключительно в форме МБТ. Предоставление МБТ в соответствии с БК РФ является необходимым условием при передаче осуществления полномочий (т.е. передача полномочий должна быть подкреплена финансовым обеспечением). Объем средств, передаваемых по соглашению, должен быть достаточен для финансирования переданных полномочий (статья 31 БК РФ).</w:t>
      </w:r>
      <w:r w:rsidR="00D603D6">
        <w:rPr>
          <w:rFonts w:ascii="Times New Roman CYR" w:hAnsi="Times New Roman CYR" w:cs="Times New Roman CYR"/>
          <w:color w:val="000000"/>
          <w:sz w:val="22"/>
        </w:rPr>
        <w:t xml:space="preserve"> </w:t>
      </w:r>
      <w:r>
        <w:rPr>
          <w:rFonts w:ascii="Times New Roman CYR" w:hAnsi="Times New Roman CYR" w:cs="Times New Roman CYR"/>
          <w:color w:val="000000"/>
          <w:sz w:val="22"/>
        </w:rPr>
        <w:t xml:space="preserve">Однако, </w:t>
      </w:r>
      <w:r w:rsidRPr="0053627D">
        <w:rPr>
          <w:rFonts w:ascii="Times New Roman CYR" w:hAnsi="Times New Roman CYR" w:cs="Times New Roman CYR"/>
          <w:color w:val="000000"/>
          <w:sz w:val="22"/>
        </w:rPr>
        <w:t xml:space="preserve">Соглашением о передаче </w:t>
      </w:r>
      <w:r w:rsidRPr="0053627D">
        <w:rPr>
          <w:rFonts w:cs="Times New Roman"/>
          <w:sz w:val="22"/>
          <w:lang w:eastAsia="ru-RU"/>
        </w:rPr>
        <w:t xml:space="preserve">контрольно-счетной палате </w:t>
      </w:r>
      <w:proofErr w:type="spellStart"/>
      <w:r w:rsidRPr="0053627D">
        <w:rPr>
          <w:rFonts w:cs="Times New Roman"/>
          <w:sz w:val="22"/>
          <w:lang w:eastAsia="ru-RU"/>
        </w:rPr>
        <w:t>Алейского</w:t>
      </w:r>
      <w:proofErr w:type="spellEnd"/>
      <w:r w:rsidRPr="0053627D">
        <w:rPr>
          <w:rFonts w:cs="Times New Roman"/>
          <w:sz w:val="22"/>
          <w:lang w:eastAsia="ru-RU"/>
        </w:rPr>
        <w:t xml:space="preserve"> района полномочий контрольно-счетного органа муниципального образования </w:t>
      </w:r>
      <w:proofErr w:type="spellStart"/>
      <w:r w:rsidRPr="0053627D">
        <w:rPr>
          <w:rFonts w:cs="Times New Roman"/>
          <w:sz w:val="22"/>
        </w:rPr>
        <w:t>Заветильичевский</w:t>
      </w:r>
      <w:proofErr w:type="spellEnd"/>
      <w:r w:rsidRPr="0053627D">
        <w:rPr>
          <w:rFonts w:cs="Times New Roman"/>
          <w:sz w:val="22"/>
          <w:lang w:eastAsia="ru-RU"/>
        </w:rPr>
        <w:t xml:space="preserve"> сельсовет </w:t>
      </w:r>
      <w:proofErr w:type="spellStart"/>
      <w:r w:rsidRPr="0053627D">
        <w:rPr>
          <w:rFonts w:cs="Times New Roman"/>
          <w:sz w:val="22"/>
          <w:lang w:eastAsia="ru-RU"/>
        </w:rPr>
        <w:t>Алейского</w:t>
      </w:r>
      <w:proofErr w:type="spellEnd"/>
      <w:r w:rsidRPr="0053627D">
        <w:rPr>
          <w:rFonts w:cs="Times New Roman"/>
          <w:sz w:val="22"/>
          <w:lang w:eastAsia="ru-RU"/>
        </w:rPr>
        <w:t xml:space="preserve"> района по осуществлению внешнего муниципального финансового контроля от 15.11.2021 №б/н (с изменениями)</w:t>
      </w:r>
      <w:r w:rsidRPr="0053627D">
        <w:rPr>
          <w:rFonts w:cs="Times New Roman"/>
          <w:sz w:val="22"/>
          <w:lang w:eastAsia="ru-RU"/>
        </w:rPr>
        <w:t xml:space="preserve"> передано не менее 14 полномочий. </w:t>
      </w:r>
    </w:p>
    <w:p w14:paraId="372515EF" w14:textId="54A71684" w:rsidR="0053627D" w:rsidRPr="001C1C69" w:rsidRDefault="0053627D" w:rsidP="00E47A99">
      <w:pPr>
        <w:spacing w:after="0" w:line="360" w:lineRule="auto"/>
        <w:ind w:firstLine="567"/>
        <w:jc w:val="both"/>
        <w:rPr>
          <w:rFonts w:eastAsia="Times New Roman" w:cs="Times New Roman"/>
          <w:sz w:val="22"/>
          <w:lang w:eastAsia="ru-RU"/>
        </w:rPr>
      </w:pPr>
    </w:p>
    <w:p w14:paraId="5DB7FE2F" w14:textId="34B12C44" w:rsidR="00AE3985" w:rsidRPr="001C1C69" w:rsidRDefault="00F7554A" w:rsidP="00F0011B">
      <w:pPr>
        <w:spacing w:after="0" w:line="360" w:lineRule="auto"/>
        <w:ind w:firstLine="709"/>
        <w:jc w:val="both"/>
        <w:rPr>
          <w:rFonts w:cs="Times New Roman"/>
          <w:b/>
          <w:bCs/>
          <w:sz w:val="22"/>
        </w:rPr>
      </w:pPr>
      <w:r w:rsidRPr="001C1C69">
        <w:rPr>
          <w:rFonts w:cs="Times New Roman"/>
          <w:b/>
          <w:bCs/>
          <w:sz w:val="22"/>
        </w:rPr>
        <w:t>Выводы.</w:t>
      </w:r>
    </w:p>
    <w:p w14:paraId="579F323E" w14:textId="3488D4C7" w:rsidR="00CD253B" w:rsidRPr="001C1C69" w:rsidRDefault="002F75F5" w:rsidP="0053627D">
      <w:pPr>
        <w:spacing w:after="0" w:line="360" w:lineRule="auto"/>
        <w:ind w:firstLine="708"/>
        <w:jc w:val="both"/>
        <w:rPr>
          <w:rFonts w:cs="Times New Roman"/>
          <w:color w:val="000000"/>
          <w:sz w:val="22"/>
        </w:rPr>
      </w:pPr>
      <w:r w:rsidRPr="001C1C69">
        <w:rPr>
          <w:rFonts w:cs="Times New Roman"/>
          <w:sz w:val="22"/>
        </w:rPr>
        <w:t>Исходя из рассмотрения п</w:t>
      </w:r>
      <w:r w:rsidR="00CD253B" w:rsidRPr="001C1C69">
        <w:rPr>
          <w:rFonts w:cs="Times New Roman"/>
          <w:sz w:val="22"/>
        </w:rPr>
        <w:t>редставленн</w:t>
      </w:r>
      <w:r w:rsidRPr="001C1C69">
        <w:rPr>
          <w:rFonts w:cs="Times New Roman"/>
          <w:sz w:val="22"/>
        </w:rPr>
        <w:t>ого</w:t>
      </w:r>
      <w:r w:rsidR="00CD253B" w:rsidRPr="001C1C69">
        <w:rPr>
          <w:rFonts w:cs="Times New Roman"/>
          <w:sz w:val="22"/>
        </w:rPr>
        <w:t xml:space="preserve"> </w:t>
      </w:r>
      <w:r w:rsidR="005E0F46" w:rsidRPr="001C1C69">
        <w:rPr>
          <w:rFonts w:cs="Times New Roman"/>
          <w:sz w:val="22"/>
        </w:rPr>
        <w:t xml:space="preserve">решения Собрания депутатов </w:t>
      </w:r>
      <w:proofErr w:type="spellStart"/>
      <w:r w:rsidR="00FF1EE9">
        <w:rPr>
          <w:rFonts w:cs="Times New Roman"/>
          <w:sz w:val="22"/>
        </w:rPr>
        <w:t>Заветильичевского</w:t>
      </w:r>
      <w:proofErr w:type="spellEnd"/>
      <w:r w:rsidR="005E0F46" w:rsidRPr="001C1C69">
        <w:rPr>
          <w:rFonts w:cs="Times New Roman"/>
          <w:sz w:val="22"/>
        </w:rPr>
        <w:t xml:space="preserve"> сельсовета </w:t>
      </w:r>
      <w:r w:rsidR="004C4450">
        <w:rPr>
          <w:rFonts w:cs="Times New Roman"/>
          <w:sz w:val="22"/>
        </w:rPr>
        <w:t xml:space="preserve">от 12.05.2023 №18 </w:t>
      </w:r>
      <w:r w:rsidR="005E0F46" w:rsidRPr="001C1C69">
        <w:rPr>
          <w:rFonts w:cs="Times New Roman"/>
          <w:sz w:val="22"/>
        </w:rPr>
        <w:t>«</w:t>
      </w:r>
      <w:r w:rsidR="00A74AF3" w:rsidRPr="001C1C69">
        <w:rPr>
          <w:rFonts w:eastAsia="Times New Roman" w:cs="Times New Roman"/>
          <w:sz w:val="22"/>
          <w:lang w:eastAsia="ar-SA"/>
        </w:rPr>
        <w:t xml:space="preserve">О внесении изменений в решение Собрания депутатов </w:t>
      </w:r>
      <w:r w:rsidR="0053627D">
        <w:rPr>
          <w:rFonts w:eastAsia="Times New Roman" w:cs="Times New Roman"/>
          <w:sz w:val="22"/>
          <w:lang w:eastAsia="ar-SA"/>
        </w:rPr>
        <w:t xml:space="preserve"> </w:t>
      </w:r>
      <w:proofErr w:type="spellStart"/>
      <w:r w:rsidR="00FF1EE9">
        <w:rPr>
          <w:rFonts w:cs="Times New Roman"/>
          <w:sz w:val="22"/>
        </w:rPr>
        <w:t>Заветильичевского</w:t>
      </w:r>
      <w:proofErr w:type="spellEnd"/>
      <w:r w:rsidR="00A74AF3" w:rsidRPr="001C1C69">
        <w:rPr>
          <w:rFonts w:cs="Times New Roman"/>
          <w:sz w:val="22"/>
        </w:rPr>
        <w:t xml:space="preserve"> сельсовета </w:t>
      </w:r>
      <w:proofErr w:type="spellStart"/>
      <w:r w:rsidR="00A74AF3" w:rsidRPr="001C1C69">
        <w:rPr>
          <w:rFonts w:eastAsia="Times New Roman" w:cs="Times New Roman"/>
          <w:sz w:val="22"/>
          <w:lang w:eastAsia="ar-SA"/>
        </w:rPr>
        <w:t>Алейского</w:t>
      </w:r>
      <w:proofErr w:type="spellEnd"/>
      <w:r w:rsidR="00A74AF3" w:rsidRPr="001C1C69">
        <w:rPr>
          <w:rFonts w:eastAsia="Times New Roman" w:cs="Times New Roman"/>
          <w:sz w:val="22"/>
          <w:lang w:eastAsia="ar-SA"/>
        </w:rPr>
        <w:t xml:space="preserve"> района </w:t>
      </w:r>
      <w:r w:rsidR="00A74AF3" w:rsidRPr="001C1C69">
        <w:rPr>
          <w:rFonts w:cs="Times New Roman"/>
          <w:sz w:val="22"/>
        </w:rPr>
        <w:t>Алтайского края</w:t>
      </w:r>
      <w:r w:rsidR="00A74AF3" w:rsidRPr="001C1C69">
        <w:rPr>
          <w:rFonts w:eastAsia="Times New Roman" w:cs="Times New Roman"/>
          <w:sz w:val="22"/>
          <w:lang w:eastAsia="ar-SA"/>
        </w:rPr>
        <w:t xml:space="preserve"> от 27.12.2022 №</w:t>
      </w:r>
      <w:r w:rsidR="004C4450">
        <w:rPr>
          <w:rFonts w:eastAsia="Times New Roman" w:cs="Times New Roman"/>
          <w:sz w:val="22"/>
          <w:lang w:eastAsia="ar-SA"/>
        </w:rPr>
        <w:t>28</w:t>
      </w:r>
      <w:r w:rsidR="00A74AF3" w:rsidRPr="001C1C69">
        <w:rPr>
          <w:rFonts w:eastAsia="Times New Roman" w:cs="Times New Roman"/>
          <w:sz w:val="22"/>
          <w:lang w:eastAsia="ar-SA"/>
        </w:rPr>
        <w:t xml:space="preserve"> «</w:t>
      </w:r>
      <w:r w:rsidR="00A74AF3" w:rsidRPr="001C1C69">
        <w:rPr>
          <w:rFonts w:cs="Times New Roman"/>
          <w:sz w:val="22"/>
        </w:rPr>
        <w:t xml:space="preserve">О бюджете поселения </w:t>
      </w:r>
      <w:proofErr w:type="spellStart"/>
      <w:r w:rsidR="00FF1EE9">
        <w:rPr>
          <w:rFonts w:cs="Times New Roman"/>
          <w:sz w:val="22"/>
        </w:rPr>
        <w:t>Заветильичевский</w:t>
      </w:r>
      <w:proofErr w:type="spellEnd"/>
      <w:r w:rsidR="00016785" w:rsidRPr="001C1C69">
        <w:rPr>
          <w:rFonts w:cs="Times New Roman"/>
          <w:sz w:val="22"/>
        </w:rPr>
        <w:t xml:space="preserve"> </w:t>
      </w:r>
      <w:r w:rsidR="00A74AF3" w:rsidRPr="001C1C69">
        <w:rPr>
          <w:rFonts w:cs="Times New Roman"/>
          <w:sz w:val="22"/>
        </w:rPr>
        <w:t xml:space="preserve">сельсовет </w:t>
      </w:r>
      <w:proofErr w:type="spellStart"/>
      <w:r w:rsidR="00A74AF3" w:rsidRPr="001C1C69">
        <w:rPr>
          <w:rFonts w:cs="Times New Roman"/>
          <w:sz w:val="22"/>
        </w:rPr>
        <w:t>Алейского</w:t>
      </w:r>
      <w:proofErr w:type="spellEnd"/>
      <w:r w:rsidR="00A74AF3" w:rsidRPr="001C1C69">
        <w:rPr>
          <w:rFonts w:cs="Times New Roman"/>
          <w:sz w:val="22"/>
        </w:rPr>
        <w:t xml:space="preserve"> района Алтайского края на 2023 год и на плановый период 2024 и 2025 годов»</w:t>
      </w:r>
      <w:r w:rsidRPr="001C1C69">
        <w:rPr>
          <w:rFonts w:cs="Times New Roman"/>
          <w:sz w:val="22"/>
        </w:rPr>
        <w:t xml:space="preserve"> как отдельного документа, решения</w:t>
      </w:r>
      <w:r w:rsidR="005E0F46" w:rsidRPr="001C1C69">
        <w:rPr>
          <w:rFonts w:cs="Times New Roman"/>
          <w:sz w:val="22"/>
        </w:rPr>
        <w:t xml:space="preserve"> </w:t>
      </w:r>
      <w:r w:rsidR="00CD253B" w:rsidRPr="001C1C69">
        <w:rPr>
          <w:rFonts w:cs="Times New Roman"/>
          <w:sz w:val="22"/>
        </w:rPr>
        <w:t>соответствует требованиям и нормам бюджетного законодательства. Соблюдены требования и ограничения, установленные Б</w:t>
      </w:r>
      <w:r w:rsidR="004E2478" w:rsidRPr="001C1C69">
        <w:rPr>
          <w:rFonts w:cs="Times New Roman"/>
          <w:sz w:val="22"/>
        </w:rPr>
        <w:t>юджетным Кодексом</w:t>
      </w:r>
      <w:r w:rsidR="00CD253B" w:rsidRPr="001C1C69">
        <w:rPr>
          <w:rFonts w:cs="Times New Roman"/>
          <w:sz w:val="22"/>
        </w:rPr>
        <w:t xml:space="preserve"> РФ</w:t>
      </w:r>
      <w:r w:rsidR="004E2478" w:rsidRPr="001C1C69">
        <w:rPr>
          <w:rFonts w:cs="Times New Roman"/>
          <w:sz w:val="22"/>
        </w:rPr>
        <w:t xml:space="preserve">. </w:t>
      </w:r>
      <w:r w:rsidR="00C47BB4" w:rsidRPr="001C1C69">
        <w:rPr>
          <w:rFonts w:cs="Times New Roman"/>
          <w:color w:val="000000"/>
          <w:sz w:val="22"/>
        </w:rPr>
        <w:t xml:space="preserve">В соответствии с пунктом 3 статьи 169 Бюджетного Кодекса Российской Федерации решения о бюджете содержит показатели бюджета на 2023 год и на плановый период 2024 и 2025 годов. </w:t>
      </w:r>
      <w:r w:rsidR="00CD253B" w:rsidRPr="001C1C69">
        <w:rPr>
          <w:rFonts w:cs="Times New Roman"/>
          <w:sz w:val="22"/>
        </w:rPr>
        <w:t xml:space="preserve">Классификация доходов и расходов бюджета в </w:t>
      </w:r>
      <w:r w:rsidR="004E2478" w:rsidRPr="001C1C69">
        <w:rPr>
          <w:rFonts w:cs="Times New Roman"/>
          <w:sz w:val="22"/>
        </w:rPr>
        <w:t>решени</w:t>
      </w:r>
      <w:r w:rsidR="003E1D02">
        <w:rPr>
          <w:rFonts w:cs="Times New Roman"/>
          <w:sz w:val="22"/>
        </w:rPr>
        <w:t>и</w:t>
      </w:r>
      <w:r w:rsidR="00CD253B" w:rsidRPr="001C1C69">
        <w:rPr>
          <w:rFonts w:cs="Times New Roman"/>
          <w:sz w:val="22"/>
        </w:rPr>
        <w:t xml:space="preserve"> соответствует бюджетной классификации, утвержденной ст. 20, 21 Б</w:t>
      </w:r>
      <w:r w:rsidR="004E2478" w:rsidRPr="001C1C69">
        <w:rPr>
          <w:rFonts w:cs="Times New Roman"/>
          <w:sz w:val="22"/>
        </w:rPr>
        <w:t xml:space="preserve">юджетного </w:t>
      </w:r>
      <w:r w:rsidR="00CD253B" w:rsidRPr="001C1C69">
        <w:rPr>
          <w:rFonts w:cs="Times New Roman"/>
          <w:sz w:val="22"/>
        </w:rPr>
        <w:t>К</w:t>
      </w:r>
      <w:r w:rsidR="004E2478" w:rsidRPr="001C1C69">
        <w:rPr>
          <w:rFonts w:cs="Times New Roman"/>
          <w:sz w:val="22"/>
        </w:rPr>
        <w:t>одекса</w:t>
      </w:r>
      <w:r w:rsidR="00CD253B" w:rsidRPr="001C1C69">
        <w:rPr>
          <w:rFonts w:cs="Times New Roman"/>
          <w:sz w:val="22"/>
        </w:rPr>
        <w:t xml:space="preserve"> РФ, с использованием бюджетной классификации Российской Федерации, утвержденной приказом Минфина России от </w:t>
      </w:r>
      <w:r w:rsidR="00755702" w:rsidRPr="001C1C69">
        <w:rPr>
          <w:rFonts w:cs="Times New Roman"/>
          <w:sz w:val="22"/>
        </w:rPr>
        <w:t xml:space="preserve">19.11.2021 N 187н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w:t>
      </w:r>
    </w:p>
    <w:p w14:paraId="4E79B4E5" w14:textId="77777777" w:rsidR="00717A2E" w:rsidRPr="00717A2E" w:rsidRDefault="00755702" w:rsidP="004C4450">
      <w:pPr>
        <w:pStyle w:val="Standard"/>
        <w:spacing w:line="360" w:lineRule="auto"/>
        <w:ind w:firstLine="567"/>
        <w:jc w:val="both"/>
        <w:rPr>
          <w:sz w:val="22"/>
          <w:szCs w:val="22"/>
        </w:rPr>
      </w:pPr>
      <w:r w:rsidRPr="00717A2E">
        <w:rPr>
          <w:sz w:val="22"/>
          <w:szCs w:val="22"/>
        </w:rPr>
        <w:t xml:space="preserve">Контрольно-счетная палата </w:t>
      </w:r>
      <w:proofErr w:type="spellStart"/>
      <w:r w:rsidRPr="00717A2E">
        <w:rPr>
          <w:sz w:val="22"/>
          <w:szCs w:val="22"/>
        </w:rPr>
        <w:t>Алейского</w:t>
      </w:r>
      <w:proofErr w:type="spellEnd"/>
      <w:r w:rsidRPr="00717A2E">
        <w:rPr>
          <w:sz w:val="22"/>
          <w:szCs w:val="22"/>
        </w:rPr>
        <w:t xml:space="preserve"> района Алтайского края считает решени</w:t>
      </w:r>
      <w:r w:rsidR="004C4450" w:rsidRPr="00717A2E">
        <w:rPr>
          <w:sz w:val="22"/>
          <w:szCs w:val="22"/>
        </w:rPr>
        <w:t xml:space="preserve">е </w:t>
      </w:r>
      <w:r w:rsidRPr="00717A2E">
        <w:rPr>
          <w:sz w:val="22"/>
          <w:szCs w:val="22"/>
        </w:rPr>
        <w:t>и отраженные в нем изменения обоснованными, соответствующими</w:t>
      </w:r>
      <w:r w:rsidRPr="00717A2E">
        <w:rPr>
          <w:spacing w:val="1"/>
          <w:sz w:val="22"/>
          <w:szCs w:val="22"/>
        </w:rPr>
        <w:t xml:space="preserve"> </w:t>
      </w:r>
      <w:r w:rsidRPr="00717A2E">
        <w:rPr>
          <w:sz w:val="22"/>
          <w:szCs w:val="22"/>
        </w:rPr>
        <w:t>требованиям</w:t>
      </w:r>
      <w:r w:rsidRPr="00717A2E">
        <w:rPr>
          <w:spacing w:val="1"/>
          <w:sz w:val="22"/>
          <w:szCs w:val="22"/>
        </w:rPr>
        <w:t xml:space="preserve"> </w:t>
      </w:r>
      <w:r w:rsidRPr="00717A2E">
        <w:rPr>
          <w:sz w:val="22"/>
          <w:szCs w:val="22"/>
        </w:rPr>
        <w:t>федерального</w:t>
      </w:r>
      <w:r w:rsidRPr="00717A2E">
        <w:rPr>
          <w:spacing w:val="1"/>
          <w:sz w:val="22"/>
          <w:szCs w:val="22"/>
        </w:rPr>
        <w:t xml:space="preserve"> </w:t>
      </w:r>
      <w:r w:rsidRPr="00717A2E">
        <w:rPr>
          <w:sz w:val="22"/>
          <w:szCs w:val="22"/>
        </w:rPr>
        <w:t>законодательства</w:t>
      </w:r>
      <w:r w:rsidRPr="00717A2E">
        <w:rPr>
          <w:spacing w:val="1"/>
          <w:sz w:val="22"/>
          <w:szCs w:val="22"/>
        </w:rPr>
        <w:t xml:space="preserve"> </w:t>
      </w:r>
      <w:r w:rsidRPr="00717A2E">
        <w:rPr>
          <w:sz w:val="22"/>
          <w:szCs w:val="22"/>
        </w:rPr>
        <w:t>Алтайского</w:t>
      </w:r>
      <w:r w:rsidRPr="00717A2E">
        <w:rPr>
          <w:spacing w:val="1"/>
          <w:sz w:val="22"/>
          <w:szCs w:val="22"/>
        </w:rPr>
        <w:t xml:space="preserve"> </w:t>
      </w:r>
      <w:r w:rsidRPr="00717A2E">
        <w:rPr>
          <w:sz w:val="22"/>
          <w:szCs w:val="22"/>
        </w:rPr>
        <w:t>края,</w:t>
      </w:r>
      <w:r w:rsidRPr="00717A2E">
        <w:rPr>
          <w:spacing w:val="1"/>
          <w:sz w:val="22"/>
          <w:szCs w:val="22"/>
        </w:rPr>
        <w:t xml:space="preserve"> </w:t>
      </w:r>
      <w:r w:rsidRPr="00717A2E">
        <w:rPr>
          <w:sz w:val="22"/>
          <w:szCs w:val="22"/>
        </w:rPr>
        <w:t>нормативно-правовым</w:t>
      </w:r>
      <w:r w:rsidRPr="00717A2E">
        <w:rPr>
          <w:spacing w:val="1"/>
          <w:sz w:val="22"/>
          <w:szCs w:val="22"/>
        </w:rPr>
        <w:t xml:space="preserve"> </w:t>
      </w:r>
      <w:r w:rsidRPr="00717A2E">
        <w:rPr>
          <w:sz w:val="22"/>
          <w:szCs w:val="22"/>
        </w:rPr>
        <w:t>актам муниципального</w:t>
      </w:r>
      <w:r w:rsidRPr="00717A2E">
        <w:rPr>
          <w:spacing w:val="-4"/>
          <w:sz w:val="22"/>
          <w:szCs w:val="22"/>
        </w:rPr>
        <w:t xml:space="preserve"> </w:t>
      </w:r>
      <w:r w:rsidRPr="00717A2E">
        <w:rPr>
          <w:sz w:val="22"/>
          <w:szCs w:val="22"/>
        </w:rPr>
        <w:t>образования</w:t>
      </w:r>
      <w:r w:rsidRPr="00717A2E">
        <w:rPr>
          <w:spacing w:val="-4"/>
          <w:sz w:val="22"/>
          <w:szCs w:val="22"/>
        </w:rPr>
        <w:t xml:space="preserve"> </w:t>
      </w:r>
      <w:proofErr w:type="spellStart"/>
      <w:r w:rsidR="00FF1EE9" w:rsidRPr="00717A2E">
        <w:rPr>
          <w:sz w:val="22"/>
          <w:szCs w:val="22"/>
        </w:rPr>
        <w:t>Заветильичевский</w:t>
      </w:r>
      <w:proofErr w:type="spellEnd"/>
      <w:r w:rsidR="005E0F46" w:rsidRPr="00717A2E">
        <w:rPr>
          <w:spacing w:val="-4"/>
          <w:sz w:val="22"/>
          <w:szCs w:val="22"/>
        </w:rPr>
        <w:t xml:space="preserve"> сельсовет </w:t>
      </w:r>
      <w:proofErr w:type="spellStart"/>
      <w:r w:rsidRPr="00717A2E">
        <w:rPr>
          <w:sz w:val="22"/>
          <w:szCs w:val="22"/>
        </w:rPr>
        <w:t>Алейск</w:t>
      </w:r>
      <w:r w:rsidR="005E0F46" w:rsidRPr="00717A2E">
        <w:rPr>
          <w:sz w:val="22"/>
          <w:szCs w:val="22"/>
        </w:rPr>
        <w:t>ого</w:t>
      </w:r>
      <w:proofErr w:type="spellEnd"/>
      <w:r w:rsidRPr="00717A2E">
        <w:rPr>
          <w:sz w:val="22"/>
          <w:szCs w:val="22"/>
        </w:rPr>
        <w:t xml:space="preserve"> район</w:t>
      </w:r>
      <w:r w:rsidR="005E0F46" w:rsidRPr="00717A2E">
        <w:rPr>
          <w:sz w:val="22"/>
          <w:szCs w:val="22"/>
        </w:rPr>
        <w:t>а</w:t>
      </w:r>
      <w:r w:rsidRPr="00717A2E">
        <w:rPr>
          <w:spacing w:val="-3"/>
          <w:sz w:val="22"/>
          <w:szCs w:val="22"/>
        </w:rPr>
        <w:t xml:space="preserve"> </w:t>
      </w:r>
      <w:r w:rsidRPr="00717A2E">
        <w:rPr>
          <w:sz w:val="22"/>
          <w:szCs w:val="22"/>
        </w:rPr>
        <w:t>Алтайского</w:t>
      </w:r>
      <w:r w:rsidRPr="00717A2E">
        <w:rPr>
          <w:spacing w:val="-1"/>
          <w:sz w:val="22"/>
          <w:szCs w:val="22"/>
        </w:rPr>
        <w:t xml:space="preserve"> </w:t>
      </w:r>
      <w:r w:rsidRPr="00717A2E">
        <w:rPr>
          <w:sz w:val="22"/>
          <w:szCs w:val="22"/>
        </w:rPr>
        <w:t>кра</w:t>
      </w:r>
      <w:r w:rsidR="007F59E1" w:rsidRPr="00717A2E">
        <w:rPr>
          <w:sz w:val="22"/>
          <w:szCs w:val="22"/>
        </w:rPr>
        <w:t>я</w:t>
      </w:r>
      <w:r w:rsidR="004C4450" w:rsidRPr="00717A2E">
        <w:rPr>
          <w:sz w:val="22"/>
          <w:szCs w:val="22"/>
        </w:rPr>
        <w:t>.</w:t>
      </w:r>
      <w:r w:rsidRPr="00717A2E">
        <w:rPr>
          <w:sz w:val="22"/>
          <w:szCs w:val="22"/>
        </w:rPr>
        <w:t xml:space="preserve"> </w:t>
      </w:r>
      <w:r w:rsidR="007F59E1" w:rsidRPr="00717A2E">
        <w:rPr>
          <w:sz w:val="22"/>
          <w:szCs w:val="22"/>
        </w:rPr>
        <w:t xml:space="preserve"> </w:t>
      </w:r>
    </w:p>
    <w:p w14:paraId="739F04CF" w14:textId="77777777" w:rsidR="004E0AA9" w:rsidRDefault="00D603D6" w:rsidP="004E0AA9">
      <w:pPr>
        <w:pStyle w:val="Standard"/>
        <w:spacing w:line="360" w:lineRule="auto"/>
        <w:ind w:firstLine="567"/>
        <w:jc w:val="both"/>
        <w:rPr>
          <w:sz w:val="22"/>
          <w:lang w:eastAsia="ru-RU"/>
        </w:rPr>
      </w:pPr>
      <w:r>
        <w:rPr>
          <w:sz w:val="22"/>
          <w:szCs w:val="22"/>
        </w:rPr>
        <w:t xml:space="preserve">Вместе с тем, </w:t>
      </w:r>
      <w:r w:rsidR="004C4450" w:rsidRPr="00335C2E">
        <w:rPr>
          <w:sz w:val="22"/>
          <w:szCs w:val="22"/>
        </w:rPr>
        <w:t xml:space="preserve">КСП </w:t>
      </w:r>
      <w:proofErr w:type="spellStart"/>
      <w:r w:rsidR="004C4450" w:rsidRPr="00335C2E">
        <w:rPr>
          <w:sz w:val="22"/>
          <w:szCs w:val="22"/>
        </w:rPr>
        <w:t>Алейского</w:t>
      </w:r>
      <w:proofErr w:type="spellEnd"/>
      <w:r w:rsidR="004C4450" w:rsidRPr="00335C2E">
        <w:rPr>
          <w:sz w:val="22"/>
          <w:szCs w:val="22"/>
        </w:rPr>
        <w:t xml:space="preserve"> района усматривает </w:t>
      </w:r>
      <w:r w:rsidR="00717A2E" w:rsidRPr="00335C2E">
        <w:rPr>
          <w:sz w:val="22"/>
          <w:szCs w:val="22"/>
        </w:rPr>
        <w:t>нарушение</w:t>
      </w:r>
      <w:r w:rsidR="004C4450" w:rsidRPr="00335C2E">
        <w:rPr>
          <w:sz w:val="22"/>
          <w:szCs w:val="22"/>
        </w:rPr>
        <w:t xml:space="preserve"> </w:t>
      </w:r>
      <w:r w:rsidR="00335C2E" w:rsidRPr="00335C2E">
        <w:rPr>
          <w:sz w:val="22"/>
          <w:szCs w:val="22"/>
        </w:rPr>
        <w:t xml:space="preserve">условий Соглашения </w:t>
      </w:r>
      <w:r w:rsidR="00335C2E" w:rsidRPr="00335C2E">
        <w:rPr>
          <w:sz w:val="22"/>
          <w:lang w:eastAsia="ru-RU"/>
        </w:rPr>
        <w:t xml:space="preserve">о передаче контрольно-счетной палате </w:t>
      </w:r>
      <w:proofErr w:type="spellStart"/>
      <w:r w:rsidR="00335C2E" w:rsidRPr="00335C2E">
        <w:rPr>
          <w:sz w:val="22"/>
          <w:lang w:eastAsia="ru-RU"/>
        </w:rPr>
        <w:t>Алейского</w:t>
      </w:r>
      <w:proofErr w:type="spellEnd"/>
      <w:r w:rsidR="00335C2E" w:rsidRPr="00335C2E">
        <w:rPr>
          <w:sz w:val="22"/>
          <w:lang w:eastAsia="ru-RU"/>
        </w:rPr>
        <w:t xml:space="preserve"> района полномочий контрольно-счетного органа </w:t>
      </w:r>
    </w:p>
    <w:p w14:paraId="2C755871" w14:textId="77777777" w:rsidR="004E0AA9" w:rsidRDefault="004E0AA9" w:rsidP="004E0AA9">
      <w:pPr>
        <w:pStyle w:val="Standard"/>
        <w:spacing w:line="360" w:lineRule="auto"/>
        <w:ind w:firstLine="567"/>
        <w:jc w:val="both"/>
        <w:rPr>
          <w:sz w:val="22"/>
          <w:lang w:eastAsia="ru-RU"/>
        </w:rPr>
      </w:pPr>
    </w:p>
    <w:p w14:paraId="758F2346" w14:textId="36887821" w:rsidR="001402FF" w:rsidRPr="00335C2E" w:rsidRDefault="00335C2E" w:rsidP="004E0AA9">
      <w:pPr>
        <w:pStyle w:val="Standard"/>
        <w:spacing w:line="360" w:lineRule="auto"/>
        <w:ind w:firstLine="567"/>
        <w:jc w:val="both"/>
        <w:rPr>
          <w:sz w:val="22"/>
        </w:rPr>
      </w:pPr>
      <w:r w:rsidRPr="00335C2E">
        <w:rPr>
          <w:sz w:val="22"/>
          <w:lang w:eastAsia="ru-RU"/>
        </w:rPr>
        <w:t xml:space="preserve">муниципального образования </w:t>
      </w:r>
      <w:proofErr w:type="spellStart"/>
      <w:r w:rsidRPr="00335C2E">
        <w:rPr>
          <w:sz w:val="22"/>
        </w:rPr>
        <w:t>Заветильичевский</w:t>
      </w:r>
      <w:proofErr w:type="spellEnd"/>
      <w:r w:rsidRPr="00335C2E">
        <w:rPr>
          <w:sz w:val="22"/>
          <w:lang w:eastAsia="ru-RU"/>
        </w:rPr>
        <w:t xml:space="preserve"> </w:t>
      </w:r>
      <w:proofErr w:type="gramStart"/>
      <w:r w:rsidRPr="00335C2E">
        <w:rPr>
          <w:sz w:val="22"/>
          <w:lang w:eastAsia="ru-RU"/>
        </w:rPr>
        <w:t xml:space="preserve">сельсовет  </w:t>
      </w:r>
      <w:proofErr w:type="spellStart"/>
      <w:r w:rsidRPr="00335C2E">
        <w:rPr>
          <w:sz w:val="22"/>
          <w:lang w:eastAsia="ru-RU"/>
        </w:rPr>
        <w:t>Алейского</w:t>
      </w:r>
      <w:proofErr w:type="spellEnd"/>
      <w:proofErr w:type="gramEnd"/>
      <w:r w:rsidRPr="00335C2E">
        <w:rPr>
          <w:sz w:val="22"/>
          <w:lang w:eastAsia="ru-RU"/>
        </w:rPr>
        <w:t xml:space="preserve"> района по осуществлению внешнего муниципального финансового контроля от 15.11.2021 №б/н (с изменениями)</w:t>
      </w:r>
      <w:r w:rsidR="00D603D6">
        <w:rPr>
          <w:sz w:val="22"/>
          <w:lang w:eastAsia="ru-RU"/>
        </w:rPr>
        <w:t xml:space="preserve"> в части</w:t>
      </w:r>
      <w:r w:rsidRPr="00335C2E">
        <w:rPr>
          <w:sz w:val="22"/>
          <w:lang w:eastAsia="ru-RU"/>
        </w:rPr>
        <w:t xml:space="preserve"> </w:t>
      </w:r>
      <w:r w:rsidR="00D603D6">
        <w:rPr>
          <w:sz w:val="22"/>
          <w:lang w:eastAsia="ru-RU"/>
        </w:rPr>
        <w:t>фактов, выявленных в результате проведения экспертизы, указанных в разделе «</w:t>
      </w:r>
      <w:r w:rsidR="00D603D6" w:rsidRPr="0053627D">
        <w:rPr>
          <w:b/>
          <w:bCs/>
          <w:color w:val="000000"/>
          <w:sz w:val="22"/>
          <w:lang w:eastAsia="ru-RU"/>
        </w:rPr>
        <w:t>Экспертизой установлено следующее</w:t>
      </w:r>
      <w:r w:rsidR="00D603D6">
        <w:rPr>
          <w:b/>
          <w:bCs/>
          <w:color w:val="000000"/>
          <w:sz w:val="22"/>
          <w:lang w:eastAsia="ru-RU"/>
        </w:rPr>
        <w:t>».</w:t>
      </w:r>
    </w:p>
    <w:p w14:paraId="05866743" w14:textId="1E78130F" w:rsidR="001402FF" w:rsidRDefault="001402FF">
      <w:pPr>
        <w:spacing w:line="259" w:lineRule="auto"/>
        <w:rPr>
          <w:rFonts w:cs="Times New Roman"/>
          <w:sz w:val="22"/>
        </w:rPr>
      </w:pPr>
    </w:p>
    <w:p w14:paraId="079B54EC" w14:textId="10342526" w:rsidR="00016785" w:rsidRPr="001C1C69" w:rsidRDefault="00016785" w:rsidP="000103AC">
      <w:pPr>
        <w:tabs>
          <w:tab w:val="left" w:pos="567"/>
        </w:tabs>
        <w:spacing w:after="0" w:line="360" w:lineRule="auto"/>
        <w:ind w:right="102"/>
        <w:jc w:val="both"/>
        <w:rPr>
          <w:rFonts w:cs="Times New Roman"/>
          <w:b/>
          <w:bCs/>
          <w:sz w:val="22"/>
        </w:rPr>
      </w:pPr>
      <w:r w:rsidRPr="001C1C69">
        <w:rPr>
          <w:rFonts w:cs="Times New Roman"/>
          <w:b/>
          <w:bCs/>
          <w:sz w:val="22"/>
        </w:rPr>
        <w:t>Предложения.</w:t>
      </w:r>
    </w:p>
    <w:p w14:paraId="64772CC9" w14:textId="581C8E27" w:rsidR="00016785" w:rsidRPr="009E347F" w:rsidRDefault="002F75F5" w:rsidP="009E347F">
      <w:pPr>
        <w:autoSpaceDE w:val="0"/>
        <w:autoSpaceDN w:val="0"/>
        <w:adjustRightInd w:val="0"/>
        <w:spacing w:after="0" w:line="360" w:lineRule="auto"/>
        <w:jc w:val="both"/>
        <w:rPr>
          <w:rFonts w:eastAsia="Times New Roman" w:cs="Times New Roman"/>
          <w:sz w:val="22"/>
          <w:lang w:eastAsia="ru-RU"/>
        </w:rPr>
      </w:pPr>
      <w:r w:rsidRPr="001C1C69">
        <w:rPr>
          <w:rFonts w:cs="Times New Roman"/>
          <w:sz w:val="22"/>
        </w:rPr>
        <w:tab/>
      </w:r>
      <w:r w:rsidR="00016785" w:rsidRPr="009E347F">
        <w:rPr>
          <w:rFonts w:cs="Times New Roman"/>
          <w:sz w:val="22"/>
          <w:u w:val="single"/>
        </w:rPr>
        <w:t>Взять под строгий контроль</w:t>
      </w:r>
      <w:r w:rsidR="00016785" w:rsidRPr="009E347F">
        <w:rPr>
          <w:rFonts w:cs="Times New Roman"/>
          <w:sz w:val="22"/>
        </w:rPr>
        <w:t xml:space="preserve"> исполнение</w:t>
      </w:r>
      <w:r w:rsidR="00016785" w:rsidRPr="009E347F">
        <w:rPr>
          <w:rFonts w:cs="Times New Roman"/>
          <w:b/>
          <w:bCs/>
          <w:sz w:val="22"/>
        </w:rPr>
        <w:t xml:space="preserve"> </w:t>
      </w:r>
      <w:r w:rsidR="00335C2E" w:rsidRPr="009E347F">
        <w:rPr>
          <w:sz w:val="22"/>
        </w:rPr>
        <w:t xml:space="preserve">условий Соглашения </w:t>
      </w:r>
      <w:r w:rsidR="00335C2E" w:rsidRPr="009E347F">
        <w:rPr>
          <w:rFonts w:cs="Times New Roman"/>
          <w:sz w:val="22"/>
          <w:lang w:eastAsia="ru-RU"/>
        </w:rPr>
        <w:t xml:space="preserve">о передаче контрольно-счетной палате </w:t>
      </w:r>
      <w:proofErr w:type="spellStart"/>
      <w:r w:rsidR="00335C2E" w:rsidRPr="009E347F">
        <w:rPr>
          <w:rFonts w:cs="Times New Roman"/>
          <w:sz w:val="22"/>
          <w:lang w:eastAsia="ru-RU"/>
        </w:rPr>
        <w:t>Алейского</w:t>
      </w:r>
      <w:proofErr w:type="spellEnd"/>
      <w:r w:rsidR="00335C2E" w:rsidRPr="009E347F">
        <w:rPr>
          <w:rFonts w:cs="Times New Roman"/>
          <w:sz w:val="22"/>
          <w:lang w:eastAsia="ru-RU"/>
        </w:rPr>
        <w:t xml:space="preserve"> района полномочий контрольно-счетного органа муниципального образования </w:t>
      </w:r>
      <w:proofErr w:type="spellStart"/>
      <w:r w:rsidR="00335C2E" w:rsidRPr="009E347F">
        <w:rPr>
          <w:rFonts w:cs="Times New Roman"/>
          <w:sz w:val="22"/>
        </w:rPr>
        <w:t>Заветильичевский</w:t>
      </w:r>
      <w:proofErr w:type="spellEnd"/>
      <w:r w:rsidR="00335C2E" w:rsidRPr="009E347F">
        <w:rPr>
          <w:rFonts w:cs="Times New Roman"/>
          <w:sz w:val="22"/>
          <w:lang w:eastAsia="ru-RU"/>
        </w:rPr>
        <w:t xml:space="preserve"> </w:t>
      </w:r>
      <w:proofErr w:type="gramStart"/>
      <w:r w:rsidR="00335C2E" w:rsidRPr="009E347F">
        <w:rPr>
          <w:rFonts w:cs="Times New Roman"/>
          <w:sz w:val="22"/>
          <w:lang w:eastAsia="ru-RU"/>
        </w:rPr>
        <w:t xml:space="preserve">сельсовет  </w:t>
      </w:r>
      <w:proofErr w:type="spellStart"/>
      <w:r w:rsidR="00335C2E" w:rsidRPr="009E347F">
        <w:rPr>
          <w:rFonts w:cs="Times New Roman"/>
          <w:sz w:val="22"/>
          <w:lang w:eastAsia="ru-RU"/>
        </w:rPr>
        <w:t>Алейского</w:t>
      </w:r>
      <w:proofErr w:type="spellEnd"/>
      <w:proofErr w:type="gramEnd"/>
      <w:r w:rsidR="00335C2E" w:rsidRPr="009E347F">
        <w:rPr>
          <w:rFonts w:cs="Times New Roman"/>
          <w:sz w:val="22"/>
          <w:lang w:eastAsia="ru-RU"/>
        </w:rPr>
        <w:t xml:space="preserve"> района по осуществлению внешнего муниципального финансового контроля от 15.11.2021 №б/н (с изменениями)</w:t>
      </w:r>
      <w:r w:rsidRPr="009E347F">
        <w:rPr>
          <w:rFonts w:eastAsia="Times New Roman" w:cs="Times New Roman"/>
          <w:sz w:val="22"/>
        </w:rPr>
        <w:t xml:space="preserve">. </w:t>
      </w:r>
      <w:r w:rsidRPr="009E347F">
        <w:rPr>
          <w:rFonts w:eastAsia="Times New Roman" w:cs="Times New Roman"/>
          <w:sz w:val="22"/>
          <w:u w:val="single"/>
        </w:rPr>
        <w:t>Не допускать нарушений</w:t>
      </w:r>
      <w:r w:rsidR="00335C2E" w:rsidRPr="009E347F">
        <w:rPr>
          <w:rFonts w:eastAsia="Times New Roman" w:cs="Times New Roman"/>
          <w:sz w:val="22"/>
        </w:rPr>
        <w:t>, указанный в настоящем заключении</w:t>
      </w:r>
      <w:r w:rsidRPr="009E347F">
        <w:rPr>
          <w:rFonts w:eastAsia="Times New Roman" w:cs="Times New Roman"/>
          <w:sz w:val="22"/>
        </w:rPr>
        <w:t>. Предоставлять документы, проекты документов</w:t>
      </w:r>
      <w:r w:rsidR="00335C2E" w:rsidRPr="009E347F">
        <w:rPr>
          <w:rFonts w:eastAsia="Times New Roman" w:cs="Times New Roman"/>
          <w:sz w:val="22"/>
        </w:rPr>
        <w:t xml:space="preserve"> </w:t>
      </w:r>
      <w:r w:rsidRPr="009E347F">
        <w:rPr>
          <w:rFonts w:eastAsia="Times New Roman" w:cs="Times New Roman"/>
          <w:sz w:val="22"/>
        </w:rPr>
        <w:t xml:space="preserve">в КСП </w:t>
      </w:r>
      <w:proofErr w:type="spellStart"/>
      <w:r w:rsidRPr="009E347F">
        <w:rPr>
          <w:rFonts w:eastAsia="Times New Roman" w:cs="Times New Roman"/>
          <w:sz w:val="22"/>
        </w:rPr>
        <w:t>Алейского</w:t>
      </w:r>
      <w:proofErr w:type="spellEnd"/>
      <w:r w:rsidRPr="009E347F">
        <w:rPr>
          <w:rFonts w:eastAsia="Times New Roman" w:cs="Times New Roman"/>
          <w:sz w:val="22"/>
        </w:rPr>
        <w:t xml:space="preserve"> района для проведения финансово-экономической экспертизы</w:t>
      </w:r>
      <w:r w:rsidR="00335C2E" w:rsidRPr="009E347F">
        <w:rPr>
          <w:rFonts w:eastAsia="Times New Roman" w:cs="Times New Roman"/>
          <w:sz w:val="22"/>
        </w:rPr>
        <w:t xml:space="preserve"> в порядке, установленном действующим законодательством</w:t>
      </w:r>
      <w:r w:rsidR="004E6173" w:rsidRPr="009E347F">
        <w:rPr>
          <w:rFonts w:eastAsia="Times New Roman" w:cs="Times New Roman"/>
          <w:sz w:val="22"/>
        </w:rPr>
        <w:t>.</w:t>
      </w:r>
      <w:r w:rsidR="00D603D6" w:rsidRPr="009E347F">
        <w:rPr>
          <w:rFonts w:eastAsia="Times New Roman" w:cs="Times New Roman"/>
          <w:sz w:val="22"/>
        </w:rPr>
        <w:t xml:space="preserve"> При внесении изменений в бюджет поселения, </w:t>
      </w:r>
      <w:r w:rsidR="00D603D6" w:rsidRPr="009E347F">
        <w:rPr>
          <w:rFonts w:eastAsia="Times New Roman" w:cs="Times New Roman"/>
          <w:sz w:val="22"/>
          <w:u w:val="single"/>
        </w:rPr>
        <w:t xml:space="preserve">привести объем </w:t>
      </w:r>
      <w:r w:rsidR="00E85F63" w:rsidRPr="009E347F">
        <w:rPr>
          <w:rFonts w:eastAsia="Times New Roman" w:cs="Times New Roman"/>
          <w:sz w:val="22"/>
          <w:u w:val="single"/>
        </w:rPr>
        <w:t xml:space="preserve">утвержденных </w:t>
      </w:r>
      <w:r w:rsidR="00D603D6" w:rsidRPr="009E347F">
        <w:rPr>
          <w:rFonts w:eastAsia="Times New Roman" w:cs="Times New Roman"/>
          <w:sz w:val="22"/>
          <w:u w:val="single"/>
        </w:rPr>
        <w:t>бюджетных назначений</w:t>
      </w:r>
      <w:r w:rsidR="00D603D6" w:rsidRPr="009E347F">
        <w:rPr>
          <w:rFonts w:eastAsia="Times New Roman" w:cs="Times New Roman"/>
          <w:sz w:val="22"/>
        </w:rPr>
        <w:t xml:space="preserve">, направленный на реализацию полномочий </w:t>
      </w:r>
      <w:r w:rsidR="009E347F" w:rsidRPr="009E347F">
        <w:rPr>
          <w:rFonts w:eastAsia="Times New Roman" w:cs="Times New Roman"/>
          <w:sz w:val="22"/>
        </w:rPr>
        <w:t xml:space="preserve">по </w:t>
      </w:r>
      <w:r w:rsidR="009E347F" w:rsidRPr="009E347F">
        <w:rPr>
          <w:rFonts w:ascii="Times New Roman CYR" w:hAnsi="Times New Roman CYR" w:cs="Times New Roman CYR"/>
          <w:color w:val="000000"/>
          <w:sz w:val="22"/>
        </w:rPr>
        <w:t xml:space="preserve">осуществлению ВМФК </w:t>
      </w:r>
      <w:r w:rsidR="00D603D6" w:rsidRPr="009E347F">
        <w:rPr>
          <w:rFonts w:eastAsia="Times New Roman" w:cs="Times New Roman"/>
          <w:sz w:val="22"/>
        </w:rPr>
        <w:t>ОМСУ</w:t>
      </w:r>
      <w:r w:rsidR="009E347F" w:rsidRPr="009E347F">
        <w:rPr>
          <w:rFonts w:ascii="Times New Roman CYR" w:hAnsi="Times New Roman CYR" w:cs="Times New Roman CYR"/>
          <w:color w:val="000000"/>
          <w:sz w:val="22"/>
        </w:rPr>
        <w:t xml:space="preserve"> </w:t>
      </w:r>
      <w:r w:rsidR="00E85F63" w:rsidRPr="009E347F">
        <w:rPr>
          <w:rFonts w:eastAsia="Times New Roman" w:cs="Times New Roman"/>
          <w:sz w:val="22"/>
        </w:rPr>
        <w:t xml:space="preserve">в соответствие с положениями Соглашения </w:t>
      </w:r>
      <w:r w:rsidR="00E85F63" w:rsidRPr="009E347F">
        <w:rPr>
          <w:rFonts w:cs="Times New Roman"/>
          <w:sz w:val="22"/>
          <w:lang w:eastAsia="ru-RU"/>
        </w:rPr>
        <w:t xml:space="preserve">о передаче контрольно-счетной палате </w:t>
      </w:r>
      <w:proofErr w:type="spellStart"/>
      <w:r w:rsidR="00E85F63" w:rsidRPr="009E347F">
        <w:rPr>
          <w:rFonts w:cs="Times New Roman"/>
          <w:sz w:val="22"/>
          <w:lang w:eastAsia="ru-RU"/>
        </w:rPr>
        <w:t>Алейского</w:t>
      </w:r>
      <w:proofErr w:type="spellEnd"/>
      <w:r w:rsidR="00E85F63" w:rsidRPr="009E347F">
        <w:rPr>
          <w:rFonts w:cs="Times New Roman"/>
          <w:sz w:val="22"/>
          <w:lang w:eastAsia="ru-RU"/>
        </w:rPr>
        <w:t xml:space="preserve"> района полномочий контрольно-счетного органа муниципального образования </w:t>
      </w:r>
      <w:proofErr w:type="spellStart"/>
      <w:r w:rsidR="00E85F63" w:rsidRPr="009E347F">
        <w:rPr>
          <w:rFonts w:cs="Times New Roman"/>
          <w:sz w:val="22"/>
        </w:rPr>
        <w:t>Заветильичевский</w:t>
      </w:r>
      <w:proofErr w:type="spellEnd"/>
      <w:r w:rsidR="00E85F63" w:rsidRPr="009E347F">
        <w:rPr>
          <w:rFonts w:cs="Times New Roman"/>
          <w:sz w:val="22"/>
          <w:lang w:eastAsia="ru-RU"/>
        </w:rPr>
        <w:t xml:space="preserve"> сельсовет  </w:t>
      </w:r>
      <w:proofErr w:type="spellStart"/>
      <w:r w:rsidR="00E85F63" w:rsidRPr="009E347F">
        <w:rPr>
          <w:rFonts w:cs="Times New Roman"/>
          <w:sz w:val="22"/>
          <w:lang w:eastAsia="ru-RU"/>
        </w:rPr>
        <w:t>Алейского</w:t>
      </w:r>
      <w:proofErr w:type="spellEnd"/>
      <w:r w:rsidR="00E85F63" w:rsidRPr="009E347F">
        <w:rPr>
          <w:rFonts w:cs="Times New Roman"/>
          <w:sz w:val="22"/>
          <w:lang w:eastAsia="ru-RU"/>
        </w:rPr>
        <w:t xml:space="preserve"> района по осуществлению внешнего муниципального финансового контроля от 15.11.2021 №б/н (с изменениями)</w:t>
      </w:r>
      <w:r w:rsidR="00E85F63" w:rsidRPr="009E347F">
        <w:rPr>
          <w:rFonts w:cs="Times New Roman"/>
          <w:sz w:val="22"/>
          <w:lang w:eastAsia="ru-RU"/>
        </w:rPr>
        <w:t>.</w:t>
      </w:r>
    </w:p>
    <w:p w14:paraId="0840FC19" w14:textId="77777777" w:rsidR="00E85F63" w:rsidRDefault="00E85F63" w:rsidP="009E347F">
      <w:pPr>
        <w:spacing w:after="0" w:line="360" w:lineRule="auto"/>
        <w:ind w:firstLine="284"/>
        <w:jc w:val="both"/>
        <w:rPr>
          <w:rFonts w:cs="Times New Roman"/>
          <w:sz w:val="22"/>
        </w:rPr>
      </w:pPr>
    </w:p>
    <w:p w14:paraId="5928107C" w14:textId="77777777" w:rsidR="00E85F63" w:rsidRDefault="00E85F63" w:rsidP="00F0011B">
      <w:pPr>
        <w:spacing w:after="0" w:line="360" w:lineRule="auto"/>
        <w:ind w:firstLine="284"/>
        <w:jc w:val="both"/>
        <w:rPr>
          <w:rFonts w:cs="Times New Roman"/>
          <w:sz w:val="22"/>
        </w:rPr>
      </w:pPr>
    </w:p>
    <w:p w14:paraId="24439B5D" w14:textId="77777777" w:rsidR="00E85F63" w:rsidRDefault="00E85F63" w:rsidP="00F0011B">
      <w:pPr>
        <w:spacing w:after="0" w:line="360" w:lineRule="auto"/>
        <w:ind w:firstLine="284"/>
        <w:jc w:val="both"/>
        <w:rPr>
          <w:rFonts w:cs="Times New Roman"/>
          <w:sz w:val="22"/>
        </w:rPr>
      </w:pPr>
    </w:p>
    <w:p w14:paraId="333D269D" w14:textId="710D3F55" w:rsidR="000103AC" w:rsidRPr="001C1C69" w:rsidRDefault="00925F42" w:rsidP="00F0011B">
      <w:pPr>
        <w:spacing w:after="0" w:line="360" w:lineRule="auto"/>
        <w:ind w:firstLine="284"/>
        <w:jc w:val="both"/>
        <w:rPr>
          <w:rFonts w:cs="Times New Roman"/>
          <w:sz w:val="22"/>
        </w:rPr>
      </w:pPr>
      <w:r w:rsidRPr="001C1C69">
        <w:rPr>
          <w:rFonts w:cs="Times New Roman"/>
          <w:noProof/>
          <w:sz w:val="22"/>
        </w:rPr>
        <w:drawing>
          <wp:anchor distT="0" distB="0" distL="114300" distR="114300" simplePos="0" relativeHeight="251661312" behindDoc="1" locked="0" layoutInCell="1" allowOverlap="1" wp14:anchorId="74633DCA" wp14:editId="083CB8C8">
            <wp:simplePos x="0" y="0"/>
            <wp:positionH relativeFrom="column">
              <wp:posOffset>2402205</wp:posOffset>
            </wp:positionH>
            <wp:positionV relativeFrom="paragraph">
              <wp:posOffset>12700</wp:posOffset>
            </wp:positionV>
            <wp:extent cx="1447800" cy="187677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876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335" w:rsidRPr="001C1C69">
        <w:rPr>
          <w:rFonts w:cs="Times New Roman"/>
          <w:noProof/>
          <w:sz w:val="22"/>
        </w:rPr>
        <w:drawing>
          <wp:anchor distT="0" distB="0" distL="114300" distR="114300" simplePos="0" relativeHeight="251656192" behindDoc="1" locked="0" layoutInCell="1" allowOverlap="1" wp14:anchorId="6C679125" wp14:editId="0C0B2D85">
            <wp:simplePos x="0" y="0"/>
            <wp:positionH relativeFrom="column">
              <wp:posOffset>3898265</wp:posOffset>
            </wp:positionH>
            <wp:positionV relativeFrom="paragraph">
              <wp:posOffset>165100</wp:posOffset>
            </wp:positionV>
            <wp:extent cx="733425" cy="6616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661670"/>
                    </a:xfrm>
                    <a:prstGeom prst="rect">
                      <a:avLst/>
                    </a:prstGeom>
                    <a:noFill/>
                    <a:ln>
                      <a:noFill/>
                    </a:ln>
                  </pic:spPr>
                </pic:pic>
              </a:graphicData>
            </a:graphic>
          </wp:anchor>
        </w:drawing>
      </w:r>
    </w:p>
    <w:p w14:paraId="4BFF2462" w14:textId="77777777" w:rsidR="0018512A" w:rsidRPr="001C1C69" w:rsidRDefault="00BB4872" w:rsidP="00020D80">
      <w:pPr>
        <w:spacing w:after="0"/>
        <w:ind w:firstLine="284"/>
        <w:jc w:val="both"/>
        <w:rPr>
          <w:rFonts w:cs="Times New Roman"/>
          <w:sz w:val="22"/>
        </w:rPr>
      </w:pPr>
      <w:r w:rsidRPr="001C1C69">
        <w:rPr>
          <w:rFonts w:cs="Times New Roman"/>
          <w:sz w:val="22"/>
        </w:rPr>
        <w:t xml:space="preserve">Председатель </w:t>
      </w:r>
    </w:p>
    <w:p w14:paraId="1623AB28" w14:textId="77777777" w:rsidR="00BB4872" w:rsidRPr="001C1C69" w:rsidRDefault="00BB4872" w:rsidP="00020D80">
      <w:pPr>
        <w:spacing w:after="0"/>
        <w:ind w:firstLine="284"/>
        <w:jc w:val="both"/>
        <w:rPr>
          <w:rFonts w:cs="Times New Roman"/>
          <w:sz w:val="22"/>
        </w:rPr>
      </w:pPr>
      <w:r w:rsidRPr="001C1C69">
        <w:rPr>
          <w:rFonts w:cs="Times New Roman"/>
          <w:sz w:val="22"/>
        </w:rPr>
        <w:t xml:space="preserve">контрольно-счетной палаты   </w:t>
      </w:r>
    </w:p>
    <w:p w14:paraId="7169D20E" w14:textId="77777777" w:rsidR="00BB4872" w:rsidRPr="001C1C69" w:rsidRDefault="00BB4872" w:rsidP="00020D80">
      <w:pPr>
        <w:spacing w:after="0"/>
        <w:ind w:firstLine="284"/>
        <w:jc w:val="both"/>
        <w:rPr>
          <w:rFonts w:cs="Times New Roman"/>
          <w:sz w:val="22"/>
        </w:rPr>
      </w:pPr>
      <w:proofErr w:type="spellStart"/>
      <w:r w:rsidRPr="001C1C69">
        <w:rPr>
          <w:rFonts w:cs="Times New Roman"/>
          <w:sz w:val="22"/>
        </w:rPr>
        <w:t>Алейского</w:t>
      </w:r>
      <w:proofErr w:type="spellEnd"/>
      <w:r w:rsidRPr="001C1C69">
        <w:rPr>
          <w:rFonts w:cs="Times New Roman"/>
          <w:sz w:val="22"/>
        </w:rPr>
        <w:t xml:space="preserve"> района Алтайского края                               </w:t>
      </w:r>
      <w:r w:rsidR="0018512A" w:rsidRPr="001C1C69">
        <w:rPr>
          <w:rFonts w:cs="Times New Roman"/>
          <w:sz w:val="22"/>
        </w:rPr>
        <w:t xml:space="preserve">          </w:t>
      </w:r>
      <w:r w:rsidRPr="001C1C69">
        <w:rPr>
          <w:rFonts w:cs="Times New Roman"/>
          <w:sz w:val="22"/>
        </w:rPr>
        <w:t xml:space="preserve"> </w:t>
      </w:r>
      <w:r w:rsidR="00020D80" w:rsidRPr="001C1C69">
        <w:rPr>
          <w:rFonts w:cs="Times New Roman"/>
          <w:sz w:val="22"/>
        </w:rPr>
        <w:tab/>
      </w:r>
      <w:r w:rsidR="00020D80" w:rsidRPr="001C1C69">
        <w:rPr>
          <w:rFonts w:cs="Times New Roman"/>
          <w:sz w:val="22"/>
        </w:rPr>
        <w:tab/>
      </w:r>
      <w:r w:rsidRPr="001C1C69">
        <w:rPr>
          <w:rFonts w:cs="Times New Roman"/>
          <w:sz w:val="22"/>
        </w:rPr>
        <w:t xml:space="preserve">     Захарова А.С.</w:t>
      </w:r>
    </w:p>
    <w:p w14:paraId="03AC4998" w14:textId="77777777" w:rsidR="001F31B8" w:rsidRPr="001C1C69" w:rsidRDefault="001F31B8" w:rsidP="00F0011B">
      <w:pPr>
        <w:spacing w:after="0" w:line="360" w:lineRule="auto"/>
        <w:ind w:firstLine="284"/>
        <w:jc w:val="both"/>
        <w:rPr>
          <w:rFonts w:cs="Times New Roman"/>
          <w:sz w:val="22"/>
        </w:rPr>
      </w:pPr>
    </w:p>
    <w:p w14:paraId="038FEBEB" w14:textId="77777777" w:rsidR="001F31B8" w:rsidRPr="001C1C69" w:rsidRDefault="001F31B8" w:rsidP="00F0011B">
      <w:pPr>
        <w:spacing w:after="0" w:line="360" w:lineRule="auto"/>
        <w:ind w:firstLine="709"/>
        <w:jc w:val="both"/>
        <w:rPr>
          <w:rFonts w:cs="Times New Roman"/>
          <w:sz w:val="22"/>
        </w:rPr>
      </w:pPr>
    </w:p>
    <w:p w14:paraId="435A437A" w14:textId="77777777" w:rsidR="001F31B8" w:rsidRPr="001C1C69" w:rsidRDefault="001F31B8" w:rsidP="00F0011B">
      <w:pPr>
        <w:spacing w:after="0" w:line="360" w:lineRule="auto"/>
        <w:ind w:firstLine="709"/>
        <w:jc w:val="both"/>
        <w:rPr>
          <w:rFonts w:cs="Times New Roman"/>
          <w:sz w:val="22"/>
        </w:rPr>
      </w:pPr>
    </w:p>
    <w:sectPr w:rsidR="001F31B8" w:rsidRPr="001C1C69" w:rsidSect="00D603D6">
      <w:headerReference w:type="default" r:id="rId10"/>
      <w:pgSz w:w="11906" w:h="16838" w:code="9"/>
      <w:pgMar w:top="1134" w:right="850" w:bottom="709"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D3E2C" w14:textId="77777777" w:rsidR="00F52BA5" w:rsidRDefault="00F52BA5" w:rsidP="00E5236F">
      <w:pPr>
        <w:spacing w:after="0"/>
      </w:pPr>
      <w:r>
        <w:separator/>
      </w:r>
    </w:p>
  </w:endnote>
  <w:endnote w:type="continuationSeparator" w:id="0">
    <w:p w14:paraId="7F22655F" w14:textId="77777777" w:rsidR="00F52BA5" w:rsidRDefault="00F52BA5" w:rsidP="00E52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1E4B" w14:textId="77777777" w:rsidR="00F52BA5" w:rsidRDefault="00F52BA5" w:rsidP="00E5236F">
      <w:pPr>
        <w:spacing w:after="0"/>
      </w:pPr>
      <w:r>
        <w:separator/>
      </w:r>
    </w:p>
  </w:footnote>
  <w:footnote w:type="continuationSeparator" w:id="0">
    <w:p w14:paraId="608FEEC1" w14:textId="77777777" w:rsidR="00F52BA5" w:rsidRDefault="00F52BA5" w:rsidP="00E523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7753" w14:textId="77777777" w:rsidR="005772C5" w:rsidRDefault="005772C5" w:rsidP="00E5236F">
    <w:pPr>
      <w:pStyle w:val="a3"/>
      <w:jc w:val="center"/>
      <w:rPr>
        <w:b/>
        <w:bCs/>
        <w:color w:val="000000" w:themeColor="text1"/>
      </w:rPr>
    </w:pPr>
  </w:p>
  <w:p w14:paraId="59015F14" w14:textId="77777777" w:rsidR="005772C5" w:rsidRPr="00DA1FCA" w:rsidRDefault="005772C5" w:rsidP="00BB4872">
    <w:pPr>
      <w:pStyle w:val="a3"/>
      <w:tabs>
        <w:tab w:val="clear" w:pos="4677"/>
        <w:tab w:val="center" w:pos="5529"/>
      </w:tabs>
      <w:jc w:val="center"/>
      <w:rPr>
        <w:b/>
        <w:bCs/>
        <w:color w:val="000000" w:themeColor="text1"/>
      </w:rPr>
    </w:pPr>
    <w:r w:rsidRPr="00DA1FCA">
      <w:rPr>
        <w:b/>
        <w:bCs/>
        <w:color w:val="000000" w:themeColor="text1"/>
      </w:rPr>
      <w:t>Контрольно-счетная палата</w:t>
    </w:r>
  </w:p>
  <w:p w14:paraId="24A95763" w14:textId="77777777" w:rsidR="005772C5" w:rsidRPr="00DA1FCA" w:rsidRDefault="005772C5" w:rsidP="00BB4872">
    <w:pPr>
      <w:pStyle w:val="a3"/>
      <w:tabs>
        <w:tab w:val="clear" w:pos="4677"/>
        <w:tab w:val="center" w:pos="5529"/>
      </w:tabs>
      <w:jc w:val="center"/>
      <w:rPr>
        <w:b/>
        <w:bCs/>
        <w:color w:val="000000" w:themeColor="text1"/>
      </w:rPr>
    </w:pPr>
    <w:proofErr w:type="spellStart"/>
    <w:r w:rsidRPr="00DA1FCA">
      <w:rPr>
        <w:b/>
        <w:bCs/>
        <w:color w:val="000000" w:themeColor="text1"/>
      </w:rPr>
      <w:t>Алейского</w:t>
    </w:r>
    <w:proofErr w:type="spellEnd"/>
    <w:r w:rsidRPr="00DA1FCA">
      <w:rPr>
        <w:b/>
        <w:bCs/>
        <w:color w:val="000000" w:themeColor="text1"/>
      </w:rPr>
      <w:t xml:space="preserve"> района Алтайского края</w:t>
    </w:r>
  </w:p>
  <w:p w14:paraId="0F8A31A2" w14:textId="77777777" w:rsidR="005772C5" w:rsidRPr="00DA1FCA" w:rsidRDefault="005772C5" w:rsidP="00E5236F">
    <w:pPr>
      <w:pStyle w:val="a3"/>
      <w:jc w:val="center"/>
      <w:rPr>
        <w:color w:val="000000" w:themeColor="text1"/>
      </w:rPr>
    </w:pPr>
  </w:p>
  <w:p w14:paraId="439EBDF6" w14:textId="77777777" w:rsidR="005772C5" w:rsidRPr="00C51EE0" w:rsidRDefault="005772C5" w:rsidP="00E5236F">
    <w:pPr>
      <w:pStyle w:val="a3"/>
      <w:tabs>
        <w:tab w:val="clear" w:pos="9355"/>
        <w:tab w:val="right" w:pos="9354"/>
      </w:tabs>
      <w:ind w:left="-426"/>
      <w:jc w:val="center"/>
      <w:rPr>
        <w:rFonts w:cs="Times New Roman"/>
        <w:color w:val="000000" w:themeColor="text1"/>
        <w:sz w:val="24"/>
        <w:szCs w:val="24"/>
        <w:u w:val="single"/>
        <w:shd w:val="clear" w:color="auto" w:fill="FFFFFF"/>
      </w:rPr>
    </w:pPr>
    <w:r w:rsidRPr="00DA1FCA">
      <w:rPr>
        <w:color w:val="000000" w:themeColor="text1"/>
        <w:sz w:val="24"/>
        <w:szCs w:val="24"/>
        <w:u w:val="single"/>
      </w:rPr>
      <w:t xml:space="preserve">658130, Алтайский край, </w:t>
    </w:r>
    <w:proofErr w:type="spellStart"/>
    <w:r w:rsidRPr="00DA1FCA">
      <w:rPr>
        <w:color w:val="000000" w:themeColor="text1"/>
        <w:sz w:val="24"/>
        <w:szCs w:val="24"/>
        <w:u w:val="single"/>
      </w:rPr>
      <w:t>г.Алейск</w:t>
    </w:r>
    <w:proofErr w:type="spellEnd"/>
    <w:r w:rsidRPr="00DA1FCA">
      <w:rPr>
        <w:color w:val="000000" w:themeColor="text1"/>
        <w:sz w:val="24"/>
        <w:szCs w:val="24"/>
        <w:u w:val="single"/>
      </w:rPr>
      <w:t xml:space="preserve">, ул. Сердюка, </w:t>
    </w:r>
    <w:proofErr w:type="gramStart"/>
    <w:r w:rsidRPr="00DA1FCA">
      <w:rPr>
        <w:color w:val="000000" w:themeColor="text1"/>
        <w:sz w:val="24"/>
        <w:szCs w:val="24"/>
        <w:u w:val="single"/>
      </w:rPr>
      <w:t>97  тел.</w:t>
    </w:r>
    <w:proofErr w:type="gramEnd"/>
    <w:r w:rsidRPr="00DA1FCA">
      <w:rPr>
        <w:color w:val="000000" w:themeColor="text1"/>
        <w:sz w:val="24"/>
        <w:szCs w:val="24"/>
        <w:u w:val="single"/>
      </w:rPr>
      <w:t xml:space="preserve">89132232422 </w:t>
    </w:r>
    <w:hyperlink r:id="rId1" w:history="1">
      <w:r w:rsidRPr="00DA1FCA">
        <w:rPr>
          <w:rStyle w:val="a7"/>
          <w:rFonts w:cs="Times New Roman"/>
          <w:color w:val="000000" w:themeColor="text1"/>
          <w:sz w:val="24"/>
          <w:szCs w:val="24"/>
          <w:shd w:val="clear" w:color="auto" w:fill="FFFFFF"/>
        </w:rPr>
        <w:t>kspalsak@bk.ru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9C4"/>
    <w:multiLevelType w:val="hybridMultilevel"/>
    <w:tmpl w:val="DF80CB9E"/>
    <w:lvl w:ilvl="0" w:tplc="46988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FE6207"/>
    <w:multiLevelType w:val="hybridMultilevel"/>
    <w:tmpl w:val="AFA27634"/>
    <w:lvl w:ilvl="0" w:tplc="99AAA2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7282127"/>
    <w:multiLevelType w:val="hybridMultilevel"/>
    <w:tmpl w:val="8EF6D90A"/>
    <w:lvl w:ilvl="0" w:tplc="4BB0FCA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1A3F1596"/>
    <w:multiLevelType w:val="hybridMultilevel"/>
    <w:tmpl w:val="DDFED82E"/>
    <w:lvl w:ilvl="0" w:tplc="E640BAB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15:restartNumberingAfterBreak="0">
    <w:nsid w:val="267C0CD7"/>
    <w:multiLevelType w:val="hybridMultilevel"/>
    <w:tmpl w:val="0E44CDBA"/>
    <w:lvl w:ilvl="0" w:tplc="9D02BE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276C0A86"/>
    <w:multiLevelType w:val="multilevel"/>
    <w:tmpl w:val="98B4B1AA"/>
    <w:lvl w:ilvl="0">
      <w:start w:val="3"/>
      <w:numFmt w:val="decimal"/>
      <w:lvlText w:val="%1"/>
      <w:lvlJc w:val="left"/>
      <w:pPr>
        <w:ind w:left="115" w:hanging="545"/>
      </w:pPr>
      <w:rPr>
        <w:rFonts w:hint="default"/>
        <w:lang w:val="ru-RU" w:eastAsia="en-US" w:bidi="ar-SA"/>
      </w:rPr>
    </w:lvl>
    <w:lvl w:ilvl="1">
      <w:start w:val="1"/>
      <w:numFmt w:val="decimal"/>
      <w:lvlText w:val="%1.%2."/>
      <w:lvlJc w:val="left"/>
      <w:pPr>
        <w:ind w:left="115" w:hanging="545"/>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569" w:hanging="35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26" w:hanging="358"/>
      </w:pPr>
      <w:rPr>
        <w:rFonts w:hint="default"/>
        <w:lang w:val="ru-RU" w:eastAsia="en-US" w:bidi="ar-SA"/>
      </w:rPr>
    </w:lvl>
    <w:lvl w:ilvl="4">
      <w:numFmt w:val="bullet"/>
      <w:lvlText w:val="•"/>
      <w:lvlJc w:val="left"/>
      <w:pPr>
        <w:ind w:left="3660" w:hanging="358"/>
      </w:pPr>
      <w:rPr>
        <w:rFonts w:hint="default"/>
        <w:lang w:val="ru-RU" w:eastAsia="en-US" w:bidi="ar-SA"/>
      </w:rPr>
    </w:lvl>
    <w:lvl w:ilvl="5">
      <w:numFmt w:val="bullet"/>
      <w:lvlText w:val="•"/>
      <w:lvlJc w:val="left"/>
      <w:pPr>
        <w:ind w:left="4693" w:hanging="358"/>
      </w:pPr>
      <w:rPr>
        <w:rFonts w:hint="default"/>
        <w:lang w:val="ru-RU" w:eastAsia="en-US" w:bidi="ar-SA"/>
      </w:rPr>
    </w:lvl>
    <w:lvl w:ilvl="6">
      <w:numFmt w:val="bullet"/>
      <w:lvlText w:val="•"/>
      <w:lvlJc w:val="left"/>
      <w:pPr>
        <w:ind w:left="5726" w:hanging="358"/>
      </w:pPr>
      <w:rPr>
        <w:rFonts w:hint="default"/>
        <w:lang w:val="ru-RU" w:eastAsia="en-US" w:bidi="ar-SA"/>
      </w:rPr>
    </w:lvl>
    <w:lvl w:ilvl="7">
      <w:numFmt w:val="bullet"/>
      <w:lvlText w:val="•"/>
      <w:lvlJc w:val="left"/>
      <w:pPr>
        <w:ind w:left="6760" w:hanging="358"/>
      </w:pPr>
      <w:rPr>
        <w:rFonts w:hint="default"/>
        <w:lang w:val="ru-RU" w:eastAsia="en-US" w:bidi="ar-SA"/>
      </w:rPr>
    </w:lvl>
    <w:lvl w:ilvl="8">
      <w:numFmt w:val="bullet"/>
      <w:lvlText w:val="•"/>
      <w:lvlJc w:val="left"/>
      <w:pPr>
        <w:ind w:left="7793" w:hanging="358"/>
      </w:pPr>
      <w:rPr>
        <w:rFonts w:hint="default"/>
        <w:lang w:val="ru-RU" w:eastAsia="en-US" w:bidi="ar-SA"/>
      </w:rPr>
    </w:lvl>
  </w:abstractNum>
  <w:abstractNum w:abstractNumId="6" w15:restartNumberingAfterBreak="0">
    <w:nsid w:val="3177593A"/>
    <w:multiLevelType w:val="hybridMultilevel"/>
    <w:tmpl w:val="A5AE7442"/>
    <w:lvl w:ilvl="0" w:tplc="9FD2D78E">
      <w:start w:val="1"/>
      <w:numFmt w:val="decimal"/>
      <w:lvlText w:val="%1."/>
      <w:lvlJc w:val="left"/>
      <w:pPr>
        <w:ind w:left="11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3A895F90"/>
    <w:multiLevelType w:val="hybridMultilevel"/>
    <w:tmpl w:val="4F2EFC80"/>
    <w:lvl w:ilvl="0" w:tplc="93DAC0E2">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3BF028A9"/>
    <w:multiLevelType w:val="hybridMultilevel"/>
    <w:tmpl w:val="B01E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DD53E7"/>
    <w:multiLevelType w:val="hybridMultilevel"/>
    <w:tmpl w:val="298C5A76"/>
    <w:lvl w:ilvl="0" w:tplc="500071A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15:restartNumberingAfterBreak="0">
    <w:nsid w:val="477A59BC"/>
    <w:multiLevelType w:val="hybridMultilevel"/>
    <w:tmpl w:val="3C60ACA6"/>
    <w:lvl w:ilvl="0" w:tplc="BE94AC0E">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9B5597B"/>
    <w:multiLevelType w:val="hybridMultilevel"/>
    <w:tmpl w:val="3774B172"/>
    <w:lvl w:ilvl="0" w:tplc="65B2C6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037FE9"/>
    <w:multiLevelType w:val="hybridMultilevel"/>
    <w:tmpl w:val="19FAD994"/>
    <w:lvl w:ilvl="0" w:tplc="D5AE26AC">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15:restartNumberingAfterBreak="0">
    <w:nsid w:val="677248DB"/>
    <w:multiLevelType w:val="multilevel"/>
    <w:tmpl w:val="CA604E14"/>
    <w:lvl w:ilvl="0">
      <w:start w:val="1"/>
      <w:numFmt w:val="decimal"/>
      <w:lvlText w:val="%1"/>
      <w:lvlJc w:val="left"/>
      <w:pPr>
        <w:ind w:left="116" w:hanging="552"/>
      </w:pPr>
      <w:rPr>
        <w:rFonts w:hint="default"/>
        <w:lang w:val="ru-RU" w:eastAsia="en-US" w:bidi="ar-SA"/>
      </w:rPr>
    </w:lvl>
    <w:lvl w:ilvl="1">
      <w:start w:val="1"/>
      <w:numFmt w:val="decimal"/>
      <w:lvlText w:val="%1.%2."/>
      <w:lvlJc w:val="left"/>
      <w:pPr>
        <w:ind w:left="116" w:hanging="552"/>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116" w:hanging="689"/>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42" w:hanging="689"/>
      </w:pPr>
      <w:rPr>
        <w:rFonts w:hint="default"/>
        <w:lang w:val="ru-RU" w:eastAsia="en-US" w:bidi="ar-SA"/>
      </w:rPr>
    </w:lvl>
    <w:lvl w:ilvl="4">
      <w:numFmt w:val="bullet"/>
      <w:lvlText w:val="•"/>
      <w:lvlJc w:val="left"/>
      <w:pPr>
        <w:ind w:left="4016" w:hanging="689"/>
      </w:pPr>
      <w:rPr>
        <w:rFonts w:hint="default"/>
        <w:lang w:val="ru-RU" w:eastAsia="en-US" w:bidi="ar-SA"/>
      </w:rPr>
    </w:lvl>
    <w:lvl w:ilvl="5">
      <w:numFmt w:val="bullet"/>
      <w:lvlText w:val="•"/>
      <w:lvlJc w:val="left"/>
      <w:pPr>
        <w:ind w:left="4990" w:hanging="689"/>
      </w:pPr>
      <w:rPr>
        <w:rFonts w:hint="default"/>
        <w:lang w:val="ru-RU" w:eastAsia="en-US" w:bidi="ar-SA"/>
      </w:rPr>
    </w:lvl>
    <w:lvl w:ilvl="6">
      <w:numFmt w:val="bullet"/>
      <w:lvlText w:val="•"/>
      <w:lvlJc w:val="left"/>
      <w:pPr>
        <w:ind w:left="5964" w:hanging="689"/>
      </w:pPr>
      <w:rPr>
        <w:rFonts w:hint="default"/>
        <w:lang w:val="ru-RU" w:eastAsia="en-US" w:bidi="ar-SA"/>
      </w:rPr>
    </w:lvl>
    <w:lvl w:ilvl="7">
      <w:numFmt w:val="bullet"/>
      <w:lvlText w:val="•"/>
      <w:lvlJc w:val="left"/>
      <w:pPr>
        <w:ind w:left="6938" w:hanging="689"/>
      </w:pPr>
      <w:rPr>
        <w:rFonts w:hint="default"/>
        <w:lang w:val="ru-RU" w:eastAsia="en-US" w:bidi="ar-SA"/>
      </w:rPr>
    </w:lvl>
    <w:lvl w:ilvl="8">
      <w:numFmt w:val="bullet"/>
      <w:lvlText w:val="•"/>
      <w:lvlJc w:val="left"/>
      <w:pPr>
        <w:ind w:left="7912" w:hanging="689"/>
      </w:pPr>
      <w:rPr>
        <w:rFonts w:hint="default"/>
        <w:lang w:val="ru-RU" w:eastAsia="en-US" w:bidi="ar-SA"/>
      </w:rPr>
    </w:lvl>
  </w:abstractNum>
  <w:abstractNum w:abstractNumId="14" w15:restartNumberingAfterBreak="0">
    <w:nsid w:val="6F5D20A0"/>
    <w:multiLevelType w:val="hybridMultilevel"/>
    <w:tmpl w:val="45BA4F52"/>
    <w:lvl w:ilvl="0" w:tplc="5BE86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0E55C33"/>
    <w:multiLevelType w:val="hybridMultilevel"/>
    <w:tmpl w:val="3D6249E8"/>
    <w:lvl w:ilvl="0" w:tplc="B1348C0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76561190"/>
    <w:multiLevelType w:val="hybridMultilevel"/>
    <w:tmpl w:val="D29660FE"/>
    <w:lvl w:ilvl="0" w:tplc="9FB42E3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77542FEA"/>
    <w:multiLevelType w:val="hybridMultilevel"/>
    <w:tmpl w:val="45C60B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7D131572"/>
    <w:multiLevelType w:val="multilevel"/>
    <w:tmpl w:val="DFFEACDE"/>
    <w:lvl w:ilvl="0">
      <w:start w:val="4"/>
      <w:numFmt w:val="decimal"/>
      <w:lvlText w:val="%1"/>
      <w:lvlJc w:val="left"/>
      <w:pPr>
        <w:ind w:left="116" w:hanging="728"/>
      </w:pPr>
      <w:rPr>
        <w:rFonts w:hint="default"/>
        <w:lang w:val="ru-RU" w:eastAsia="en-US" w:bidi="ar-SA"/>
      </w:rPr>
    </w:lvl>
    <w:lvl w:ilvl="1">
      <w:start w:val="1"/>
      <w:numFmt w:val="decimal"/>
      <w:lvlText w:val="%1.%2."/>
      <w:lvlJc w:val="left"/>
      <w:pPr>
        <w:ind w:left="116" w:hanging="728"/>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116" w:hanging="35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42" w:hanging="358"/>
      </w:pPr>
      <w:rPr>
        <w:rFonts w:hint="default"/>
        <w:lang w:val="ru-RU" w:eastAsia="en-US" w:bidi="ar-SA"/>
      </w:rPr>
    </w:lvl>
    <w:lvl w:ilvl="4">
      <w:numFmt w:val="bullet"/>
      <w:lvlText w:val="•"/>
      <w:lvlJc w:val="left"/>
      <w:pPr>
        <w:ind w:left="4016" w:hanging="358"/>
      </w:pPr>
      <w:rPr>
        <w:rFonts w:hint="default"/>
        <w:lang w:val="ru-RU" w:eastAsia="en-US" w:bidi="ar-SA"/>
      </w:rPr>
    </w:lvl>
    <w:lvl w:ilvl="5">
      <w:numFmt w:val="bullet"/>
      <w:lvlText w:val="•"/>
      <w:lvlJc w:val="left"/>
      <w:pPr>
        <w:ind w:left="4990" w:hanging="358"/>
      </w:pPr>
      <w:rPr>
        <w:rFonts w:hint="default"/>
        <w:lang w:val="ru-RU" w:eastAsia="en-US" w:bidi="ar-SA"/>
      </w:rPr>
    </w:lvl>
    <w:lvl w:ilvl="6">
      <w:numFmt w:val="bullet"/>
      <w:lvlText w:val="•"/>
      <w:lvlJc w:val="left"/>
      <w:pPr>
        <w:ind w:left="5964" w:hanging="358"/>
      </w:pPr>
      <w:rPr>
        <w:rFonts w:hint="default"/>
        <w:lang w:val="ru-RU" w:eastAsia="en-US" w:bidi="ar-SA"/>
      </w:rPr>
    </w:lvl>
    <w:lvl w:ilvl="7">
      <w:numFmt w:val="bullet"/>
      <w:lvlText w:val="•"/>
      <w:lvlJc w:val="left"/>
      <w:pPr>
        <w:ind w:left="6938" w:hanging="358"/>
      </w:pPr>
      <w:rPr>
        <w:rFonts w:hint="default"/>
        <w:lang w:val="ru-RU" w:eastAsia="en-US" w:bidi="ar-SA"/>
      </w:rPr>
    </w:lvl>
    <w:lvl w:ilvl="8">
      <w:numFmt w:val="bullet"/>
      <w:lvlText w:val="•"/>
      <w:lvlJc w:val="left"/>
      <w:pPr>
        <w:ind w:left="7912" w:hanging="358"/>
      </w:pPr>
      <w:rPr>
        <w:rFonts w:hint="default"/>
        <w:lang w:val="ru-RU" w:eastAsia="en-US" w:bidi="ar-SA"/>
      </w:rPr>
    </w:lvl>
  </w:abstractNum>
  <w:num w:numId="1">
    <w:abstractNumId w:val="8"/>
  </w:num>
  <w:num w:numId="2">
    <w:abstractNumId w:val="17"/>
  </w:num>
  <w:num w:numId="3">
    <w:abstractNumId w:val="6"/>
  </w:num>
  <w:num w:numId="4">
    <w:abstractNumId w:val="5"/>
  </w:num>
  <w:num w:numId="5">
    <w:abstractNumId w:val="1"/>
  </w:num>
  <w:num w:numId="6">
    <w:abstractNumId w:val="2"/>
  </w:num>
  <w:num w:numId="7">
    <w:abstractNumId w:val="3"/>
  </w:num>
  <w:num w:numId="8">
    <w:abstractNumId w:val="9"/>
  </w:num>
  <w:num w:numId="9">
    <w:abstractNumId w:val="15"/>
  </w:num>
  <w:num w:numId="10">
    <w:abstractNumId w:val="16"/>
  </w:num>
  <w:num w:numId="11">
    <w:abstractNumId w:val="7"/>
  </w:num>
  <w:num w:numId="12">
    <w:abstractNumId w:val="10"/>
  </w:num>
  <w:num w:numId="13">
    <w:abstractNumId w:val="11"/>
  </w:num>
  <w:num w:numId="14">
    <w:abstractNumId w:val="12"/>
  </w:num>
  <w:num w:numId="15">
    <w:abstractNumId w:val="4"/>
  </w:num>
  <w:num w:numId="16">
    <w:abstractNumId w:val="13"/>
  </w:num>
  <w:num w:numId="17">
    <w:abstractNumId w:val="1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1AC"/>
    <w:rsid w:val="00003D0B"/>
    <w:rsid w:val="000103AC"/>
    <w:rsid w:val="00011477"/>
    <w:rsid w:val="00014583"/>
    <w:rsid w:val="00016785"/>
    <w:rsid w:val="00020D80"/>
    <w:rsid w:val="000222AA"/>
    <w:rsid w:val="00026D47"/>
    <w:rsid w:val="00027CF7"/>
    <w:rsid w:val="00027FE5"/>
    <w:rsid w:val="00030D53"/>
    <w:rsid w:val="00034134"/>
    <w:rsid w:val="00071E12"/>
    <w:rsid w:val="00074C66"/>
    <w:rsid w:val="00084535"/>
    <w:rsid w:val="00091D7A"/>
    <w:rsid w:val="000962E1"/>
    <w:rsid w:val="000A41AC"/>
    <w:rsid w:val="000B6C6D"/>
    <w:rsid w:val="000C11A0"/>
    <w:rsid w:val="000D02F8"/>
    <w:rsid w:val="000D2668"/>
    <w:rsid w:val="000D646A"/>
    <w:rsid w:val="000D6F5E"/>
    <w:rsid w:val="000F4029"/>
    <w:rsid w:val="001040CC"/>
    <w:rsid w:val="0011091D"/>
    <w:rsid w:val="001111EB"/>
    <w:rsid w:val="00126C21"/>
    <w:rsid w:val="0013243A"/>
    <w:rsid w:val="001359E7"/>
    <w:rsid w:val="001402FF"/>
    <w:rsid w:val="00140D37"/>
    <w:rsid w:val="001415A3"/>
    <w:rsid w:val="001468EA"/>
    <w:rsid w:val="0015686E"/>
    <w:rsid w:val="0016301E"/>
    <w:rsid w:val="00165414"/>
    <w:rsid w:val="00173716"/>
    <w:rsid w:val="00185010"/>
    <w:rsid w:val="0018512A"/>
    <w:rsid w:val="00191F0B"/>
    <w:rsid w:val="00192CC6"/>
    <w:rsid w:val="001A0265"/>
    <w:rsid w:val="001A56BE"/>
    <w:rsid w:val="001C1C69"/>
    <w:rsid w:val="001C3E6E"/>
    <w:rsid w:val="001D023D"/>
    <w:rsid w:val="001D3439"/>
    <w:rsid w:val="001F31B8"/>
    <w:rsid w:val="002029E5"/>
    <w:rsid w:val="002070B0"/>
    <w:rsid w:val="0022429C"/>
    <w:rsid w:val="002242A1"/>
    <w:rsid w:val="00233469"/>
    <w:rsid w:val="0025347E"/>
    <w:rsid w:val="00262882"/>
    <w:rsid w:val="00284743"/>
    <w:rsid w:val="00293C69"/>
    <w:rsid w:val="002A2F49"/>
    <w:rsid w:val="002A5D4F"/>
    <w:rsid w:val="002B05C2"/>
    <w:rsid w:val="002B3036"/>
    <w:rsid w:val="002D0BF0"/>
    <w:rsid w:val="002D727A"/>
    <w:rsid w:val="002E11D2"/>
    <w:rsid w:val="002E11F5"/>
    <w:rsid w:val="002E5A7B"/>
    <w:rsid w:val="002F0B17"/>
    <w:rsid w:val="002F1DEA"/>
    <w:rsid w:val="002F75F5"/>
    <w:rsid w:val="00327BD5"/>
    <w:rsid w:val="00335C2E"/>
    <w:rsid w:val="003506D6"/>
    <w:rsid w:val="00352E3B"/>
    <w:rsid w:val="00355055"/>
    <w:rsid w:val="003628BA"/>
    <w:rsid w:val="00362B45"/>
    <w:rsid w:val="003749FE"/>
    <w:rsid w:val="00374E56"/>
    <w:rsid w:val="00375240"/>
    <w:rsid w:val="00383422"/>
    <w:rsid w:val="003905F1"/>
    <w:rsid w:val="00395F68"/>
    <w:rsid w:val="003A0C64"/>
    <w:rsid w:val="003A1EF7"/>
    <w:rsid w:val="003A3CE6"/>
    <w:rsid w:val="003B27F2"/>
    <w:rsid w:val="003B5512"/>
    <w:rsid w:val="003C0600"/>
    <w:rsid w:val="003C1032"/>
    <w:rsid w:val="003C4169"/>
    <w:rsid w:val="003D110C"/>
    <w:rsid w:val="003D7575"/>
    <w:rsid w:val="003E1598"/>
    <w:rsid w:val="003E1D02"/>
    <w:rsid w:val="004007C0"/>
    <w:rsid w:val="00401F84"/>
    <w:rsid w:val="004153C1"/>
    <w:rsid w:val="00423EE2"/>
    <w:rsid w:val="00425C81"/>
    <w:rsid w:val="00430752"/>
    <w:rsid w:val="00433F35"/>
    <w:rsid w:val="00445E19"/>
    <w:rsid w:val="00453604"/>
    <w:rsid w:val="00461BF4"/>
    <w:rsid w:val="00462F87"/>
    <w:rsid w:val="004812DD"/>
    <w:rsid w:val="00483719"/>
    <w:rsid w:val="0049732B"/>
    <w:rsid w:val="004B177B"/>
    <w:rsid w:val="004B46DA"/>
    <w:rsid w:val="004B47A8"/>
    <w:rsid w:val="004B7A75"/>
    <w:rsid w:val="004C1F94"/>
    <w:rsid w:val="004C4450"/>
    <w:rsid w:val="004D101D"/>
    <w:rsid w:val="004D1B53"/>
    <w:rsid w:val="004D2B2E"/>
    <w:rsid w:val="004D590D"/>
    <w:rsid w:val="004D6637"/>
    <w:rsid w:val="004E0AA9"/>
    <w:rsid w:val="004E2478"/>
    <w:rsid w:val="004E2D95"/>
    <w:rsid w:val="004E6173"/>
    <w:rsid w:val="004F1B5E"/>
    <w:rsid w:val="004F2733"/>
    <w:rsid w:val="004F2DDC"/>
    <w:rsid w:val="004F3911"/>
    <w:rsid w:val="004F5232"/>
    <w:rsid w:val="004F76C5"/>
    <w:rsid w:val="005009C8"/>
    <w:rsid w:val="0050566B"/>
    <w:rsid w:val="00516C51"/>
    <w:rsid w:val="0053627D"/>
    <w:rsid w:val="00537662"/>
    <w:rsid w:val="00547CAE"/>
    <w:rsid w:val="005609E1"/>
    <w:rsid w:val="00573E06"/>
    <w:rsid w:val="00573E7C"/>
    <w:rsid w:val="005772C5"/>
    <w:rsid w:val="00577775"/>
    <w:rsid w:val="00586F66"/>
    <w:rsid w:val="005A6D67"/>
    <w:rsid w:val="005C1158"/>
    <w:rsid w:val="005C56C5"/>
    <w:rsid w:val="005E0F46"/>
    <w:rsid w:val="005E417A"/>
    <w:rsid w:val="005F0529"/>
    <w:rsid w:val="005F1889"/>
    <w:rsid w:val="006053CD"/>
    <w:rsid w:val="00635C20"/>
    <w:rsid w:val="00643215"/>
    <w:rsid w:val="006633D7"/>
    <w:rsid w:val="0069065C"/>
    <w:rsid w:val="00695BB3"/>
    <w:rsid w:val="006A3A0D"/>
    <w:rsid w:val="006A7265"/>
    <w:rsid w:val="006B385C"/>
    <w:rsid w:val="006B422A"/>
    <w:rsid w:val="006C0B77"/>
    <w:rsid w:val="006C11AC"/>
    <w:rsid w:val="006C13B2"/>
    <w:rsid w:val="006F39F8"/>
    <w:rsid w:val="006F4007"/>
    <w:rsid w:val="00702727"/>
    <w:rsid w:val="00703EAF"/>
    <w:rsid w:val="007127CB"/>
    <w:rsid w:val="00717A2E"/>
    <w:rsid w:val="00720AA3"/>
    <w:rsid w:val="00720E93"/>
    <w:rsid w:val="007357A2"/>
    <w:rsid w:val="007364B7"/>
    <w:rsid w:val="0074002C"/>
    <w:rsid w:val="00742BD0"/>
    <w:rsid w:val="007445EB"/>
    <w:rsid w:val="00755702"/>
    <w:rsid w:val="007650E5"/>
    <w:rsid w:val="00776ED0"/>
    <w:rsid w:val="00784F6E"/>
    <w:rsid w:val="007872AC"/>
    <w:rsid w:val="00790624"/>
    <w:rsid w:val="007B20C3"/>
    <w:rsid w:val="007B3607"/>
    <w:rsid w:val="007C132B"/>
    <w:rsid w:val="007C5A2D"/>
    <w:rsid w:val="007D2E5A"/>
    <w:rsid w:val="007D4EB4"/>
    <w:rsid w:val="007D6893"/>
    <w:rsid w:val="007F59E1"/>
    <w:rsid w:val="00806440"/>
    <w:rsid w:val="00816E8C"/>
    <w:rsid w:val="008242FF"/>
    <w:rsid w:val="00827C32"/>
    <w:rsid w:val="00830A09"/>
    <w:rsid w:val="00831717"/>
    <w:rsid w:val="0083314E"/>
    <w:rsid w:val="00835AE8"/>
    <w:rsid w:val="00836120"/>
    <w:rsid w:val="00840BCB"/>
    <w:rsid w:val="00850808"/>
    <w:rsid w:val="00851865"/>
    <w:rsid w:val="00870751"/>
    <w:rsid w:val="00874DC5"/>
    <w:rsid w:val="008761BC"/>
    <w:rsid w:val="00881F16"/>
    <w:rsid w:val="00890259"/>
    <w:rsid w:val="00890C50"/>
    <w:rsid w:val="008924B3"/>
    <w:rsid w:val="008939AB"/>
    <w:rsid w:val="008A505C"/>
    <w:rsid w:val="008C0299"/>
    <w:rsid w:val="008C5457"/>
    <w:rsid w:val="008C5C7D"/>
    <w:rsid w:val="008D257B"/>
    <w:rsid w:val="008E436F"/>
    <w:rsid w:val="008E45BA"/>
    <w:rsid w:val="008F0E95"/>
    <w:rsid w:val="008F31E5"/>
    <w:rsid w:val="0090448F"/>
    <w:rsid w:val="00906FFC"/>
    <w:rsid w:val="00914459"/>
    <w:rsid w:val="00921E55"/>
    <w:rsid w:val="00922C48"/>
    <w:rsid w:val="00925F42"/>
    <w:rsid w:val="00936E94"/>
    <w:rsid w:val="00937D6F"/>
    <w:rsid w:val="00943BCD"/>
    <w:rsid w:val="0094784F"/>
    <w:rsid w:val="009510FF"/>
    <w:rsid w:val="00953942"/>
    <w:rsid w:val="00961E70"/>
    <w:rsid w:val="0098031C"/>
    <w:rsid w:val="00993301"/>
    <w:rsid w:val="00995E2A"/>
    <w:rsid w:val="009A38B2"/>
    <w:rsid w:val="009C11A0"/>
    <w:rsid w:val="009C2255"/>
    <w:rsid w:val="009C259D"/>
    <w:rsid w:val="009C5E75"/>
    <w:rsid w:val="009C6326"/>
    <w:rsid w:val="009C75A5"/>
    <w:rsid w:val="009E0827"/>
    <w:rsid w:val="009E347F"/>
    <w:rsid w:val="009E5EBA"/>
    <w:rsid w:val="009F53CB"/>
    <w:rsid w:val="00A033A4"/>
    <w:rsid w:val="00A0341B"/>
    <w:rsid w:val="00A0505D"/>
    <w:rsid w:val="00A05289"/>
    <w:rsid w:val="00A14069"/>
    <w:rsid w:val="00A1468E"/>
    <w:rsid w:val="00A24416"/>
    <w:rsid w:val="00A3669B"/>
    <w:rsid w:val="00A42FD9"/>
    <w:rsid w:val="00A63485"/>
    <w:rsid w:val="00A63946"/>
    <w:rsid w:val="00A7097B"/>
    <w:rsid w:val="00A70C96"/>
    <w:rsid w:val="00A710C5"/>
    <w:rsid w:val="00A74AF3"/>
    <w:rsid w:val="00A859B7"/>
    <w:rsid w:val="00AA7E38"/>
    <w:rsid w:val="00AB0A81"/>
    <w:rsid w:val="00AC72E4"/>
    <w:rsid w:val="00AD00DA"/>
    <w:rsid w:val="00AD776B"/>
    <w:rsid w:val="00AE0DDE"/>
    <w:rsid w:val="00AE2245"/>
    <w:rsid w:val="00AE3985"/>
    <w:rsid w:val="00AF720A"/>
    <w:rsid w:val="00B00593"/>
    <w:rsid w:val="00B1512B"/>
    <w:rsid w:val="00B27937"/>
    <w:rsid w:val="00B369C2"/>
    <w:rsid w:val="00B447B2"/>
    <w:rsid w:val="00B5454A"/>
    <w:rsid w:val="00B64D61"/>
    <w:rsid w:val="00B82A34"/>
    <w:rsid w:val="00B82B5D"/>
    <w:rsid w:val="00B85D7C"/>
    <w:rsid w:val="00B915B7"/>
    <w:rsid w:val="00B97FCC"/>
    <w:rsid w:val="00BA1325"/>
    <w:rsid w:val="00BA2558"/>
    <w:rsid w:val="00BB07DF"/>
    <w:rsid w:val="00BB4872"/>
    <w:rsid w:val="00BC5237"/>
    <w:rsid w:val="00BE430C"/>
    <w:rsid w:val="00BF4143"/>
    <w:rsid w:val="00C01312"/>
    <w:rsid w:val="00C05E9D"/>
    <w:rsid w:val="00C13F7A"/>
    <w:rsid w:val="00C151EE"/>
    <w:rsid w:val="00C1595A"/>
    <w:rsid w:val="00C260FA"/>
    <w:rsid w:val="00C36423"/>
    <w:rsid w:val="00C47BB4"/>
    <w:rsid w:val="00C51EE0"/>
    <w:rsid w:val="00C61B62"/>
    <w:rsid w:val="00C66D62"/>
    <w:rsid w:val="00C67630"/>
    <w:rsid w:val="00C67C76"/>
    <w:rsid w:val="00C77F28"/>
    <w:rsid w:val="00C82497"/>
    <w:rsid w:val="00C838AA"/>
    <w:rsid w:val="00C9596B"/>
    <w:rsid w:val="00C976AD"/>
    <w:rsid w:val="00CA4AB3"/>
    <w:rsid w:val="00CC024A"/>
    <w:rsid w:val="00CC5A63"/>
    <w:rsid w:val="00CD12DC"/>
    <w:rsid w:val="00CD253B"/>
    <w:rsid w:val="00CE6710"/>
    <w:rsid w:val="00D02560"/>
    <w:rsid w:val="00D02E0B"/>
    <w:rsid w:val="00D04C18"/>
    <w:rsid w:val="00D102C8"/>
    <w:rsid w:val="00D10D33"/>
    <w:rsid w:val="00D321AF"/>
    <w:rsid w:val="00D3595E"/>
    <w:rsid w:val="00D4251F"/>
    <w:rsid w:val="00D572C0"/>
    <w:rsid w:val="00D603D6"/>
    <w:rsid w:val="00D605D3"/>
    <w:rsid w:val="00D63092"/>
    <w:rsid w:val="00D73105"/>
    <w:rsid w:val="00D75256"/>
    <w:rsid w:val="00D92C16"/>
    <w:rsid w:val="00D942CC"/>
    <w:rsid w:val="00D9592A"/>
    <w:rsid w:val="00D97E9C"/>
    <w:rsid w:val="00DA1FCA"/>
    <w:rsid w:val="00DB3149"/>
    <w:rsid w:val="00DB4C09"/>
    <w:rsid w:val="00DC1DAD"/>
    <w:rsid w:val="00DE3E53"/>
    <w:rsid w:val="00DF6586"/>
    <w:rsid w:val="00E03311"/>
    <w:rsid w:val="00E06563"/>
    <w:rsid w:val="00E17A01"/>
    <w:rsid w:val="00E21ACE"/>
    <w:rsid w:val="00E3774C"/>
    <w:rsid w:val="00E47A99"/>
    <w:rsid w:val="00E5236F"/>
    <w:rsid w:val="00E679EB"/>
    <w:rsid w:val="00E85F63"/>
    <w:rsid w:val="00E9213E"/>
    <w:rsid w:val="00E9260C"/>
    <w:rsid w:val="00E93335"/>
    <w:rsid w:val="00E96A6B"/>
    <w:rsid w:val="00EA33CE"/>
    <w:rsid w:val="00EA59DF"/>
    <w:rsid w:val="00EB3CAB"/>
    <w:rsid w:val="00EB46FA"/>
    <w:rsid w:val="00EB4A06"/>
    <w:rsid w:val="00EC1DB0"/>
    <w:rsid w:val="00EC2516"/>
    <w:rsid w:val="00EC6B1D"/>
    <w:rsid w:val="00ED18F2"/>
    <w:rsid w:val="00EE1F46"/>
    <w:rsid w:val="00EE4070"/>
    <w:rsid w:val="00F0011B"/>
    <w:rsid w:val="00F1175A"/>
    <w:rsid w:val="00F12C76"/>
    <w:rsid w:val="00F130B3"/>
    <w:rsid w:val="00F14337"/>
    <w:rsid w:val="00F14C6C"/>
    <w:rsid w:val="00F31C74"/>
    <w:rsid w:val="00F3450F"/>
    <w:rsid w:val="00F3561F"/>
    <w:rsid w:val="00F52BA5"/>
    <w:rsid w:val="00F55BA3"/>
    <w:rsid w:val="00F57242"/>
    <w:rsid w:val="00F726E9"/>
    <w:rsid w:val="00F72D0C"/>
    <w:rsid w:val="00F7554A"/>
    <w:rsid w:val="00F804DC"/>
    <w:rsid w:val="00F81772"/>
    <w:rsid w:val="00F821FB"/>
    <w:rsid w:val="00F83D08"/>
    <w:rsid w:val="00FA2B76"/>
    <w:rsid w:val="00FA3BD6"/>
    <w:rsid w:val="00FA6C94"/>
    <w:rsid w:val="00FC6A25"/>
    <w:rsid w:val="00FD23C5"/>
    <w:rsid w:val="00FE44AE"/>
    <w:rsid w:val="00FF1EE9"/>
    <w:rsid w:val="00FF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EAD26"/>
  <w15:docId w15:val="{1FC6DC01-A74C-432B-BCD9-14C005C2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755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DA1FCA"/>
    <w:pPr>
      <w:keepNext/>
      <w:overflowPunct w:val="0"/>
      <w:autoSpaceDE w:val="0"/>
      <w:autoSpaceDN w:val="0"/>
      <w:adjustRightInd w:val="0"/>
      <w:spacing w:after="0"/>
      <w:jc w:val="center"/>
      <w:textAlignment w:val="baseline"/>
      <w:outlineLvl w:val="1"/>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36F"/>
    <w:pPr>
      <w:tabs>
        <w:tab w:val="center" w:pos="4677"/>
        <w:tab w:val="right" w:pos="9355"/>
      </w:tabs>
      <w:spacing w:after="0"/>
    </w:pPr>
  </w:style>
  <w:style w:type="character" w:customStyle="1" w:styleId="a4">
    <w:name w:val="Верхний колонтитул Знак"/>
    <w:basedOn w:val="a0"/>
    <w:link w:val="a3"/>
    <w:uiPriority w:val="99"/>
    <w:rsid w:val="00E5236F"/>
    <w:rPr>
      <w:rFonts w:ascii="Times New Roman" w:hAnsi="Times New Roman"/>
      <w:sz w:val="28"/>
    </w:rPr>
  </w:style>
  <w:style w:type="paragraph" w:styleId="a5">
    <w:name w:val="footer"/>
    <w:basedOn w:val="a"/>
    <w:link w:val="a6"/>
    <w:uiPriority w:val="99"/>
    <w:unhideWhenUsed/>
    <w:rsid w:val="00E5236F"/>
    <w:pPr>
      <w:tabs>
        <w:tab w:val="center" w:pos="4677"/>
        <w:tab w:val="right" w:pos="9355"/>
      </w:tabs>
      <w:spacing w:after="0"/>
    </w:pPr>
  </w:style>
  <w:style w:type="character" w:customStyle="1" w:styleId="a6">
    <w:name w:val="Нижний колонтитул Знак"/>
    <w:basedOn w:val="a0"/>
    <w:link w:val="a5"/>
    <w:uiPriority w:val="99"/>
    <w:rsid w:val="00E5236F"/>
    <w:rPr>
      <w:rFonts w:ascii="Times New Roman" w:hAnsi="Times New Roman"/>
      <w:sz w:val="28"/>
    </w:rPr>
  </w:style>
  <w:style w:type="character" w:styleId="a7">
    <w:name w:val="Hyperlink"/>
    <w:basedOn w:val="a0"/>
    <w:uiPriority w:val="99"/>
    <w:unhideWhenUsed/>
    <w:rsid w:val="00BA1325"/>
    <w:rPr>
      <w:color w:val="0563C1" w:themeColor="hyperlink"/>
      <w:u w:val="single"/>
    </w:rPr>
  </w:style>
  <w:style w:type="character" w:customStyle="1" w:styleId="11">
    <w:name w:val="Неразрешенное упоминание1"/>
    <w:basedOn w:val="a0"/>
    <w:uiPriority w:val="99"/>
    <w:semiHidden/>
    <w:unhideWhenUsed/>
    <w:rsid w:val="00BA1325"/>
    <w:rPr>
      <w:color w:val="605E5C"/>
      <w:shd w:val="clear" w:color="auto" w:fill="E1DFDD"/>
    </w:rPr>
  </w:style>
  <w:style w:type="character" w:customStyle="1" w:styleId="20">
    <w:name w:val="Заголовок 2 Знак"/>
    <w:basedOn w:val="a0"/>
    <w:link w:val="2"/>
    <w:uiPriority w:val="99"/>
    <w:rsid w:val="00DA1FCA"/>
    <w:rPr>
      <w:rFonts w:ascii="Times New Roman" w:eastAsia="Times New Roman" w:hAnsi="Times New Roman" w:cs="Times New Roman"/>
      <w:sz w:val="24"/>
      <w:szCs w:val="20"/>
      <w:lang w:eastAsia="ru-RU"/>
    </w:rPr>
  </w:style>
  <w:style w:type="table" w:styleId="a8">
    <w:name w:val="Table Grid"/>
    <w:basedOn w:val="a1"/>
    <w:uiPriority w:val="99"/>
    <w:rsid w:val="00D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35C20"/>
    <w:pPr>
      <w:spacing w:after="0" w:line="240" w:lineRule="auto"/>
    </w:pPr>
    <w:rPr>
      <w:rFonts w:eastAsiaTheme="minorEastAsia"/>
      <w:lang w:eastAsia="ru-RU"/>
    </w:rPr>
  </w:style>
  <w:style w:type="paragraph" w:styleId="aa">
    <w:name w:val="Normal (Web)"/>
    <w:basedOn w:val="a"/>
    <w:uiPriority w:val="99"/>
    <w:unhideWhenUsed/>
    <w:rsid w:val="002B05C2"/>
    <w:pPr>
      <w:suppressAutoHyphens/>
      <w:spacing w:before="75" w:after="75"/>
    </w:pPr>
    <w:rPr>
      <w:rFonts w:ascii="Times" w:eastAsia="Times New Roman" w:hAnsi="Times" w:cs="Times"/>
      <w:sz w:val="21"/>
      <w:szCs w:val="21"/>
      <w:lang w:eastAsia="ar-SA"/>
    </w:rPr>
  </w:style>
  <w:style w:type="paragraph" w:styleId="ab">
    <w:name w:val="Balloon Text"/>
    <w:basedOn w:val="a"/>
    <w:link w:val="ac"/>
    <w:uiPriority w:val="99"/>
    <w:semiHidden/>
    <w:unhideWhenUsed/>
    <w:rsid w:val="002E11D2"/>
    <w:pPr>
      <w:spacing w:after="0"/>
    </w:pPr>
    <w:rPr>
      <w:rFonts w:ascii="Tahoma" w:hAnsi="Tahoma" w:cs="Tahoma"/>
      <w:sz w:val="16"/>
      <w:szCs w:val="16"/>
    </w:rPr>
  </w:style>
  <w:style w:type="character" w:customStyle="1" w:styleId="ac">
    <w:name w:val="Текст выноски Знак"/>
    <w:basedOn w:val="a0"/>
    <w:link w:val="ab"/>
    <w:uiPriority w:val="99"/>
    <w:semiHidden/>
    <w:rsid w:val="002E11D2"/>
    <w:rPr>
      <w:rFonts w:ascii="Tahoma" w:hAnsi="Tahoma" w:cs="Tahoma"/>
      <w:sz w:val="16"/>
      <w:szCs w:val="16"/>
    </w:rPr>
  </w:style>
  <w:style w:type="paragraph" w:styleId="ad">
    <w:name w:val="List Paragraph"/>
    <w:basedOn w:val="a"/>
    <w:uiPriority w:val="1"/>
    <w:qFormat/>
    <w:rsid w:val="006C13B2"/>
    <w:pPr>
      <w:widowControl w:val="0"/>
      <w:autoSpaceDE w:val="0"/>
      <w:autoSpaceDN w:val="0"/>
      <w:spacing w:after="0"/>
      <w:ind w:left="569" w:right="100"/>
      <w:jc w:val="both"/>
    </w:pPr>
    <w:rPr>
      <w:rFonts w:eastAsia="Times New Roman" w:cs="Times New Roman"/>
      <w:sz w:val="22"/>
    </w:rPr>
  </w:style>
  <w:style w:type="paragraph" w:customStyle="1" w:styleId="ConsNormal">
    <w:name w:val="ConsNormal"/>
    <w:uiPriority w:val="99"/>
    <w:rsid w:val="00DF6586"/>
    <w:pPr>
      <w:suppressAutoHyphens/>
      <w:snapToGrid w:val="0"/>
      <w:spacing w:after="0" w:line="240" w:lineRule="auto"/>
      <w:ind w:firstLine="720"/>
    </w:pPr>
    <w:rPr>
      <w:rFonts w:ascii="Arial" w:eastAsia="Arial" w:hAnsi="Arial" w:cs="Times New Roman"/>
      <w:sz w:val="20"/>
      <w:szCs w:val="20"/>
      <w:lang w:eastAsia="ar-SA"/>
    </w:rPr>
  </w:style>
  <w:style w:type="paragraph" w:customStyle="1" w:styleId="Default">
    <w:name w:val="Default"/>
    <w:uiPriority w:val="99"/>
    <w:rsid w:val="00CD25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Plain Text"/>
    <w:basedOn w:val="a"/>
    <w:link w:val="af"/>
    <w:uiPriority w:val="99"/>
    <w:rsid w:val="00074C66"/>
    <w:pPr>
      <w:widowControl w:val="0"/>
      <w:spacing w:after="0"/>
    </w:pPr>
    <w:rPr>
      <w:rFonts w:ascii="Courier New" w:eastAsia="Times New Roman" w:hAnsi="Courier New" w:cs="Times New Roman"/>
      <w:sz w:val="20"/>
      <w:szCs w:val="20"/>
      <w:lang w:eastAsia="ar-SA"/>
    </w:rPr>
  </w:style>
  <w:style w:type="character" w:customStyle="1" w:styleId="af">
    <w:name w:val="Текст Знак"/>
    <w:basedOn w:val="a0"/>
    <w:link w:val="ae"/>
    <w:uiPriority w:val="99"/>
    <w:rsid w:val="00074C66"/>
    <w:rPr>
      <w:rFonts w:ascii="Courier New" w:eastAsia="Times New Roman" w:hAnsi="Courier New" w:cs="Times New Roman"/>
      <w:sz w:val="20"/>
      <w:szCs w:val="20"/>
      <w:lang w:eastAsia="ar-SA"/>
    </w:rPr>
  </w:style>
  <w:style w:type="character" w:customStyle="1" w:styleId="blk">
    <w:name w:val="blk"/>
    <w:basedOn w:val="a0"/>
    <w:uiPriority w:val="99"/>
    <w:rsid w:val="00A05289"/>
  </w:style>
  <w:style w:type="paragraph" w:styleId="af0">
    <w:name w:val="Body Text Indent"/>
    <w:basedOn w:val="a"/>
    <w:link w:val="af1"/>
    <w:uiPriority w:val="99"/>
    <w:rsid w:val="00A05289"/>
    <w:pPr>
      <w:suppressAutoHyphens/>
      <w:spacing w:after="0"/>
      <w:ind w:firstLine="851"/>
      <w:jc w:val="both"/>
    </w:pPr>
    <w:rPr>
      <w:rFonts w:eastAsia="Times New Roman" w:cs="Times New Roman"/>
      <w:szCs w:val="20"/>
      <w:lang w:eastAsia="ar-SA"/>
    </w:rPr>
  </w:style>
  <w:style w:type="character" w:customStyle="1" w:styleId="af1">
    <w:name w:val="Основной текст с отступом Знак"/>
    <w:basedOn w:val="a0"/>
    <w:link w:val="af0"/>
    <w:uiPriority w:val="99"/>
    <w:rsid w:val="00A05289"/>
    <w:rPr>
      <w:rFonts w:ascii="Times New Roman" w:eastAsia="Times New Roman" w:hAnsi="Times New Roman" w:cs="Times New Roman"/>
      <w:sz w:val="28"/>
      <w:szCs w:val="20"/>
      <w:lang w:eastAsia="ar-SA"/>
    </w:rPr>
  </w:style>
  <w:style w:type="character" w:styleId="af2">
    <w:name w:val="line number"/>
    <w:basedOn w:val="a0"/>
    <w:uiPriority w:val="99"/>
    <w:semiHidden/>
    <w:unhideWhenUsed/>
    <w:rsid w:val="00A05289"/>
  </w:style>
  <w:style w:type="numbering" w:customStyle="1" w:styleId="12">
    <w:name w:val="Нет списка1"/>
    <w:next w:val="a2"/>
    <w:uiPriority w:val="99"/>
    <w:semiHidden/>
    <w:unhideWhenUsed/>
    <w:rsid w:val="00A05289"/>
  </w:style>
  <w:style w:type="character" w:styleId="af3">
    <w:name w:val="FollowedHyperlink"/>
    <w:basedOn w:val="a0"/>
    <w:uiPriority w:val="99"/>
    <w:semiHidden/>
    <w:unhideWhenUsed/>
    <w:rsid w:val="00A05289"/>
    <w:rPr>
      <w:color w:val="800080"/>
      <w:u w:val="single"/>
    </w:rPr>
  </w:style>
  <w:style w:type="paragraph" w:customStyle="1" w:styleId="font5">
    <w:name w:val="font5"/>
    <w:basedOn w:val="a"/>
    <w:rsid w:val="00A05289"/>
    <w:pPr>
      <w:spacing w:before="100" w:beforeAutospacing="1" w:after="100" w:afterAutospacing="1"/>
    </w:pPr>
    <w:rPr>
      <w:rFonts w:eastAsia="Times New Roman" w:cs="Times New Roman"/>
      <w:color w:val="000000"/>
      <w:sz w:val="20"/>
      <w:szCs w:val="20"/>
      <w:lang w:eastAsia="ru-RU"/>
    </w:rPr>
  </w:style>
  <w:style w:type="paragraph" w:customStyle="1" w:styleId="xl65">
    <w:name w:val="xl65"/>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66">
    <w:name w:val="xl66"/>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0"/>
      <w:szCs w:val="20"/>
      <w:lang w:eastAsia="ru-RU"/>
    </w:rPr>
  </w:style>
  <w:style w:type="paragraph" w:customStyle="1" w:styleId="xl67">
    <w:name w:val="xl67"/>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paragraph" w:customStyle="1" w:styleId="xl68">
    <w:name w:val="xl68"/>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69">
    <w:name w:val="xl69"/>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70">
    <w:name w:val="xl70"/>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71">
    <w:name w:val="xl71"/>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72">
    <w:name w:val="xl72"/>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3">
    <w:name w:val="xl73"/>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4">
    <w:name w:val="xl74"/>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5">
    <w:name w:val="xl75"/>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77">
    <w:name w:val="xl77"/>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78">
    <w:name w:val="xl78"/>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79">
    <w:name w:val="xl79"/>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80">
    <w:name w:val="xl80"/>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1">
    <w:name w:val="xl81"/>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2">
    <w:name w:val="xl82"/>
    <w:basedOn w:val="a"/>
    <w:rsid w:val="00A05289"/>
    <w:pPr>
      <w:spacing w:before="100" w:beforeAutospacing="1" w:after="100" w:afterAutospacing="1"/>
    </w:pPr>
    <w:rPr>
      <w:rFonts w:eastAsia="Times New Roman" w:cs="Times New Roman"/>
      <w:sz w:val="20"/>
      <w:szCs w:val="20"/>
      <w:lang w:eastAsia="ru-RU"/>
    </w:rPr>
  </w:style>
  <w:style w:type="paragraph" w:customStyle="1" w:styleId="xl83">
    <w:name w:val="xl83"/>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4">
    <w:name w:val="xl84"/>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85">
    <w:name w:val="xl85"/>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86">
    <w:name w:val="xl86"/>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20"/>
      <w:szCs w:val="20"/>
      <w:lang w:eastAsia="ru-RU"/>
    </w:rPr>
  </w:style>
  <w:style w:type="paragraph" w:customStyle="1" w:styleId="xl87">
    <w:name w:val="xl87"/>
    <w:basedOn w:val="a"/>
    <w:rsid w:val="00A0528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8">
    <w:name w:val="xl88"/>
    <w:basedOn w:val="a"/>
    <w:rsid w:val="00A0528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ru-RU"/>
    </w:rPr>
  </w:style>
  <w:style w:type="paragraph" w:customStyle="1" w:styleId="xl89">
    <w:name w:val="xl89"/>
    <w:basedOn w:val="a"/>
    <w:rsid w:val="00A0528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ru-RU"/>
    </w:rPr>
  </w:style>
  <w:style w:type="paragraph" w:customStyle="1" w:styleId="xl90">
    <w:name w:val="xl90"/>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eastAsia="ru-RU"/>
    </w:rPr>
  </w:style>
  <w:style w:type="paragraph" w:customStyle="1" w:styleId="xl91">
    <w:name w:val="xl91"/>
    <w:basedOn w:val="a"/>
    <w:rsid w:val="00A05289"/>
    <w:pPr>
      <w:spacing w:before="100" w:beforeAutospacing="1" w:after="100" w:afterAutospacing="1"/>
    </w:pPr>
    <w:rPr>
      <w:rFonts w:eastAsia="Times New Roman" w:cs="Times New Roman"/>
      <w:color w:val="000000"/>
      <w:sz w:val="20"/>
      <w:szCs w:val="20"/>
      <w:lang w:eastAsia="ru-RU"/>
    </w:rPr>
  </w:style>
  <w:style w:type="paragraph" w:customStyle="1" w:styleId="xl92">
    <w:name w:val="xl92"/>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93">
    <w:name w:val="xl93"/>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4">
    <w:name w:val="xl94"/>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95">
    <w:name w:val="xl95"/>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96">
    <w:name w:val="xl96"/>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ru-RU"/>
    </w:rPr>
  </w:style>
  <w:style w:type="paragraph" w:customStyle="1" w:styleId="xl97">
    <w:name w:val="xl97"/>
    <w:basedOn w:val="a"/>
    <w:rsid w:val="00A052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20"/>
      <w:szCs w:val="20"/>
      <w:lang w:eastAsia="ru-RU"/>
    </w:rPr>
  </w:style>
  <w:style w:type="paragraph" w:customStyle="1" w:styleId="xl98">
    <w:name w:val="xl98"/>
    <w:basedOn w:val="a"/>
    <w:rsid w:val="00A0528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9">
    <w:name w:val="xl99"/>
    <w:basedOn w:val="a"/>
    <w:uiPriority w:val="99"/>
    <w:rsid w:val="00A0528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00">
    <w:name w:val="xl100"/>
    <w:basedOn w:val="a"/>
    <w:uiPriority w:val="99"/>
    <w:rsid w:val="00A0528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01">
    <w:name w:val="xl101"/>
    <w:basedOn w:val="a"/>
    <w:uiPriority w:val="99"/>
    <w:rsid w:val="00A0528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02">
    <w:name w:val="xl102"/>
    <w:basedOn w:val="a"/>
    <w:uiPriority w:val="99"/>
    <w:rsid w:val="00A0528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103">
    <w:name w:val="xl103"/>
    <w:basedOn w:val="a"/>
    <w:uiPriority w:val="99"/>
    <w:rsid w:val="00A0528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104">
    <w:name w:val="xl104"/>
    <w:basedOn w:val="a"/>
    <w:uiPriority w:val="99"/>
    <w:rsid w:val="00A0528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05">
    <w:name w:val="xl105"/>
    <w:basedOn w:val="a"/>
    <w:uiPriority w:val="99"/>
    <w:rsid w:val="00A05289"/>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06">
    <w:name w:val="xl106"/>
    <w:basedOn w:val="a"/>
    <w:uiPriority w:val="99"/>
    <w:rsid w:val="00A0528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7">
    <w:name w:val="xl107"/>
    <w:basedOn w:val="a"/>
    <w:uiPriority w:val="99"/>
    <w:rsid w:val="00A0528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108">
    <w:name w:val="xl108"/>
    <w:basedOn w:val="a"/>
    <w:uiPriority w:val="99"/>
    <w:rsid w:val="00A0528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font6">
    <w:name w:val="font6"/>
    <w:basedOn w:val="a"/>
    <w:rsid w:val="00A05289"/>
    <w:pPr>
      <w:spacing w:before="100" w:beforeAutospacing="1" w:after="100" w:afterAutospacing="1"/>
    </w:pPr>
    <w:rPr>
      <w:rFonts w:eastAsia="Times New Roman" w:cs="Times New Roman"/>
      <w:color w:val="000000"/>
      <w:sz w:val="20"/>
      <w:szCs w:val="20"/>
      <w:lang w:eastAsia="ru-RU"/>
    </w:rPr>
  </w:style>
  <w:style w:type="paragraph" w:customStyle="1" w:styleId="xl109">
    <w:name w:val="xl109"/>
    <w:basedOn w:val="a"/>
    <w:uiPriority w:val="99"/>
    <w:rsid w:val="00A05289"/>
    <w:pPr>
      <w:pBdr>
        <w:top w:val="single" w:sz="4" w:space="0" w:color="auto"/>
        <w:lef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rsid w:val="00A05289"/>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11">
    <w:name w:val="xl111"/>
    <w:basedOn w:val="a"/>
    <w:uiPriority w:val="99"/>
    <w:rsid w:val="00A05289"/>
    <w:pPr>
      <w:pBdr>
        <w:left w:val="single" w:sz="4" w:space="0" w:color="auto"/>
        <w:bottom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112">
    <w:name w:val="xl112"/>
    <w:basedOn w:val="a"/>
    <w:uiPriority w:val="99"/>
    <w:rsid w:val="00A05289"/>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13">
    <w:name w:val="xl113"/>
    <w:basedOn w:val="a"/>
    <w:uiPriority w:val="99"/>
    <w:rsid w:val="00A05289"/>
    <w:pPr>
      <w:pBdr>
        <w:left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14">
    <w:name w:val="xl114"/>
    <w:basedOn w:val="a"/>
    <w:uiPriority w:val="99"/>
    <w:rsid w:val="00A05289"/>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paragraph" w:customStyle="1" w:styleId="xl115">
    <w:name w:val="xl115"/>
    <w:basedOn w:val="a"/>
    <w:uiPriority w:val="99"/>
    <w:rsid w:val="00A0528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numbering" w:customStyle="1" w:styleId="21">
    <w:name w:val="Нет списка2"/>
    <w:next w:val="a2"/>
    <w:uiPriority w:val="99"/>
    <w:semiHidden/>
    <w:unhideWhenUsed/>
    <w:rsid w:val="00A05289"/>
  </w:style>
  <w:style w:type="character" w:customStyle="1" w:styleId="10">
    <w:name w:val="Заголовок 1 Знак"/>
    <w:basedOn w:val="a0"/>
    <w:link w:val="1"/>
    <w:uiPriority w:val="9"/>
    <w:rsid w:val="00755702"/>
    <w:rPr>
      <w:rFonts w:asciiTheme="majorHAnsi" w:eastAsiaTheme="majorEastAsia" w:hAnsiTheme="majorHAnsi" w:cstheme="majorBidi"/>
      <w:color w:val="2F5496" w:themeColor="accent1" w:themeShade="BF"/>
      <w:sz w:val="32"/>
      <w:szCs w:val="32"/>
    </w:rPr>
  </w:style>
  <w:style w:type="paragraph" w:customStyle="1" w:styleId="Standard">
    <w:name w:val="Standard"/>
    <w:rsid w:val="007F59E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4548">
      <w:bodyDiv w:val="1"/>
      <w:marLeft w:val="0"/>
      <w:marRight w:val="0"/>
      <w:marTop w:val="0"/>
      <w:marBottom w:val="0"/>
      <w:divBdr>
        <w:top w:val="none" w:sz="0" w:space="0" w:color="auto"/>
        <w:left w:val="none" w:sz="0" w:space="0" w:color="auto"/>
        <w:bottom w:val="none" w:sz="0" w:space="0" w:color="auto"/>
        <w:right w:val="none" w:sz="0" w:space="0" w:color="auto"/>
      </w:divBdr>
    </w:div>
    <w:div w:id="1015153563">
      <w:bodyDiv w:val="1"/>
      <w:marLeft w:val="0"/>
      <w:marRight w:val="0"/>
      <w:marTop w:val="0"/>
      <w:marBottom w:val="0"/>
      <w:divBdr>
        <w:top w:val="none" w:sz="0" w:space="0" w:color="auto"/>
        <w:left w:val="none" w:sz="0" w:space="0" w:color="auto"/>
        <w:bottom w:val="none" w:sz="0" w:space="0" w:color="auto"/>
        <w:right w:val="none" w:sz="0" w:space="0" w:color="auto"/>
      </w:divBdr>
    </w:div>
    <w:div w:id="1285884139">
      <w:bodyDiv w:val="1"/>
      <w:marLeft w:val="0"/>
      <w:marRight w:val="0"/>
      <w:marTop w:val="0"/>
      <w:marBottom w:val="0"/>
      <w:divBdr>
        <w:top w:val="none" w:sz="0" w:space="0" w:color="auto"/>
        <w:left w:val="none" w:sz="0" w:space="0" w:color="auto"/>
        <w:bottom w:val="none" w:sz="0" w:space="0" w:color="auto"/>
        <w:right w:val="none" w:sz="0" w:space="0" w:color="auto"/>
      </w:divBdr>
    </w:div>
    <w:div w:id="1439760710">
      <w:bodyDiv w:val="1"/>
      <w:marLeft w:val="0"/>
      <w:marRight w:val="0"/>
      <w:marTop w:val="0"/>
      <w:marBottom w:val="0"/>
      <w:divBdr>
        <w:top w:val="none" w:sz="0" w:space="0" w:color="auto"/>
        <w:left w:val="none" w:sz="0" w:space="0" w:color="auto"/>
        <w:bottom w:val="none" w:sz="0" w:space="0" w:color="auto"/>
        <w:right w:val="none" w:sz="0" w:space="0" w:color="auto"/>
      </w:divBdr>
    </w:div>
    <w:div w:id="1628466823">
      <w:bodyDiv w:val="1"/>
      <w:marLeft w:val="0"/>
      <w:marRight w:val="0"/>
      <w:marTop w:val="0"/>
      <w:marBottom w:val="0"/>
      <w:divBdr>
        <w:top w:val="none" w:sz="0" w:space="0" w:color="auto"/>
        <w:left w:val="none" w:sz="0" w:space="0" w:color="auto"/>
        <w:bottom w:val="none" w:sz="0" w:space="0" w:color="auto"/>
        <w:right w:val="none" w:sz="0" w:space="0" w:color="auto"/>
      </w:divBdr>
    </w:div>
    <w:div w:id="18349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mailto:kspals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E844-3F3F-455B-B4F8-D636BCA8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cp:revision>
  <cp:lastPrinted>2023-05-23T03:15:00Z</cp:lastPrinted>
  <dcterms:created xsi:type="dcterms:W3CDTF">2022-08-10T08:46:00Z</dcterms:created>
  <dcterms:modified xsi:type="dcterms:W3CDTF">2023-06-20T04:22:00Z</dcterms:modified>
</cp:coreProperties>
</file>